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highlight w:val="none"/>
        </w:rPr>
      </w:pPr>
      <w:bookmarkStart w:id="42" w:name="_GoBack"/>
    </w:p>
    <w:p>
      <w:pPr>
        <w:pStyle w:val="8"/>
        <w:rPr>
          <w:highlight w:val="none"/>
        </w:rPr>
      </w:pPr>
    </w:p>
    <w:p>
      <w:pPr>
        <w:pStyle w:val="8"/>
        <w:rPr>
          <w:highlight w:val="none"/>
        </w:rPr>
      </w:pPr>
    </w:p>
    <w:p>
      <w:pPr>
        <w:pStyle w:val="8"/>
        <w:rPr>
          <w:highlight w:val="none"/>
        </w:rPr>
      </w:pPr>
    </w:p>
    <w:p>
      <w:pPr>
        <w:pStyle w:val="9"/>
        <w:spacing w:line="360" w:lineRule="auto"/>
        <w:rPr>
          <w:sz w:val="72"/>
          <w:szCs w:val="24"/>
          <w:highlight w:val="none"/>
        </w:rPr>
      </w:pPr>
      <w:r>
        <w:rPr>
          <w:sz w:val="72"/>
          <w:szCs w:val="24"/>
          <w:highlight w:val="none"/>
        </w:rPr>
        <w:t>PROTOCOLO DE RETOMADA DAS   ATIVIDADES ESCOLARES PRESENCIAIS</w:t>
      </w:r>
    </w:p>
    <w:p>
      <w:pPr>
        <w:pStyle w:val="9"/>
        <w:spacing w:line="360" w:lineRule="auto"/>
        <w:rPr>
          <w:sz w:val="40"/>
          <w:szCs w:val="24"/>
          <w:highlight w:val="none"/>
        </w:rPr>
      </w:pPr>
      <w:r>
        <w:rPr>
          <w:rFonts w:hint="default"/>
          <w:sz w:val="40"/>
          <w:szCs w:val="24"/>
          <w:highlight w:val="none"/>
          <w:lang w:val="pt-BR"/>
        </w:rPr>
        <w:t>4</w:t>
      </w:r>
      <w:r>
        <w:rPr>
          <w:sz w:val="40"/>
          <w:szCs w:val="24"/>
          <w:highlight w:val="none"/>
        </w:rPr>
        <w:t>ª VERSÃO</w:t>
      </w:r>
    </w:p>
    <w:p>
      <w:pPr>
        <w:pStyle w:val="8"/>
        <w:spacing w:before="4"/>
        <w:rPr>
          <w:b/>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ind w:left="4202"/>
        <w:rPr>
          <w:highlight w:val="none"/>
        </w:rPr>
      </w:pPr>
    </w:p>
    <w:p>
      <w:pPr>
        <w:pStyle w:val="8"/>
        <w:jc w:val="center"/>
        <w:rPr>
          <w:highlight w:val="none"/>
        </w:rPr>
      </w:pPr>
      <w:r>
        <w:rPr>
          <w:highlight w:val="none"/>
        </w:rPr>
        <w:t>Schroeder</w:t>
      </w:r>
      <w:r>
        <w:rPr>
          <w:highlight w:val="none"/>
          <w:lang w:val="pt-BR"/>
        </w:rPr>
        <w:t>,</w:t>
      </w:r>
      <w:r>
        <w:rPr>
          <w:highlight w:val="none"/>
        </w:rPr>
        <w:t xml:space="preserve"> </w:t>
      </w:r>
      <w:r>
        <w:rPr>
          <w:rFonts w:hint="default"/>
          <w:highlight w:val="none"/>
          <w:lang w:val="pt-BR"/>
        </w:rPr>
        <w:t>26</w:t>
      </w:r>
      <w:r>
        <w:rPr>
          <w:highlight w:val="none"/>
        </w:rPr>
        <w:t xml:space="preserve"> de </w:t>
      </w:r>
      <w:r>
        <w:rPr>
          <w:rFonts w:hint="default"/>
          <w:highlight w:val="none"/>
          <w:lang w:val="pt-BR"/>
        </w:rPr>
        <w:t>abril</w:t>
      </w:r>
      <w:r>
        <w:rPr>
          <w:highlight w:val="none"/>
        </w:rPr>
        <w:t xml:space="preserve"> de 2021</w:t>
      </w:r>
    </w:p>
    <w:p>
      <w:pPr>
        <w:rPr>
          <w:sz w:val="24"/>
          <w:szCs w:val="24"/>
          <w:highlight w:val="none"/>
        </w:rPr>
        <w:sectPr>
          <w:headerReference r:id="rId3" w:type="default"/>
          <w:footerReference r:id="rId4" w:type="default"/>
          <w:type w:val="continuous"/>
          <w:pgSz w:w="11920" w:h="16850"/>
          <w:pgMar w:top="1701" w:right="1134" w:bottom="1701" w:left="1134" w:header="617" w:footer="1340" w:gutter="0"/>
          <w:cols w:space="720" w:num="1"/>
        </w:sectPr>
      </w:pPr>
    </w:p>
    <w:p>
      <w:pPr>
        <w:pStyle w:val="8"/>
        <w:rPr>
          <w:highlight w:val="none"/>
        </w:rPr>
      </w:pPr>
    </w:p>
    <w:p>
      <w:pPr>
        <w:pStyle w:val="8"/>
        <w:rPr>
          <w:highlight w:val="none"/>
        </w:rPr>
      </w:pPr>
    </w:p>
    <w:p>
      <w:pPr>
        <w:spacing w:before="92" w:line="360" w:lineRule="auto"/>
        <w:ind w:left="359" w:firstLine="566"/>
        <w:rPr>
          <w:b/>
          <w:sz w:val="24"/>
          <w:szCs w:val="24"/>
          <w:highlight w:val="none"/>
        </w:rPr>
      </w:pPr>
      <w:r>
        <w:rPr>
          <w:b/>
          <w:sz w:val="24"/>
          <w:szCs w:val="24"/>
          <w:highlight w:val="none"/>
        </w:rPr>
        <w:t>A COMISSÃO ESCOLAR DE GERENCIAMENTO DA PANDEMIA - COVID-19 ELABOROU O PROTOCOLO COM PARTICIPAÇÃO DE OUTROS INTEGRANTES DA COMUNIDADE ESCOLAR.</w:t>
      </w:r>
    </w:p>
    <w:p>
      <w:pPr>
        <w:pStyle w:val="8"/>
        <w:spacing w:before="9"/>
        <w:rPr>
          <w:b/>
          <w:highlight w:val="none"/>
        </w:rPr>
      </w:pPr>
    </w:p>
    <w:p>
      <w:pPr>
        <w:spacing w:line="360" w:lineRule="auto"/>
        <w:ind w:firstLine="567"/>
        <w:jc w:val="both"/>
        <w:rPr>
          <w:szCs w:val="24"/>
          <w:highlight w:val="none"/>
        </w:rPr>
      </w:pPr>
      <w:r>
        <w:rPr>
          <w:szCs w:val="24"/>
          <w:highlight w:val="none"/>
        </w:rPr>
        <w:t xml:space="preserve">Gestor/ Diretor Escolar; </w:t>
      </w:r>
    </w:p>
    <w:p>
      <w:pPr>
        <w:spacing w:line="360" w:lineRule="auto"/>
        <w:ind w:firstLine="567"/>
        <w:jc w:val="both"/>
        <w:rPr>
          <w:b/>
          <w:szCs w:val="24"/>
          <w:highlight w:val="none"/>
        </w:rPr>
      </w:pPr>
      <w:r>
        <w:rPr>
          <w:b/>
          <w:szCs w:val="24"/>
          <w:highlight w:val="none"/>
        </w:rPr>
        <w:t>Sem representante</w:t>
      </w:r>
    </w:p>
    <w:p>
      <w:pPr>
        <w:spacing w:line="360" w:lineRule="auto"/>
        <w:ind w:firstLine="567"/>
        <w:jc w:val="both"/>
        <w:rPr>
          <w:szCs w:val="24"/>
          <w:highlight w:val="none"/>
        </w:rPr>
      </w:pPr>
      <w:r>
        <w:rPr>
          <w:szCs w:val="24"/>
          <w:highlight w:val="none"/>
        </w:rPr>
        <w:t>Orientador Escolar;</w:t>
      </w:r>
    </w:p>
    <w:p>
      <w:pPr>
        <w:spacing w:line="360" w:lineRule="auto"/>
        <w:ind w:firstLine="567"/>
        <w:jc w:val="both"/>
        <w:rPr>
          <w:b/>
          <w:szCs w:val="24"/>
          <w:highlight w:val="none"/>
        </w:rPr>
      </w:pPr>
      <w:r>
        <w:rPr>
          <w:b/>
          <w:szCs w:val="24"/>
          <w:highlight w:val="none"/>
        </w:rPr>
        <w:t>Divie Roberta Welter de Carvalho</w:t>
      </w:r>
    </w:p>
    <w:p>
      <w:pPr>
        <w:spacing w:line="360" w:lineRule="auto"/>
        <w:ind w:firstLine="567"/>
        <w:jc w:val="both"/>
        <w:rPr>
          <w:szCs w:val="24"/>
          <w:highlight w:val="none"/>
        </w:rPr>
      </w:pPr>
      <w:r>
        <w:rPr>
          <w:szCs w:val="24"/>
          <w:highlight w:val="none"/>
        </w:rPr>
        <w:t>Representante do quadro de professores da Educação Infantil- Pré-escola;</w:t>
      </w:r>
    </w:p>
    <w:p>
      <w:pPr>
        <w:spacing w:line="360" w:lineRule="auto"/>
        <w:ind w:firstLine="567"/>
        <w:jc w:val="both"/>
        <w:rPr>
          <w:b/>
          <w:szCs w:val="24"/>
          <w:highlight w:val="none"/>
        </w:rPr>
      </w:pPr>
      <w:r>
        <w:rPr>
          <w:b/>
          <w:szCs w:val="24"/>
          <w:highlight w:val="none"/>
        </w:rPr>
        <w:t>Juliane Feustel Michaelsen</w:t>
      </w:r>
    </w:p>
    <w:p>
      <w:pPr>
        <w:spacing w:line="360" w:lineRule="auto"/>
        <w:ind w:firstLine="567"/>
        <w:jc w:val="both"/>
        <w:rPr>
          <w:szCs w:val="24"/>
          <w:highlight w:val="none"/>
        </w:rPr>
      </w:pPr>
      <w:r>
        <w:rPr>
          <w:szCs w:val="24"/>
          <w:highlight w:val="none"/>
        </w:rPr>
        <w:t>Representante do quadro de professores do Ensino Fundamental - Anos Iniciais</w:t>
      </w:r>
    </w:p>
    <w:p>
      <w:pPr>
        <w:spacing w:line="360" w:lineRule="auto"/>
        <w:ind w:firstLine="567"/>
        <w:jc w:val="both"/>
        <w:rPr>
          <w:b/>
          <w:szCs w:val="24"/>
          <w:highlight w:val="none"/>
        </w:rPr>
      </w:pPr>
      <w:r>
        <w:rPr>
          <w:b/>
          <w:szCs w:val="24"/>
          <w:highlight w:val="none"/>
        </w:rPr>
        <w:t>Harildo Konell</w:t>
      </w:r>
    </w:p>
    <w:p>
      <w:pPr>
        <w:spacing w:line="360" w:lineRule="auto"/>
        <w:ind w:left="567"/>
        <w:jc w:val="both"/>
        <w:rPr>
          <w:szCs w:val="24"/>
          <w:highlight w:val="none"/>
        </w:rPr>
      </w:pPr>
      <w:r>
        <w:rPr>
          <w:szCs w:val="24"/>
          <w:highlight w:val="none"/>
        </w:rPr>
        <w:t>Representante do quadro de professores de Disciplinas Específicas / Ensino Fundamental - Anos Iniciais (Arte/Educação Física</w:t>
      </w:r>
      <w:r>
        <w:rPr>
          <w:szCs w:val="24"/>
          <w:highlight w:val="none"/>
          <w:lang w:val="pt-BR"/>
        </w:rPr>
        <w:t>/</w:t>
      </w:r>
      <w:r>
        <w:rPr>
          <w:szCs w:val="24"/>
          <w:highlight w:val="none"/>
        </w:rPr>
        <w:t>Alemão)</w:t>
      </w:r>
    </w:p>
    <w:p>
      <w:pPr>
        <w:spacing w:line="360" w:lineRule="auto"/>
        <w:ind w:firstLine="567"/>
        <w:jc w:val="both"/>
        <w:rPr>
          <w:b/>
          <w:szCs w:val="24"/>
          <w:highlight w:val="none"/>
        </w:rPr>
      </w:pPr>
      <w:r>
        <w:rPr>
          <w:b/>
          <w:szCs w:val="24"/>
          <w:highlight w:val="none"/>
        </w:rPr>
        <w:t>Diogo Martins Vieira</w:t>
      </w:r>
    </w:p>
    <w:p>
      <w:pPr>
        <w:spacing w:line="360" w:lineRule="auto"/>
        <w:ind w:firstLine="567"/>
        <w:jc w:val="both"/>
        <w:rPr>
          <w:szCs w:val="24"/>
          <w:highlight w:val="none"/>
        </w:rPr>
      </w:pPr>
      <w:r>
        <w:rPr>
          <w:szCs w:val="24"/>
          <w:highlight w:val="none"/>
        </w:rPr>
        <w:t>Representante de alunos - Ensino Fundamental - Anos Iniciais</w:t>
      </w:r>
    </w:p>
    <w:p>
      <w:pPr>
        <w:spacing w:line="360" w:lineRule="auto"/>
        <w:ind w:firstLine="567"/>
        <w:jc w:val="both"/>
        <w:rPr>
          <w:b/>
          <w:szCs w:val="24"/>
          <w:highlight w:val="none"/>
        </w:rPr>
      </w:pPr>
      <w:r>
        <w:rPr>
          <w:b/>
          <w:szCs w:val="24"/>
          <w:highlight w:val="none"/>
        </w:rPr>
        <w:t>Djúlia Klara Zoz</w:t>
      </w:r>
    </w:p>
    <w:p>
      <w:pPr>
        <w:spacing w:line="360" w:lineRule="auto"/>
        <w:ind w:firstLine="567"/>
        <w:jc w:val="both"/>
        <w:rPr>
          <w:szCs w:val="24"/>
          <w:highlight w:val="none"/>
        </w:rPr>
      </w:pPr>
      <w:r>
        <w:rPr>
          <w:szCs w:val="24"/>
          <w:highlight w:val="none"/>
        </w:rPr>
        <w:t>Representante das famílias dos alunos</w:t>
      </w:r>
    </w:p>
    <w:p>
      <w:pPr>
        <w:spacing w:line="360" w:lineRule="auto"/>
        <w:ind w:firstLine="567"/>
        <w:jc w:val="both"/>
        <w:rPr>
          <w:b/>
          <w:szCs w:val="24"/>
          <w:highlight w:val="none"/>
        </w:rPr>
      </w:pPr>
      <w:r>
        <w:rPr>
          <w:b/>
          <w:szCs w:val="24"/>
          <w:highlight w:val="none"/>
        </w:rPr>
        <w:t>Lourdes Zelfeld Zoz</w:t>
      </w:r>
    </w:p>
    <w:p>
      <w:pPr>
        <w:spacing w:line="360" w:lineRule="auto"/>
        <w:ind w:firstLine="567"/>
        <w:jc w:val="both"/>
        <w:rPr>
          <w:szCs w:val="24"/>
          <w:highlight w:val="none"/>
        </w:rPr>
      </w:pPr>
      <w:r>
        <w:rPr>
          <w:szCs w:val="24"/>
          <w:highlight w:val="none"/>
        </w:rPr>
        <w:t xml:space="preserve">Representante da APP (Associação de Pais e Professores) Jardim de Infância </w:t>
      </w:r>
    </w:p>
    <w:p>
      <w:pPr>
        <w:spacing w:line="360" w:lineRule="auto"/>
        <w:ind w:firstLine="567"/>
        <w:jc w:val="both"/>
        <w:rPr>
          <w:b/>
          <w:szCs w:val="24"/>
          <w:highlight w:val="none"/>
        </w:rPr>
      </w:pPr>
      <w:r>
        <w:rPr>
          <w:b/>
          <w:szCs w:val="24"/>
          <w:highlight w:val="none"/>
        </w:rPr>
        <w:t>Marilene Edith Schutz Rudiger</w:t>
      </w:r>
    </w:p>
    <w:p>
      <w:pPr>
        <w:spacing w:line="360" w:lineRule="auto"/>
        <w:ind w:firstLine="567"/>
        <w:jc w:val="both"/>
        <w:rPr>
          <w:szCs w:val="24"/>
          <w:highlight w:val="none"/>
        </w:rPr>
      </w:pPr>
      <w:r>
        <w:rPr>
          <w:szCs w:val="24"/>
          <w:highlight w:val="none"/>
        </w:rPr>
        <w:t xml:space="preserve">Representante da APP (Associação de Pais e Professores) Escola </w:t>
      </w:r>
    </w:p>
    <w:p>
      <w:pPr>
        <w:spacing w:line="360" w:lineRule="auto"/>
        <w:ind w:firstLine="567"/>
        <w:jc w:val="both"/>
        <w:rPr>
          <w:b/>
          <w:szCs w:val="24"/>
          <w:highlight w:val="none"/>
        </w:rPr>
      </w:pPr>
      <w:r>
        <w:rPr>
          <w:b/>
          <w:szCs w:val="24"/>
          <w:highlight w:val="none"/>
        </w:rPr>
        <w:t>Charlene Aparecida Ferreira Scoz</w:t>
      </w:r>
    </w:p>
    <w:p>
      <w:pPr>
        <w:spacing w:line="360" w:lineRule="auto"/>
        <w:ind w:left="567"/>
        <w:jc w:val="both"/>
        <w:rPr>
          <w:szCs w:val="24"/>
          <w:highlight w:val="none"/>
        </w:rPr>
      </w:pPr>
      <w:r>
        <w:rPr>
          <w:szCs w:val="24"/>
          <w:highlight w:val="none"/>
        </w:rPr>
        <w:t xml:space="preserve">Representante de outros trabalhadores (Auxiliares Administrativos/ Serventes/ Merendeiras/ Auxiliares de Sala/ Responsáveis por biblioteca) </w:t>
      </w:r>
    </w:p>
    <w:p>
      <w:pPr>
        <w:spacing w:line="360" w:lineRule="auto"/>
        <w:ind w:firstLine="567"/>
        <w:jc w:val="both"/>
        <w:rPr>
          <w:b/>
          <w:szCs w:val="24"/>
          <w:highlight w:val="none"/>
        </w:rPr>
      </w:pPr>
      <w:r>
        <w:rPr>
          <w:b/>
          <w:szCs w:val="24"/>
          <w:highlight w:val="none"/>
        </w:rPr>
        <w:t>Maria das Graças Campos de Oliveira</w:t>
      </w:r>
    </w:p>
    <w:p>
      <w:pPr>
        <w:rPr>
          <w:sz w:val="24"/>
          <w:szCs w:val="24"/>
          <w:highlight w:val="none"/>
        </w:rPr>
        <w:sectPr>
          <w:headerReference r:id="rId5" w:type="default"/>
          <w:footerReference r:id="rId6" w:type="default"/>
          <w:pgSz w:w="11920" w:h="16850"/>
          <w:pgMar w:top="1701" w:right="1134" w:bottom="1701" w:left="1134" w:header="617" w:footer="1275" w:gutter="0"/>
          <w:pgNumType w:start="1"/>
          <w:cols w:space="720" w:num="1"/>
        </w:sectPr>
      </w:pPr>
    </w:p>
    <w:p>
      <w:pPr>
        <w:spacing w:before="178"/>
        <w:ind w:left="2200" w:right="1399"/>
        <w:jc w:val="center"/>
        <w:rPr>
          <w:b/>
          <w:sz w:val="24"/>
          <w:szCs w:val="24"/>
          <w:highlight w:val="none"/>
        </w:rPr>
      </w:pPr>
      <w:r>
        <w:rPr>
          <w:b/>
          <w:sz w:val="24"/>
          <w:szCs w:val="24"/>
          <w:highlight w:val="none"/>
        </w:rPr>
        <w:t>ÍNDICE</w:t>
      </w:r>
    </w:p>
    <w:p>
      <w:pPr>
        <w:pStyle w:val="8"/>
        <w:rPr>
          <w:b/>
          <w:highlight w:val="none"/>
        </w:rPr>
      </w:pPr>
    </w:p>
    <w:p>
      <w:pPr>
        <w:spacing w:before="260"/>
        <w:rPr>
          <w:bCs/>
          <w:sz w:val="24"/>
          <w:szCs w:val="24"/>
          <w:highlight w:val="none"/>
          <w:lang w:val="pt-BR"/>
        </w:rPr>
      </w:pPr>
      <w:r>
        <w:rPr>
          <w:bCs/>
          <w:sz w:val="24"/>
          <w:szCs w:val="24"/>
          <w:highlight w:val="none"/>
        </w:rPr>
        <w:t>APRESENTAÇÃO</w:t>
      </w:r>
      <w:r>
        <w:rPr>
          <w:bCs/>
          <w:sz w:val="24"/>
          <w:szCs w:val="24"/>
          <w:highlight w:val="none"/>
          <w:lang w:val="pt-BR"/>
        </w:rPr>
        <w:t>.............................................................................................................5.</w:t>
      </w:r>
    </w:p>
    <w:p>
      <w:pPr>
        <w:rPr>
          <w:bCs/>
          <w:sz w:val="24"/>
          <w:szCs w:val="24"/>
          <w:highlight w:val="none"/>
        </w:rPr>
        <w:sectPr>
          <w:footerReference r:id="rId7" w:type="default"/>
          <w:pgSz w:w="11920" w:h="16850"/>
          <w:pgMar w:top="1701" w:right="1134" w:bottom="1701" w:left="1134" w:header="617" w:footer="1275" w:gutter="0"/>
          <w:cols w:space="720" w:num="1"/>
        </w:sectPr>
      </w:pPr>
    </w:p>
    <w:sdt>
      <w:sdtPr>
        <w:rPr>
          <w:b w:val="0"/>
          <w:highlight w:val="none"/>
        </w:rPr>
        <w:id w:val="1581631574"/>
        <w:docPartObj>
          <w:docPartGallery w:val="Table of Contents"/>
          <w:docPartUnique/>
        </w:docPartObj>
      </w:sdtPr>
      <w:sdtEndPr>
        <w:rPr>
          <w:b w:val="0"/>
          <w:highlight w:val="none"/>
        </w:rPr>
      </w:sdtEndPr>
      <w:sdtContent>
        <w:p>
          <w:pPr>
            <w:pStyle w:val="13"/>
            <w:numPr>
              <w:ilvl w:val="0"/>
              <w:numId w:val="1"/>
            </w:numPr>
            <w:tabs>
              <w:tab w:val="left" w:pos="1128"/>
              <w:tab w:val="left" w:leader="dot" w:pos="9680"/>
            </w:tabs>
            <w:rPr>
              <w:b w:val="0"/>
              <w:highlight w:val="none"/>
            </w:rPr>
          </w:pPr>
          <w:r>
            <w:rPr>
              <w:highlight w:val="none"/>
            </w:rPr>
            <w:fldChar w:fldCharType="begin"/>
          </w:r>
          <w:r>
            <w:rPr>
              <w:highlight w:val="none"/>
            </w:rPr>
            <w:instrText xml:space="preserve"> HYPERLINK \l "_TOC_250042" </w:instrText>
          </w:r>
          <w:r>
            <w:rPr>
              <w:highlight w:val="none"/>
            </w:rPr>
            <w:fldChar w:fldCharType="separate"/>
          </w:r>
          <w:r>
            <w:rPr>
              <w:b w:val="0"/>
              <w:highlight w:val="none"/>
            </w:rPr>
            <w:t>–</w:t>
          </w:r>
          <w:r>
            <w:rPr>
              <w:b w:val="0"/>
              <w:spacing w:val="-2"/>
              <w:highlight w:val="none"/>
            </w:rPr>
            <w:t xml:space="preserve"> </w:t>
          </w:r>
          <w:r>
            <w:rPr>
              <w:b w:val="0"/>
              <w:highlight w:val="none"/>
            </w:rPr>
            <w:t>INTRODUÇÃO</w:t>
          </w:r>
          <w:r>
            <w:rPr>
              <w:b w:val="0"/>
              <w:highlight w:val="none"/>
            </w:rPr>
            <w:tab/>
          </w:r>
          <w:r>
            <w:rPr>
              <w:b w:val="0"/>
              <w:highlight w:val="none"/>
            </w:rPr>
            <w:fldChar w:fldCharType="end"/>
          </w:r>
          <w:r>
            <w:rPr>
              <w:b w:val="0"/>
              <w:highlight w:val="none"/>
              <w:lang w:val="pt-BR"/>
            </w:rPr>
            <w:t>8</w:t>
          </w:r>
        </w:p>
        <w:p>
          <w:pPr>
            <w:pStyle w:val="13"/>
            <w:numPr>
              <w:ilvl w:val="0"/>
              <w:numId w:val="1"/>
            </w:numPr>
            <w:tabs>
              <w:tab w:val="left" w:pos="1128"/>
              <w:tab w:val="left" w:leader="dot" w:pos="9680"/>
            </w:tabs>
            <w:rPr>
              <w:b w:val="0"/>
              <w:highlight w:val="none"/>
            </w:rPr>
          </w:pPr>
          <w:r>
            <w:rPr>
              <w:highlight w:val="none"/>
            </w:rPr>
            <w:fldChar w:fldCharType="begin"/>
          </w:r>
          <w:r>
            <w:rPr>
              <w:highlight w:val="none"/>
            </w:rPr>
            <w:instrText xml:space="preserve"> HYPERLINK \l "_TOC_250041" </w:instrText>
          </w:r>
          <w:r>
            <w:rPr>
              <w:highlight w:val="none"/>
            </w:rPr>
            <w:fldChar w:fldCharType="separate"/>
          </w:r>
          <w:r>
            <w:rPr>
              <w:b w:val="0"/>
              <w:highlight w:val="none"/>
            </w:rPr>
            <w:t>-</w:t>
          </w:r>
          <w:r>
            <w:rPr>
              <w:b w:val="0"/>
              <w:spacing w:val="-3"/>
              <w:highlight w:val="none"/>
            </w:rPr>
            <w:t xml:space="preserve"> </w:t>
          </w:r>
          <w:r>
            <w:rPr>
              <w:b w:val="0"/>
              <w:highlight w:val="none"/>
            </w:rPr>
            <w:t>MARCOS NORMATIVOS</w:t>
          </w:r>
          <w:r>
            <w:rPr>
              <w:b w:val="0"/>
              <w:highlight w:val="none"/>
            </w:rPr>
            <w:tab/>
          </w:r>
          <w:r>
            <w:rPr>
              <w:b w:val="0"/>
              <w:highlight w:val="none"/>
            </w:rPr>
            <w:fldChar w:fldCharType="end"/>
          </w:r>
          <w:r>
            <w:rPr>
              <w:b w:val="0"/>
              <w:highlight w:val="none"/>
              <w:lang w:val="pt-BR"/>
            </w:rPr>
            <w:t>10</w:t>
          </w:r>
        </w:p>
        <w:p>
          <w:pPr>
            <w:pStyle w:val="13"/>
            <w:numPr>
              <w:ilvl w:val="0"/>
              <w:numId w:val="1"/>
            </w:numPr>
            <w:tabs>
              <w:tab w:val="left" w:pos="1128"/>
              <w:tab w:val="left" w:leader="dot" w:pos="9680"/>
            </w:tabs>
            <w:rPr>
              <w:b w:val="0"/>
              <w:highlight w:val="none"/>
            </w:rPr>
          </w:pPr>
          <w:r>
            <w:rPr>
              <w:highlight w:val="none"/>
            </w:rPr>
            <w:fldChar w:fldCharType="begin"/>
          </w:r>
          <w:r>
            <w:rPr>
              <w:highlight w:val="none"/>
            </w:rPr>
            <w:instrText xml:space="preserve"> HYPERLINK \l "_TOC_250040" </w:instrText>
          </w:r>
          <w:r>
            <w:rPr>
              <w:highlight w:val="none"/>
            </w:rPr>
            <w:fldChar w:fldCharType="separate"/>
          </w:r>
          <w:r>
            <w:rPr>
              <w:b w:val="0"/>
              <w:highlight w:val="none"/>
            </w:rPr>
            <w:t>- CARACTERIZAÇÃO</w:t>
          </w:r>
          <w:r>
            <w:rPr>
              <w:b w:val="0"/>
              <w:spacing w:val="-5"/>
              <w:highlight w:val="none"/>
            </w:rPr>
            <w:t xml:space="preserve"> </w:t>
          </w:r>
          <w:r>
            <w:rPr>
              <w:b w:val="0"/>
              <w:highlight w:val="none"/>
            </w:rPr>
            <w:t>DO</w:t>
          </w:r>
          <w:r>
            <w:rPr>
              <w:b w:val="0"/>
              <w:spacing w:val="-2"/>
              <w:highlight w:val="none"/>
            </w:rPr>
            <w:t xml:space="preserve"> </w:t>
          </w:r>
          <w:r>
            <w:rPr>
              <w:b w:val="0"/>
              <w:highlight w:val="none"/>
            </w:rPr>
            <w:t>TERRITÓRIO</w:t>
          </w:r>
          <w:r>
            <w:rPr>
              <w:b w:val="0"/>
              <w:highlight w:val="none"/>
            </w:rPr>
            <w:tab/>
          </w:r>
          <w:r>
            <w:rPr>
              <w:b w:val="0"/>
              <w:highlight w:val="none"/>
            </w:rPr>
            <w:fldChar w:fldCharType="end"/>
          </w:r>
          <w:r>
            <w:rPr>
              <w:b w:val="0"/>
              <w:highlight w:val="none"/>
              <w:lang w:val="pt-BR"/>
            </w:rPr>
            <w:t>12</w:t>
          </w:r>
        </w:p>
        <w:p>
          <w:pPr>
            <w:pStyle w:val="13"/>
            <w:numPr>
              <w:ilvl w:val="0"/>
              <w:numId w:val="1"/>
            </w:numPr>
            <w:tabs>
              <w:tab w:val="left" w:pos="1128"/>
              <w:tab w:val="left" w:leader="dot" w:pos="9680"/>
            </w:tabs>
            <w:spacing w:before="139"/>
            <w:rPr>
              <w:b w:val="0"/>
              <w:highlight w:val="none"/>
            </w:rPr>
          </w:pPr>
          <w:r>
            <w:rPr>
              <w:highlight w:val="none"/>
            </w:rPr>
            <w:fldChar w:fldCharType="begin"/>
          </w:r>
          <w:r>
            <w:rPr>
              <w:highlight w:val="none"/>
            </w:rPr>
            <w:instrText xml:space="preserve"> HYPERLINK \l "_TOC_250039" </w:instrText>
          </w:r>
          <w:r>
            <w:rPr>
              <w:highlight w:val="none"/>
            </w:rPr>
            <w:fldChar w:fldCharType="separate"/>
          </w:r>
          <w:r>
            <w:rPr>
              <w:b w:val="0"/>
              <w:highlight w:val="none"/>
            </w:rPr>
            <w:t>-</w:t>
          </w:r>
          <w:r>
            <w:rPr>
              <w:b w:val="0"/>
              <w:spacing w:val="-3"/>
              <w:highlight w:val="none"/>
            </w:rPr>
            <w:t xml:space="preserve"> </w:t>
          </w:r>
          <w:r>
            <w:rPr>
              <w:b w:val="0"/>
              <w:highlight w:val="none"/>
            </w:rPr>
            <w:t>VULNERABILIDADES</w:t>
          </w:r>
          <w:r>
            <w:rPr>
              <w:b w:val="0"/>
              <w:highlight w:val="none"/>
            </w:rPr>
            <w:tab/>
          </w:r>
          <w:r>
            <w:rPr>
              <w:b w:val="0"/>
              <w:highlight w:val="none"/>
            </w:rPr>
            <w:fldChar w:fldCharType="end"/>
          </w:r>
          <w:r>
            <w:rPr>
              <w:b w:val="0"/>
              <w:highlight w:val="none"/>
              <w:lang w:val="pt-BR"/>
            </w:rPr>
            <w:t>14</w:t>
          </w:r>
        </w:p>
        <w:p>
          <w:pPr>
            <w:pStyle w:val="13"/>
            <w:numPr>
              <w:ilvl w:val="0"/>
              <w:numId w:val="1"/>
            </w:numPr>
            <w:tabs>
              <w:tab w:val="left" w:pos="1128"/>
              <w:tab w:val="left" w:leader="dot" w:pos="9680"/>
            </w:tabs>
            <w:rPr>
              <w:b w:val="0"/>
              <w:highlight w:val="none"/>
            </w:rPr>
          </w:pPr>
          <w:r>
            <w:rPr>
              <w:highlight w:val="none"/>
            </w:rPr>
            <w:fldChar w:fldCharType="begin"/>
          </w:r>
          <w:r>
            <w:rPr>
              <w:highlight w:val="none"/>
            </w:rPr>
            <w:instrText xml:space="preserve"> HYPERLINK \l "_TOC_250038" </w:instrText>
          </w:r>
          <w:r>
            <w:rPr>
              <w:highlight w:val="none"/>
            </w:rPr>
            <w:fldChar w:fldCharType="separate"/>
          </w:r>
          <w:r>
            <w:rPr>
              <w:b w:val="0"/>
              <w:highlight w:val="none"/>
            </w:rPr>
            <w:t>- CAPACIDADES</w:t>
          </w:r>
          <w:r>
            <w:rPr>
              <w:b w:val="0"/>
              <w:spacing w:val="-2"/>
              <w:highlight w:val="none"/>
            </w:rPr>
            <w:t xml:space="preserve"> </w:t>
          </w:r>
          <w:r>
            <w:rPr>
              <w:b w:val="0"/>
              <w:highlight w:val="none"/>
            </w:rPr>
            <w:t>A</w:t>
          </w:r>
          <w:r>
            <w:rPr>
              <w:b w:val="0"/>
              <w:spacing w:val="-6"/>
              <w:highlight w:val="none"/>
            </w:rPr>
            <w:t xml:space="preserve"> </w:t>
          </w:r>
          <w:r>
            <w:rPr>
              <w:b w:val="0"/>
              <w:highlight w:val="none"/>
            </w:rPr>
            <w:t>INSTALAR</w:t>
          </w:r>
          <w:r>
            <w:rPr>
              <w:b w:val="0"/>
              <w:highlight w:val="none"/>
            </w:rPr>
            <w:tab/>
          </w:r>
          <w:r>
            <w:rPr>
              <w:b w:val="0"/>
              <w:highlight w:val="none"/>
            </w:rPr>
            <w:fldChar w:fldCharType="end"/>
          </w:r>
          <w:r>
            <w:rPr>
              <w:b w:val="0"/>
              <w:highlight w:val="none"/>
              <w:lang w:val="pt-BR"/>
            </w:rPr>
            <w:t>15</w:t>
          </w:r>
        </w:p>
        <w:p>
          <w:pPr>
            <w:pStyle w:val="13"/>
            <w:numPr>
              <w:ilvl w:val="1"/>
              <w:numId w:val="1"/>
            </w:numPr>
            <w:tabs>
              <w:tab w:val="left" w:pos="1328"/>
              <w:tab w:val="left" w:leader="dot" w:pos="9680"/>
            </w:tabs>
            <w:spacing w:before="140"/>
            <w:rPr>
              <w:b w:val="0"/>
              <w:highlight w:val="none"/>
            </w:rPr>
          </w:pPr>
          <w:r>
            <w:rPr>
              <w:highlight w:val="none"/>
            </w:rPr>
            <w:fldChar w:fldCharType="begin"/>
          </w:r>
          <w:r>
            <w:rPr>
              <w:highlight w:val="none"/>
            </w:rPr>
            <w:instrText xml:space="preserve"> HYPERLINK \l "_TOC_250037" </w:instrText>
          </w:r>
          <w:r>
            <w:rPr>
              <w:highlight w:val="none"/>
            </w:rPr>
            <w:fldChar w:fldCharType="separate"/>
          </w:r>
          <w:r>
            <w:rPr>
              <w:b w:val="0"/>
              <w:highlight w:val="none"/>
            </w:rPr>
            <w:t>Demonstrativos do planejamento de execução das Capacidades</w:t>
          </w:r>
          <w:r>
            <w:rPr>
              <w:b w:val="0"/>
              <w:spacing w:val="-20"/>
              <w:highlight w:val="none"/>
            </w:rPr>
            <w:t xml:space="preserve"> </w:t>
          </w:r>
          <w:r>
            <w:rPr>
              <w:b w:val="0"/>
              <w:highlight w:val="none"/>
            </w:rPr>
            <w:t>a</w:t>
          </w:r>
          <w:r>
            <w:rPr>
              <w:b w:val="0"/>
              <w:spacing w:val="-3"/>
              <w:highlight w:val="none"/>
            </w:rPr>
            <w:t xml:space="preserve"> </w:t>
          </w:r>
          <w:r>
            <w:rPr>
              <w:b w:val="0"/>
              <w:highlight w:val="none"/>
            </w:rPr>
            <w:t>Instalar</w:t>
          </w:r>
          <w:r>
            <w:rPr>
              <w:b w:val="0"/>
              <w:highlight w:val="none"/>
            </w:rPr>
            <w:tab/>
          </w:r>
          <w:r>
            <w:rPr>
              <w:b w:val="0"/>
              <w:highlight w:val="none"/>
            </w:rPr>
            <w:fldChar w:fldCharType="end"/>
          </w:r>
          <w:r>
            <w:rPr>
              <w:b w:val="0"/>
              <w:highlight w:val="none"/>
              <w:lang w:val="pt-BR"/>
            </w:rPr>
            <w:t>16</w:t>
          </w:r>
        </w:p>
        <w:p>
          <w:pPr>
            <w:pStyle w:val="13"/>
            <w:numPr>
              <w:ilvl w:val="0"/>
              <w:numId w:val="1"/>
            </w:numPr>
            <w:tabs>
              <w:tab w:val="left" w:pos="1128"/>
              <w:tab w:val="left" w:leader="dot" w:pos="9680"/>
            </w:tabs>
            <w:spacing w:before="136"/>
            <w:rPr>
              <w:b w:val="0"/>
              <w:highlight w:val="none"/>
            </w:rPr>
          </w:pPr>
          <w:r>
            <w:rPr>
              <w:highlight w:val="none"/>
            </w:rPr>
            <w:fldChar w:fldCharType="begin"/>
          </w:r>
          <w:r>
            <w:rPr>
              <w:highlight w:val="none"/>
            </w:rPr>
            <w:instrText xml:space="preserve"> HYPERLINK \l "_TOC_250036" </w:instrText>
          </w:r>
          <w:r>
            <w:rPr>
              <w:highlight w:val="none"/>
            </w:rPr>
            <w:fldChar w:fldCharType="separate"/>
          </w:r>
          <w:r>
            <w:rPr>
              <w:b w:val="0"/>
              <w:highlight w:val="none"/>
            </w:rPr>
            <w:t>- SISTEMA HÍBRIDO</w:t>
          </w:r>
          <w:r>
            <w:rPr>
              <w:b w:val="0"/>
              <w:spacing w:val="-8"/>
              <w:highlight w:val="none"/>
            </w:rPr>
            <w:t xml:space="preserve"> </w:t>
          </w:r>
          <w:r>
            <w:rPr>
              <w:b w:val="0"/>
              <w:highlight w:val="none"/>
            </w:rPr>
            <w:t>DE ENSINO</w:t>
          </w:r>
          <w:r>
            <w:rPr>
              <w:b w:val="0"/>
              <w:highlight w:val="none"/>
            </w:rPr>
            <w:tab/>
          </w:r>
          <w:r>
            <w:rPr>
              <w:b w:val="0"/>
              <w:highlight w:val="none"/>
            </w:rPr>
            <w:fldChar w:fldCharType="end"/>
          </w:r>
          <w:r>
            <w:rPr>
              <w:b w:val="0"/>
              <w:highlight w:val="none"/>
              <w:lang w:val="pt-BR"/>
            </w:rPr>
            <w:t>17</w:t>
          </w:r>
        </w:p>
        <w:p>
          <w:pPr>
            <w:pStyle w:val="13"/>
            <w:numPr>
              <w:ilvl w:val="1"/>
              <w:numId w:val="1"/>
            </w:numPr>
            <w:tabs>
              <w:tab w:val="left" w:pos="1398"/>
              <w:tab w:val="left" w:leader="dot" w:pos="9680"/>
            </w:tabs>
            <w:spacing w:before="140"/>
            <w:ind w:left="1397" w:hanging="473"/>
            <w:rPr>
              <w:b w:val="0"/>
              <w:highlight w:val="none"/>
            </w:rPr>
          </w:pPr>
          <w:r>
            <w:rPr>
              <w:b w:val="0"/>
              <w:highlight w:val="none"/>
            </w:rPr>
            <w:t xml:space="preserve">Aulas </w:t>
          </w:r>
          <w:r>
            <w:rPr>
              <w:b w:val="0"/>
              <w:highlight w:val="none"/>
              <w:lang w:val="pt-BR"/>
            </w:rPr>
            <w:t>P</w:t>
          </w:r>
          <w:r>
            <w:rPr>
              <w:b w:val="0"/>
              <w:highlight w:val="none"/>
            </w:rPr>
            <w:t xml:space="preserve">resenciais </w:t>
          </w:r>
          <w:r>
            <w:rPr>
              <w:b w:val="0"/>
              <w:highlight w:val="none"/>
              <w:lang w:val="pt-BR"/>
            </w:rPr>
            <w:t>(hí</w:t>
          </w:r>
          <w:r>
            <w:rPr>
              <w:b w:val="0"/>
              <w:highlight w:val="none"/>
            </w:rPr>
            <w:t>bridas</w:t>
          </w:r>
          <w:r>
            <w:rPr>
              <w:b w:val="0"/>
              <w:highlight w:val="none"/>
              <w:lang w:val="pt-BR"/>
            </w:rPr>
            <w:t>)</w:t>
          </w:r>
          <w:r>
            <w:rPr>
              <w:b w:val="0"/>
              <w:spacing w:val="-10"/>
              <w:highlight w:val="none"/>
            </w:rPr>
            <w:t xml:space="preserve"> </w:t>
          </w:r>
          <w:r>
            <w:rPr>
              <w:b w:val="0"/>
              <w:highlight w:val="none"/>
            </w:rPr>
            <w:t>para</w:t>
          </w:r>
          <w:r>
            <w:rPr>
              <w:b w:val="0"/>
              <w:spacing w:val="-5"/>
              <w:highlight w:val="none"/>
            </w:rPr>
            <w:t xml:space="preserve"> </w:t>
          </w:r>
          <w:r>
            <w:rPr>
              <w:b w:val="0"/>
              <w:highlight w:val="none"/>
            </w:rPr>
            <w:t>alunos</w:t>
          </w:r>
          <w:r>
            <w:rPr>
              <w:b w:val="0"/>
              <w:highlight w:val="none"/>
              <w:lang w:val="pt-BR"/>
            </w:rPr>
            <w:t xml:space="preserve"> do Jardim de Infância</w:t>
          </w:r>
          <w:r>
            <w:rPr>
              <w:b w:val="0"/>
              <w:highlight w:val="none"/>
            </w:rPr>
            <w:tab/>
          </w:r>
          <w:r>
            <w:rPr>
              <w:b w:val="0"/>
              <w:highlight w:val="none"/>
              <w:lang w:val="pt-BR"/>
            </w:rPr>
            <w:t>19</w:t>
          </w:r>
        </w:p>
        <w:p>
          <w:pPr>
            <w:pStyle w:val="13"/>
            <w:numPr>
              <w:ilvl w:val="1"/>
              <w:numId w:val="1"/>
            </w:numPr>
            <w:tabs>
              <w:tab w:val="left" w:pos="1331"/>
              <w:tab w:val="left" w:leader="dot" w:pos="9680"/>
            </w:tabs>
            <w:spacing w:before="136"/>
            <w:ind w:left="1330" w:hanging="406"/>
            <w:rPr>
              <w:b w:val="0"/>
              <w:highlight w:val="none"/>
            </w:rPr>
          </w:pPr>
          <w:r>
            <w:rPr>
              <w:b w:val="0"/>
              <w:highlight w:val="none"/>
            </w:rPr>
            <w:t>Aulas somente remotas em todas os níveis de ensino da</w:t>
          </w:r>
          <w:r>
            <w:rPr>
              <w:b w:val="0"/>
              <w:spacing w:val="-12"/>
              <w:highlight w:val="none"/>
            </w:rPr>
            <w:t xml:space="preserve"> </w:t>
          </w:r>
          <w:r>
            <w:rPr>
              <w:b w:val="0"/>
              <w:highlight w:val="none"/>
            </w:rPr>
            <w:t>rede</w:t>
          </w:r>
          <w:r>
            <w:rPr>
              <w:b w:val="0"/>
              <w:spacing w:val="-2"/>
              <w:highlight w:val="none"/>
            </w:rPr>
            <w:t xml:space="preserve"> </w:t>
          </w:r>
          <w:r>
            <w:rPr>
              <w:b w:val="0"/>
              <w:highlight w:val="none"/>
            </w:rPr>
            <w:t>municipal</w:t>
          </w:r>
          <w:r>
            <w:rPr>
              <w:b w:val="0"/>
              <w:highlight w:val="none"/>
            </w:rPr>
            <w:tab/>
          </w:r>
          <w:r>
            <w:rPr>
              <w:b w:val="0"/>
              <w:highlight w:val="none"/>
            </w:rPr>
            <w:t>16</w:t>
          </w:r>
        </w:p>
        <w:p>
          <w:pPr>
            <w:pStyle w:val="13"/>
            <w:numPr>
              <w:ilvl w:val="0"/>
              <w:numId w:val="1"/>
            </w:numPr>
            <w:tabs>
              <w:tab w:val="left" w:pos="1128"/>
              <w:tab w:val="left" w:leader="dot" w:pos="9680"/>
            </w:tabs>
            <w:spacing w:before="140"/>
            <w:rPr>
              <w:b w:val="0"/>
              <w:highlight w:val="none"/>
            </w:rPr>
          </w:pPr>
          <w:r>
            <w:rPr>
              <w:highlight w:val="none"/>
            </w:rPr>
            <w:fldChar w:fldCharType="begin"/>
          </w:r>
          <w:r>
            <w:rPr>
              <w:highlight w:val="none"/>
            </w:rPr>
            <w:instrText xml:space="preserve"> HYPERLINK \l "_TOC_250035" </w:instrText>
          </w:r>
          <w:r>
            <w:rPr>
              <w:highlight w:val="none"/>
            </w:rPr>
            <w:fldChar w:fldCharType="separate"/>
          </w:r>
          <w:r>
            <w:rPr>
              <w:b w:val="0"/>
              <w:highlight w:val="none"/>
            </w:rPr>
            <w:t>-</w:t>
          </w:r>
          <w:r>
            <w:rPr>
              <w:b w:val="0"/>
              <w:spacing w:val="-4"/>
              <w:highlight w:val="none"/>
            </w:rPr>
            <w:t xml:space="preserve"> </w:t>
          </w:r>
          <w:r>
            <w:rPr>
              <w:b w:val="0"/>
              <w:highlight w:val="none"/>
            </w:rPr>
            <w:t>MEDIDAS</w:t>
          </w:r>
          <w:r>
            <w:rPr>
              <w:b w:val="0"/>
              <w:spacing w:val="-3"/>
              <w:highlight w:val="none"/>
            </w:rPr>
            <w:t xml:space="preserve"> </w:t>
          </w:r>
          <w:r>
            <w:rPr>
              <w:b w:val="0"/>
              <w:highlight w:val="none"/>
            </w:rPr>
            <w:t>SANITÁRIAS</w:t>
          </w:r>
          <w:r>
            <w:rPr>
              <w:b w:val="0"/>
              <w:highlight w:val="none"/>
            </w:rPr>
            <w:tab/>
          </w:r>
          <w:r>
            <w:rPr>
              <w:b w:val="0"/>
              <w:highlight w:val="none"/>
            </w:rPr>
            <w:fldChar w:fldCharType="end"/>
          </w:r>
          <w:r>
            <w:rPr>
              <w:b w:val="0"/>
              <w:highlight w:val="none"/>
              <w:lang w:val="pt-BR"/>
            </w:rPr>
            <w:t>20</w:t>
          </w:r>
        </w:p>
        <w:p>
          <w:pPr>
            <w:pStyle w:val="13"/>
            <w:numPr>
              <w:ilvl w:val="1"/>
              <w:numId w:val="1"/>
            </w:numPr>
            <w:tabs>
              <w:tab w:val="left" w:pos="1328"/>
              <w:tab w:val="left" w:leader="dot" w:pos="9680"/>
            </w:tabs>
            <w:rPr>
              <w:b w:val="0"/>
              <w:highlight w:val="none"/>
            </w:rPr>
          </w:pPr>
          <w:r>
            <w:rPr>
              <w:highlight w:val="none"/>
            </w:rPr>
            <w:fldChar w:fldCharType="begin"/>
          </w:r>
          <w:r>
            <w:rPr>
              <w:highlight w:val="none"/>
            </w:rPr>
            <w:instrText xml:space="preserve"> HYPERLINK \l "_TOC_250034" </w:instrText>
          </w:r>
          <w:r>
            <w:rPr>
              <w:highlight w:val="none"/>
            </w:rPr>
            <w:fldChar w:fldCharType="separate"/>
          </w:r>
          <w:r>
            <w:rPr>
              <w:b w:val="0"/>
              <w:highlight w:val="none"/>
            </w:rPr>
            <w:t>Medidas</w:t>
          </w:r>
          <w:r>
            <w:rPr>
              <w:b w:val="0"/>
              <w:spacing w:val="-6"/>
              <w:highlight w:val="none"/>
            </w:rPr>
            <w:t xml:space="preserve"> </w:t>
          </w:r>
          <w:r>
            <w:rPr>
              <w:b w:val="0"/>
              <w:highlight w:val="none"/>
            </w:rPr>
            <w:t>administrativas</w:t>
          </w:r>
          <w:r>
            <w:rPr>
              <w:b w:val="0"/>
              <w:highlight w:val="none"/>
            </w:rPr>
            <w:tab/>
          </w:r>
          <w:r>
            <w:rPr>
              <w:b w:val="0"/>
              <w:highlight w:val="none"/>
            </w:rPr>
            <w:fldChar w:fldCharType="end"/>
          </w:r>
          <w:r>
            <w:rPr>
              <w:b w:val="0"/>
              <w:highlight w:val="none"/>
              <w:lang w:val="pt-BR"/>
            </w:rPr>
            <w:t>21</w:t>
          </w:r>
        </w:p>
        <w:p>
          <w:pPr>
            <w:pStyle w:val="13"/>
            <w:numPr>
              <w:ilvl w:val="1"/>
              <w:numId w:val="1"/>
            </w:numPr>
            <w:tabs>
              <w:tab w:val="left" w:pos="1328"/>
              <w:tab w:val="left" w:leader="dot" w:pos="9680"/>
            </w:tabs>
            <w:spacing w:before="136"/>
            <w:rPr>
              <w:b w:val="0"/>
              <w:highlight w:val="none"/>
            </w:rPr>
          </w:pPr>
          <w:r>
            <w:rPr>
              <w:highlight w:val="none"/>
            </w:rPr>
            <w:fldChar w:fldCharType="begin"/>
          </w:r>
          <w:r>
            <w:rPr>
              <w:highlight w:val="none"/>
            </w:rPr>
            <w:instrText xml:space="preserve"> HYPERLINK \l "_TOC_250033" </w:instrText>
          </w:r>
          <w:r>
            <w:rPr>
              <w:highlight w:val="none"/>
            </w:rPr>
            <w:fldChar w:fldCharType="separate"/>
          </w:r>
          <w:r>
            <w:rPr>
              <w:b w:val="0"/>
              <w:highlight w:val="none"/>
            </w:rPr>
            <w:t>Medidas de</w:t>
          </w:r>
          <w:r>
            <w:rPr>
              <w:b w:val="0"/>
              <w:spacing w:val="-5"/>
              <w:highlight w:val="none"/>
            </w:rPr>
            <w:t xml:space="preserve"> </w:t>
          </w:r>
          <w:r>
            <w:rPr>
              <w:b w:val="0"/>
              <w:highlight w:val="none"/>
            </w:rPr>
            <w:t>distanciamento</w:t>
          </w:r>
          <w:r>
            <w:rPr>
              <w:b w:val="0"/>
              <w:spacing w:val="-3"/>
              <w:highlight w:val="none"/>
            </w:rPr>
            <w:t xml:space="preserve"> </w:t>
          </w:r>
          <w:r>
            <w:rPr>
              <w:b w:val="0"/>
              <w:highlight w:val="none"/>
            </w:rPr>
            <w:t>social</w:t>
          </w:r>
          <w:r>
            <w:rPr>
              <w:b w:val="0"/>
              <w:highlight w:val="none"/>
            </w:rPr>
            <w:tab/>
          </w:r>
          <w:r>
            <w:rPr>
              <w:b w:val="0"/>
              <w:highlight w:val="none"/>
            </w:rPr>
            <w:fldChar w:fldCharType="end"/>
          </w:r>
          <w:r>
            <w:rPr>
              <w:b w:val="0"/>
              <w:highlight w:val="none"/>
              <w:lang w:val="pt-BR"/>
            </w:rPr>
            <w:t>22</w:t>
          </w:r>
        </w:p>
        <w:p>
          <w:pPr>
            <w:pStyle w:val="13"/>
            <w:numPr>
              <w:ilvl w:val="1"/>
              <w:numId w:val="1"/>
            </w:numPr>
            <w:tabs>
              <w:tab w:val="left" w:pos="1328"/>
              <w:tab w:val="left" w:leader="dot" w:pos="9680"/>
            </w:tabs>
            <w:spacing w:before="140"/>
            <w:rPr>
              <w:b w:val="0"/>
              <w:highlight w:val="none"/>
            </w:rPr>
          </w:pPr>
          <w:r>
            <w:rPr>
              <w:highlight w:val="none"/>
            </w:rPr>
            <w:fldChar w:fldCharType="begin"/>
          </w:r>
          <w:r>
            <w:rPr>
              <w:highlight w:val="none"/>
            </w:rPr>
            <w:instrText xml:space="preserve"> HYPERLINK \l "_TOC_250032" </w:instrText>
          </w:r>
          <w:r>
            <w:rPr>
              <w:highlight w:val="none"/>
            </w:rPr>
            <w:fldChar w:fldCharType="separate"/>
          </w:r>
          <w:r>
            <w:rPr>
              <w:b w:val="0"/>
              <w:highlight w:val="none"/>
            </w:rPr>
            <w:t>Medidas de</w:t>
          </w:r>
          <w:r>
            <w:rPr>
              <w:b w:val="0"/>
              <w:spacing w:val="-5"/>
              <w:highlight w:val="none"/>
            </w:rPr>
            <w:t xml:space="preserve"> </w:t>
          </w:r>
          <w:r>
            <w:rPr>
              <w:b w:val="0"/>
              <w:highlight w:val="none"/>
            </w:rPr>
            <w:t>higiene</w:t>
          </w:r>
          <w:r>
            <w:rPr>
              <w:b w:val="0"/>
              <w:spacing w:val="-2"/>
              <w:highlight w:val="none"/>
            </w:rPr>
            <w:t xml:space="preserve"> </w:t>
          </w:r>
          <w:r>
            <w:rPr>
              <w:b w:val="0"/>
              <w:highlight w:val="none"/>
            </w:rPr>
            <w:t>pessoal</w:t>
          </w:r>
          <w:r>
            <w:rPr>
              <w:b w:val="0"/>
              <w:highlight w:val="none"/>
            </w:rPr>
            <w:tab/>
          </w:r>
          <w:r>
            <w:rPr>
              <w:b w:val="0"/>
              <w:highlight w:val="none"/>
            </w:rPr>
            <w:fldChar w:fldCharType="end"/>
          </w:r>
          <w:r>
            <w:rPr>
              <w:b w:val="0"/>
              <w:highlight w:val="none"/>
              <w:lang w:val="pt-BR"/>
            </w:rPr>
            <w:t>23</w:t>
          </w:r>
        </w:p>
        <w:p>
          <w:pPr>
            <w:pStyle w:val="13"/>
            <w:numPr>
              <w:ilvl w:val="1"/>
              <w:numId w:val="1"/>
            </w:numPr>
            <w:tabs>
              <w:tab w:val="left" w:pos="1328"/>
              <w:tab w:val="left" w:leader="dot" w:pos="9680"/>
            </w:tabs>
            <w:rPr>
              <w:b w:val="0"/>
              <w:highlight w:val="none"/>
            </w:rPr>
          </w:pPr>
          <w:r>
            <w:rPr>
              <w:b w:val="0"/>
              <w:highlight w:val="none"/>
            </w:rPr>
            <w:t>Medidas para uso</w:t>
          </w:r>
          <w:r>
            <w:rPr>
              <w:b w:val="0"/>
              <w:spacing w:val="-6"/>
              <w:highlight w:val="none"/>
            </w:rPr>
            <w:t xml:space="preserve"> </w:t>
          </w:r>
          <w:r>
            <w:rPr>
              <w:b w:val="0"/>
              <w:highlight w:val="none"/>
            </w:rPr>
            <w:t>da</w:t>
          </w:r>
          <w:r>
            <w:rPr>
              <w:b w:val="0"/>
              <w:spacing w:val="-2"/>
              <w:highlight w:val="none"/>
            </w:rPr>
            <w:t xml:space="preserve"> </w:t>
          </w:r>
          <w:r>
            <w:rPr>
              <w:b w:val="0"/>
              <w:highlight w:val="none"/>
            </w:rPr>
            <w:t>máscara</w:t>
          </w:r>
          <w:r>
            <w:rPr>
              <w:b w:val="0"/>
              <w:highlight w:val="none"/>
            </w:rPr>
            <w:tab/>
          </w:r>
          <w:r>
            <w:rPr>
              <w:b w:val="0"/>
              <w:highlight w:val="none"/>
              <w:lang w:val="pt-BR"/>
            </w:rPr>
            <w:t>23</w:t>
          </w:r>
        </w:p>
        <w:p>
          <w:pPr>
            <w:pStyle w:val="13"/>
            <w:numPr>
              <w:ilvl w:val="2"/>
              <w:numId w:val="1"/>
            </w:numPr>
            <w:tabs>
              <w:tab w:val="left" w:pos="1530"/>
            </w:tabs>
            <w:spacing w:before="139"/>
            <w:ind w:right="-220" w:rightChars="-100" w:hanging="605"/>
            <w:rPr>
              <w:b w:val="0"/>
              <w:highlight w:val="none"/>
            </w:rPr>
          </w:pPr>
          <w:r>
            <w:rPr>
              <w:highlight w:val="none"/>
            </w:rPr>
            <w:fldChar w:fldCharType="begin"/>
          </w:r>
          <w:r>
            <w:rPr>
              <w:highlight w:val="none"/>
            </w:rPr>
            <w:instrText xml:space="preserve"> HYPERLINK \l "_TOC_250031" </w:instrText>
          </w:r>
          <w:r>
            <w:rPr>
              <w:highlight w:val="none"/>
            </w:rPr>
            <w:fldChar w:fldCharType="separate"/>
          </w:r>
          <w:r>
            <w:rPr>
              <w:b w:val="0"/>
              <w:highlight w:val="none"/>
            </w:rPr>
            <w:t>Advertências</w:t>
          </w:r>
          <w:r>
            <w:rPr>
              <w:b w:val="0"/>
              <w:highlight w:val="none"/>
              <w:lang w:val="pt-BR"/>
            </w:rPr>
            <w:t>.......................</w:t>
          </w:r>
          <w:r>
            <w:rPr>
              <w:b w:val="0"/>
              <w:highlight w:val="none"/>
              <w:lang w:val="pt-BR"/>
            </w:rPr>
            <w:fldChar w:fldCharType="end"/>
          </w:r>
          <w:r>
            <w:rPr>
              <w:b w:val="0"/>
              <w:highlight w:val="none"/>
              <w:lang w:val="pt-BR"/>
            </w:rPr>
            <w:t>.........................................................</w:t>
          </w:r>
          <w:r>
            <w:rPr>
              <w:rFonts w:hint="default"/>
              <w:b w:val="0"/>
              <w:highlight w:val="none"/>
              <w:lang w:val="pt-BR"/>
            </w:rPr>
            <w:t>...</w:t>
          </w:r>
          <w:r>
            <w:rPr>
              <w:b w:val="0"/>
              <w:highlight w:val="none"/>
              <w:lang w:val="pt-BR"/>
            </w:rPr>
            <w:t>.................25</w:t>
          </w:r>
        </w:p>
        <w:p>
          <w:pPr>
            <w:pStyle w:val="13"/>
            <w:numPr>
              <w:ilvl w:val="2"/>
              <w:numId w:val="1"/>
            </w:numPr>
            <w:tabs>
              <w:tab w:val="left" w:pos="1527"/>
              <w:tab w:val="left" w:leader="dot" w:pos="9680"/>
            </w:tabs>
            <w:ind w:left="1526" w:hanging="602"/>
            <w:rPr>
              <w:b w:val="0"/>
              <w:highlight w:val="none"/>
            </w:rPr>
          </w:pPr>
          <w:r>
            <w:rPr>
              <w:highlight w:val="none"/>
            </w:rPr>
            <w:fldChar w:fldCharType="begin"/>
          </w:r>
          <w:r>
            <w:rPr>
              <w:highlight w:val="none"/>
            </w:rPr>
            <w:instrText xml:space="preserve"> HYPERLINK \l "_TOC_250030" </w:instrText>
          </w:r>
          <w:r>
            <w:rPr>
              <w:highlight w:val="none"/>
            </w:rPr>
            <w:fldChar w:fldCharType="separate"/>
          </w:r>
          <w:r>
            <w:rPr>
              <w:b w:val="0"/>
              <w:highlight w:val="none"/>
            </w:rPr>
            <w:t>Limpeza</w:t>
          </w:r>
          <w:r>
            <w:rPr>
              <w:b w:val="0"/>
              <w:highlight w:val="none"/>
              <w:lang w:val="pt-BR"/>
            </w:rPr>
            <w:t>........................................................................................................</w:t>
          </w:r>
          <w:r>
            <w:rPr>
              <w:b w:val="0"/>
              <w:highlight w:val="none"/>
            </w:rPr>
            <w:t>2</w:t>
          </w:r>
          <w:r>
            <w:rPr>
              <w:b w:val="0"/>
              <w:highlight w:val="none"/>
            </w:rPr>
            <w:fldChar w:fldCharType="end"/>
          </w:r>
          <w:r>
            <w:rPr>
              <w:b w:val="0"/>
              <w:highlight w:val="none"/>
              <w:lang w:val="pt-BR"/>
            </w:rPr>
            <w:t>5</w:t>
          </w:r>
        </w:p>
        <w:p>
          <w:pPr>
            <w:pStyle w:val="13"/>
            <w:numPr>
              <w:ilvl w:val="2"/>
              <w:numId w:val="1"/>
            </w:numPr>
            <w:tabs>
              <w:tab w:val="left" w:pos="1527"/>
              <w:tab w:val="left" w:leader="dot" w:pos="9680"/>
            </w:tabs>
            <w:spacing w:before="139"/>
            <w:ind w:left="1526" w:hanging="602"/>
            <w:rPr>
              <w:b w:val="0"/>
              <w:highlight w:val="none"/>
            </w:rPr>
          </w:pPr>
          <w:r>
            <w:rPr>
              <w:highlight w:val="none"/>
            </w:rPr>
            <w:fldChar w:fldCharType="begin"/>
          </w:r>
          <w:r>
            <w:rPr>
              <w:highlight w:val="none"/>
            </w:rPr>
            <w:instrText xml:space="preserve"> HYPERLINK \l "_TOC_250029" </w:instrText>
          </w:r>
          <w:r>
            <w:rPr>
              <w:highlight w:val="none"/>
            </w:rPr>
            <w:fldChar w:fldCharType="separate"/>
          </w:r>
          <w:r>
            <w:rPr>
              <w:b w:val="0"/>
              <w:highlight w:val="none"/>
            </w:rPr>
            <w:t>Descarte</w:t>
          </w:r>
          <w:r>
            <w:rPr>
              <w:b w:val="0"/>
              <w:highlight w:val="none"/>
              <w:lang w:val="pt-BR"/>
            </w:rPr>
            <w:t>.......................................................................................................</w:t>
          </w:r>
          <w:r>
            <w:rPr>
              <w:b w:val="0"/>
              <w:highlight w:val="none"/>
            </w:rPr>
            <w:t>2</w:t>
          </w:r>
          <w:r>
            <w:rPr>
              <w:b w:val="0"/>
              <w:highlight w:val="none"/>
            </w:rPr>
            <w:fldChar w:fldCharType="end"/>
          </w:r>
          <w:r>
            <w:rPr>
              <w:b w:val="0"/>
              <w:highlight w:val="none"/>
              <w:lang w:val="pt-BR"/>
            </w:rPr>
            <w:t>6</w:t>
          </w:r>
        </w:p>
        <w:p>
          <w:pPr>
            <w:pStyle w:val="13"/>
            <w:numPr>
              <w:ilvl w:val="0"/>
              <w:numId w:val="1"/>
            </w:numPr>
            <w:tabs>
              <w:tab w:val="left" w:pos="1128"/>
              <w:tab w:val="left" w:leader="dot" w:pos="9680"/>
            </w:tabs>
            <w:rPr>
              <w:b w:val="0"/>
              <w:highlight w:val="none"/>
            </w:rPr>
          </w:pPr>
          <w:r>
            <w:rPr>
              <w:highlight w:val="none"/>
            </w:rPr>
            <w:fldChar w:fldCharType="begin"/>
          </w:r>
          <w:r>
            <w:rPr>
              <w:highlight w:val="none"/>
            </w:rPr>
            <w:instrText xml:space="preserve"> HYPERLINK \l "_TOC_250028" </w:instrText>
          </w:r>
          <w:r>
            <w:rPr>
              <w:highlight w:val="none"/>
            </w:rPr>
            <w:fldChar w:fldCharType="separate"/>
          </w:r>
          <w:r>
            <w:rPr>
              <w:b w:val="0"/>
              <w:highlight w:val="none"/>
            </w:rPr>
            <w:t>-</w:t>
          </w:r>
          <w:r>
            <w:rPr>
              <w:b w:val="0"/>
              <w:spacing w:val="-4"/>
              <w:highlight w:val="none"/>
            </w:rPr>
            <w:t xml:space="preserve"> </w:t>
          </w:r>
          <w:r>
            <w:rPr>
              <w:b w:val="0"/>
              <w:highlight w:val="none"/>
            </w:rPr>
            <w:t>MEDIDAS</w:t>
          </w:r>
          <w:r>
            <w:rPr>
              <w:b w:val="0"/>
              <w:spacing w:val="-3"/>
              <w:highlight w:val="none"/>
            </w:rPr>
            <w:t xml:space="preserve"> </w:t>
          </w:r>
          <w:r>
            <w:rPr>
              <w:b w:val="0"/>
              <w:highlight w:val="none"/>
            </w:rPr>
            <w:t>PREVENTIVAS</w:t>
          </w:r>
          <w:r>
            <w:rPr>
              <w:b w:val="0"/>
              <w:highlight w:val="none"/>
            </w:rPr>
            <w:tab/>
          </w:r>
          <w:r>
            <w:rPr>
              <w:b w:val="0"/>
              <w:highlight w:val="none"/>
            </w:rPr>
            <w:t>2</w:t>
          </w:r>
          <w:r>
            <w:rPr>
              <w:b w:val="0"/>
              <w:highlight w:val="none"/>
            </w:rPr>
            <w:fldChar w:fldCharType="end"/>
          </w:r>
          <w:r>
            <w:rPr>
              <w:b w:val="0"/>
              <w:highlight w:val="none"/>
              <w:lang w:val="pt-BR"/>
            </w:rPr>
            <w:t>7</w:t>
          </w:r>
        </w:p>
        <w:p>
          <w:pPr>
            <w:pStyle w:val="13"/>
            <w:numPr>
              <w:ilvl w:val="1"/>
              <w:numId w:val="2"/>
            </w:numPr>
            <w:tabs>
              <w:tab w:val="left" w:pos="1328"/>
              <w:tab w:val="left" w:leader="dot" w:pos="9680"/>
            </w:tabs>
            <w:rPr>
              <w:b w:val="0"/>
              <w:highlight w:val="none"/>
            </w:rPr>
          </w:pPr>
          <w:r>
            <w:rPr>
              <w:highlight w:val="none"/>
            </w:rPr>
            <w:fldChar w:fldCharType="begin"/>
          </w:r>
          <w:r>
            <w:rPr>
              <w:highlight w:val="none"/>
            </w:rPr>
            <w:instrText xml:space="preserve"> HYPERLINK \l "_TOC_250027" </w:instrText>
          </w:r>
          <w:r>
            <w:rPr>
              <w:highlight w:val="none"/>
            </w:rPr>
            <w:fldChar w:fldCharType="separate"/>
          </w:r>
          <w:r>
            <w:rPr>
              <w:b w:val="0"/>
              <w:highlight w:val="none"/>
            </w:rPr>
            <w:t>Medidas para readequação dos espaços físicos para</w:t>
          </w:r>
          <w:r>
            <w:rPr>
              <w:b w:val="0"/>
              <w:spacing w:val="-19"/>
              <w:highlight w:val="none"/>
            </w:rPr>
            <w:t xml:space="preserve"> </w:t>
          </w:r>
          <w:r>
            <w:rPr>
              <w:b w:val="0"/>
              <w:highlight w:val="none"/>
            </w:rPr>
            <w:t>circulação</w:t>
          </w:r>
          <w:r>
            <w:rPr>
              <w:b w:val="0"/>
              <w:spacing w:val="-5"/>
              <w:highlight w:val="none"/>
            </w:rPr>
            <w:t xml:space="preserve"> </w:t>
          </w:r>
          <w:r>
            <w:rPr>
              <w:b w:val="0"/>
              <w:highlight w:val="none"/>
            </w:rPr>
            <w:t>social</w:t>
          </w:r>
          <w:r>
            <w:rPr>
              <w:b w:val="0"/>
              <w:highlight w:val="none"/>
            </w:rPr>
            <w:tab/>
          </w:r>
          <w:r>
            <w:rPr>
              <w:b w:val="0"/>
              <w:highlight w:val="none"/>
            </w:rPr>
            <w:t>2</w:t>
          </w:r>
          <w:r>
            <w:rPr>
              <w:b w:val="0"/>
              <w:highlight w:val="none"/>
            </w:rPr>
            <w:fldChar w:fldCharType="end"/>
          </w:r>
          <w:r>
            <w:rPr>
              <w:b w:val="0"/>
              <w:highlight w:val="none"/>
              <w:lang w:val="pt-BR"/>
            </w:rPr>
            <w:t>7</w:t>
          </w:r>
        </w:p>
        <w:p>
          <w:pPr>
            <w:pStyle w:val="13"/>
            <w:numPr>
              <w:ilvl w:val="1"/>
              <w:numId w:val="2"/>
            </w:numPr>
            <w:tabs>
              <w:tab w:val="left" w:pos="1328"/>
              <w:tab w:val="left" w:leader="dot" w:pos="9680"/>
            </w:tabs>
            <w:spacing w:before="139"/>
            <w:rPr>
              <w:b w:val="0"/>
              <w:highlight w:val="none"/>
            </w:rPr>
          </w:pPr>
          <w:r>
            <w:rPr>
              <w:highlight w:val="none"/>
            </w:rPr>
            <w:fldChar w:fldCharType="begin"/>
          </w:r>
          <w:r>
            <w:rPr>
              <w:highlight w:val="none"/>
            </w:rPr>
            <w:instrText xml:space="preserve"> HYPERLINK \l "_TOC_250026" </w:instrText>
          </w:r>
          <w:r>
            <w:rPr>
              <w:highlight w:val="none"/>
            </w:rPr>
            <w:fldChar w:fldCharType="separate"/>
          </w:r>
          <w:r>
            <w:rPr>
              <w:b w:val="0"/>
              <w:highlight w:val="none"/>
            </w:rPr>
            <w:t>Medidas para limpeza e higienização</w:t>
          </w:r>
          <w:r>
            <w:rPr>
              <w:b w:val="0"/>
              <w:spacing w:val="-11"/>
              <w:highlight w:val="none"/>
            </w:rPr>
            <w:t xml:space="preserve"> </w:t>
          </w:r>
          <w:r>
            <w:rPr>
              <w:b w:val="0"/>
              <w:highlight w:val="none"/>
            </w:rPr>
            <w:t>de</w:t>
          </w:r>
          <w:r>
            <w:rPr>
              <w:b w:val="0"/>
              <w:spacing w:val="-3"/>
              <w:highlight w:val="none"/>
            </w:rPr>
            <w:t xml:space="preserve"> </w:t>
          </w:r>
          <w:r>
            <w:rPr>
              <w:b w:val="0"/>
              <w:highlight w:val="none"/>
            </w:rPr>
            <w:t>ambientes</w:t>
          </w:r>
          <w:r>
            <w:rPr>
              <w:b w:val="0"/>
              <w:highlight w:val="none"/>
            </w:rPr>
            <w:tab/>
          </w:r>
          <w:r>
            <w:rPr>
              <w:b w:val="0"/>
              <w:highlight w:val="none"/>
            </w:rPr>
            <w:t>2</w:t>
          </w:r>
          <w:r>
            <w:rPr>
              <w:b w:val="0"/>
              <w:highlight w:val="none"/>
            </w:rPr>
            <w:fldChar w:fldCharType="end"/>
          </w:r>
          <w:r>
            <w:rPr>
              <w:b w:val="0"/>
              <w:highlight w:val="none"/>
              <w:lang w:val="pt-BR"/>
            </w:rPr>
            <w:t>9</w:t>
          </w:r>
        </w:p>
        <w:p>
          <w:pPr>
            <w:pStyle w:val="13"/>
            <w:numPr>
              <w:ilvl w:val="1"/>
              <w:numId w:val="2"/>
            </w:numPr>
            <w:tabs>
              <w:tab w:val="left" w:pos="1328"/>
              <w:tab w:val="left" w:leader="dot" w:pos="9680"/>
            </w:tabs>
            <w:spacing w:before="138"/>
            <w:rPr>
              <w:b w:val="0"/>
              <w:highlight w:val="none"/>
            </w:rPr>
          </w:pPr>
          <w:r>
            <w:rPr>
              <w:highlight w:val="none"/>
            </w:rPr>
            <w:fldChar w:fldCharType="begin"/>
          </w:r>
          <w:r>
            <w:rPr>
              <w:highlight w:val="none"/>
            </w:rPr>
            <w:instrText xml:space="preserve"> HYPERLINK \l "_TOC_250025" </w:instrText>
          </w:r>
          <w:r>
            <w:rPr>
              <w:highlight w:val="none"/>
            </w:rPr>
            <w:fldChar w:fldCharType="separate"/>
          </w:r>
          <w:r>
            <w:rPr>
              <w:b w:val="0"/>
              <w:highlight w:val="none"/>
            </w:rPr>
            <w:t>Medidas de organização e funcionamento da</w:t>
          </w:r>
          <w:r>
            <w:rPr>
              <w:b w:val="0"/>
              <w:spacing w:val="-13"/>
              <w:highlight w:val="none"/>
            </w:rPr>
            <w:t xml:space="preserve"> </w:t>
          </w:r>
          <w:r>
            <w:rPr>
              <w:b w:val="0"/>
              <w:highlight w:val="none"/>
            </w:rPr>
            <w:t>unidade</w:t>
          </w:r>
          <w:r>
            <w:rPr>
              <w:b w:val="0"/>
              <w:spacing w:val="-2"/>
              <w:highlight w:val="none"/>
            </w:rPr>
            <w:t xml:space="preserve"> </w:t>
          </w:r>
          <w:r>
            <w:rPr>
              <w:b w:val="0"/>
              <w:highlight w:val="none"/>
            </w:rPr>
            <w:t>escolar</w:t>
          </w:r>
          <w:r>
            <w:rPr>
              <w:b w:val="0"/>
              <w:highlight w:val="none"/>
            </w:rPr>
            <w:tab/>
          </w:r>
          <w:r>
            <w:rPr>
              <w:b w:val="0"/>
              <w:highlight w:val="none"/>
            </w:rPr>
            <w:fldChar w:fldCharType="end"/>
          </w:r>
          <w:r>
            <w:rPr>
              <w:b w:val="0"/>
              <w:highlight w:val="none"/>
              <w:lang w:val="pt-BR"/>
            </w:rPr>
            <w:t>30</w:t>
          </w:r>
        </w:p>
        <w:p>
          <w:pPr>
            <w:pStyle w:val="13"/>
            <w:numPr>
              <w:ilvl w:val="2"/>
              <w:numId w:val="2"/>
            </w:numPr>
            <w:tabs>
              <w:tab w:val="left" w:pos="1527"/>
              <w:tab w:val="left" w:leader="dot" w:pos="9680"/>
            </w:tabs>
            <w:spacing w:before="139"/>
            <w:rPr>
              <w:b w:val="0"/>
              <w:highlight w:val="none"/>
            </w:rPr>
          </w:pPr>
          <w:r>
            <w:rPr>
              <w:highlight w:val="none"/>
            </w:rPr>
            <w:fldChar w:fldCharType="begin"/>
          </w:r>
          <w:r>
            <w:rPr>
              <w:highlight w:val="none"/>
            </w:rPr>
            <w:instrText xml:space="preserve"> HYPERLINK \l "_TOC_250024" </w:instrText>
          </w:r>
          <w:r>
            <w:rPr>
              <w:highlight w:val="none"/>
            </w:rPr>
            <w:fldChar w:fldCharType="separate"/>
          </w:r>
          <w:r>
            <w:rPr>
              <w:b w:val="0"/>
              <w:highlight w:val="none"/>
              <w:lang w:val="pt-BR"/>
            </w:rPr>
            <w:t>Medidas</w:t>
          </w:r>
          <w:r>
            <w:rPr>
              <w:b w:val="0"/>
              <w:highlight w:val="none"/>
            </w:rPr>
            <w:t xml:space="preserve"> de entrada e saída na</w:t>
          </w:r>
          <w:r>
            <w:rPr>
              <w:b w:val="0"/>
              <w:spacing w:val="-9"/>
              <w:highlight w:val="none"/>
            </w:rPr>
            <w:t xml:space="preserve"> </w:t>
          </w:r>
          <w:r>
            <w:rPr>
              <w:b w:val="0"/>
              <w:highlight w:val="none"/>
            </w:rPr>
            <w:t>unidade</w:t>
          </w:r>
          <w:r>
            <w:rPr>
              <w:b w:val="0"/>
              <w:spacing w:val="-1"/>
              <w:highlight w:val="none"/>
            </w:rPr>
            <w:t xml:space="preserve"> </w:t>
          </w:r>
          <w:r>
            <w:rPr>
              <w:b w:val="0"/>
              <w:highlight w:val="none"/>
            </w:rPr>
            <w:t>escolar</w:t>
          </w:r>
          <w:r>
            <w:rPr>
              <w:b w:val="0"/>
              <w:highlight w:val="none"/>
            </w:rPr>
            <w:tab/>
          </w:r>
          <w:r>
            <w:rPr>
              <w:b w:val="0"/>
              <w:highlight w:val="none"/>
            </w:rPr>
            <w:fldChar w:fldCharType="end"/>
          </w:r>
          <w:r>
            <w:rPr>
              <w:b w:val="0"/>
              <w:highlight w:val="none"/>
              <w:lang w:val="pt-BR"/>
            </w:rPr>
            <w:t>31</w:t>
          </w:r>
        </w:p>
        <w:p>
          <w:pPr>
            <w:pStyle w:val="13"/>
            <w:numPr>
              <w:ilvl w:val="2"/>
              <w:numId w:val="2"/>
            </w:numPr>
            <w:tabs>
              <w:tab w:val="left" w:pos="1529"/>
              <w:tab w:val="left" w:leader="dot" w:pos="9680"/>
            </w:tabs>
            <w:ind w:left="1528" w:hanging="604"/>
            <w:rPr>
              <w:b w:val="0"/>
              <w:highlight w:val="none"/>
            </w:rPr>
          </w:pPr>
          <w:r>
            <w:rPr>
              <w:highlight w:val="none"/>
            </w:rPr>
            <w:fldChar w:fldCharType="begin"/>
          </w:r>
          <w:r>
            <w:rPr>
              <w:highlight w:val="none"/>
            </w:rPr>
            <w:instrText xml:space="preserve"> HYPERLINK \l "_TOC_250023" </w:instrText>
          </w:r>
          <w:r>
            <w:rPr>
              <w:highlight w:val="none"/>
            </w:rPr>
            <w:fldChar w:fldCharType="separate"/>
          </w:r>
          <w:r>
            <w:rPr>
              <w:b w:val="0"/>
              <w:highlight w:val="none"/>
            </w:rPr>
            <w:t>Rotina</w:t>
          </w:r>
          <w:r>
            <w:rPr>
              <w:b w:val="0"/>
              <w:spacing w:val="-3"/>
              <w:highlight w:val="none"/>
            </w:rPr>
            <w:t xml:space="preserve"> </w:t>
          </w:r>
          <w:r>
            <w:rPr>
              <w:b w:val="0"/>
              <w:highlight w:val="none"/>
            </w:rPr>
            <w:t>escolar</w:t>
          </w:r>
          <w:r>
            <w:rPr>
              <w:b w:val="0"/>
              <w:highlight w:val="none"/>
            </w:rPr>
            <w:tab/>
          </w:r>
          <w:r>
            <w:rPr>
              <w:b w:val="0"/>
              <w:highlight w:val="none"/>
            </w:rPr>
            <w:fldChar w:fldCharType="end"/>
          </w:r>
          <w:r>
            <w:rPr>
              <w:b w:val="0"/>
              <w:highlight w:val="none"/>
              <w:lang w:val="pt-BR"/>
            </w:rPr>
            <w:t>33</w:t>
          </w:r>
        </w:p>
        <w:p>
          <w:pPr>
            <w:pStyle w:val="13"/>
            <w:numPr>
              <w:ilvl w:val="0"/>
              <w:numId w:val="3"/>
            </w:numPr>
            <w:tabs>
              <w:tab w:val="left" w:pos="1207"/>
              <w:tab w:val="left" w:leader="dot" w:pos="9680"/>
            </w:tabs>
            <w:spacing w:before="139"/>
            <w:rPr>
              <w:b w:val="0"/>
              <w:highlight w:val="none"/>
            </w:rPr>
          </w:pPr>
          <w:r>
            <w:rPr>
              <w:highlight w:val="none"/>
            </w:rPr>
            <w:fldChar w:fldCharType="begin"/>
          </w:r>
          <w:r>
            <w:rPr>
              <w:highlight w:val="none"/>
            </w:rPr>
            <w:instrText xml:space="preserve"> HYPERLINK \l "_TOC_250022" </w:instrText>
          </w:r>
          <w:r>
            <w:rPr>
              <w:highlight w:val="none"/>
            </w:rPr>
            <w:fldChar w:fldCharType="separate"/>
          </w:r>
          <w:r>
            <w:rPr>
              <w:b w:val="0"/>
              <w:highlight w:val="none"/>
            </w:rPr>
            <w:t>MEDIDAS ESPECÍFICAS PARA ESTUDANTES DO</w:t>
          </w:r>
          <w:r>
            <w:rPr>
              <w:b w:val="0"/>
              <w:spacing w:val="-20"/>
              <w:highlight w:val="none"/>
            </w:rPr>
            <w:t xml:space="preserve"> </w:t>
          </w:r>
          <w:r>
            <w:rPr>
              <w:b w:val="0"/>
              <w:highlight w:val="none"/>
            </w:rPr>
            <w:t>ENSINO</w:t>
          </w:r>
          <w:r>
            <w:rPr>
              <w:b w:val="0"/>
              <w:spacing w:val="-3"/>
              <w:highlight w:val="none"/>
            </w:rPr>
            <w:t xml:space="preserve"> </w:t>
          </w:r>
          <w:r>
            <w:rPr>
              <w:b w:val="0"/>
              <w:highlight w:val="none"/>
            </w:rPr>
            <w:t>FUNDAMENTAL</w:t>
          </w:r>
          <w:r>
            <w:rPr>
              <w:b w:val="0"/>
              <w:highlight w:val="none"/>
            </w:rPr>
            <w:tab/>
          </w:r>
          <w:r>
            <w:rPr>
              <w:b w:val="0"/>
              <w:highlight w:val="none"/>
            </w:rPr>
            <w:fldChar w:fldCharType="end"/>
          </w:r>
          <w:r>
            <w:rPr>
              <w:b w:val="0"/>
              <w:highlight w:val="none"/>
              <w:lang w:val="pt-BR"/>
            </w:rPr>
            <w:t>34</w:t>
          </w:r>
        </w:p>
        <w:p>
          <w:pPr>
            <w:pStyle w:val="13"/>
            <w:numPr>
              <w:ilvl w:val="0"/>
              <w:numId w:val="3"/>
            </w:numPr>
            <w:tabs>
              <w:tab w:val="left" w:pos="1469"/>
              <w:tab w:val="left" w:leader="dot" w:pos="9680"/>
            </w:tabs>
            <w:spacing w:line="360" w:lineRule="auto"/>
            <w:ind w:left="925" w:right="114" w:firstLine="0"/>
            <w:jc w:val="both"/>
            <w:rPr>
              <w:b w:val="0"/>
              <w:highlight w:val="none"/>
            </w:rPr>
          </w:pPr>
          <w:r>
            <w:rPr>
              <w:b w:val="0"/>
              <w:highlight w:val="none"/>
            </w:rPr>
            <w:t>MEDIDADS ESPECÍFICAS DE PREVENÇÃO E CONTROLE RELACIONADOS À EDUCAÇÃO</w:t>
          </w:r>
          <w:r>
            <w:rPr>
              <w:b w:val="0"/>
              <w:spacing w:val="-3"/>
              <w:highlight w:val="none"/>
            </w:rPr>
            <w:t xml:space="preserve"> </w:t>
          </w:r>
          <w:r>
            <w:rPr>
              <w:b w:val="0"/>
              <w:highlight w:val="none"/>
            </w:rPr>
            <w:t>INFANTIL</w:t>
          </w:r>
          <w:r>
            <w:rPr>
              <w:b w:val="0"/>
              <w:highlight w:val="none"/>
            </w:rPr>
            <w:tab/>
          </w:r>
          <w:r>
            <w:rPr>
              <w:b w:val="0"/>
              <w:highlight w:val="none"/>
            </w:rPr>
            <w:t>3</w:t>
          </w:r>
          <w:r>
            <w:rPr>
              <w:b w:val="0"/>
              <w:highlight w:val="none"/>
              <w:lang w:val="pt-BR"/>
            </w:rPr>
            <w:t>6</w:t>
          </w:r>
        </w:p>
        <w:p>
          <w:pPr>
            <w:pStyle w:val="13"/>
            <w:tabs>
              <w:tab w:val="left" w:leader="dot" w:pos="9680"/>
            </w:tabs>
            <w:spacing w:before="0"/>
            <w:ind w:firstLine="0"/>
            <w:rPr>
              <w:b w:val="0"/>
              <w:highlight w:val="none"/>
              <w:lang w:val="pt-BR"/>
            </w:rPr>
          </w:pPr>
          <w:r>
            <w:rPr>
              <w:highlight w:val="none"/>
            </w:rPr>
            <w:fldChar w:fldCharType="begin"/>
          </w:r>
          <w:r>
            <w:rPr>
              <w:highlight w:val="none"/>
            </w:rPr>
            <w:instrText xml:space="preserve"> HYPERLINK \l "_TOC_250021" </w:instrText>
          </w:r>
          <w:r>
            <w:rPr>
              <w:highlight w:val="none"/>
            </w:rPr>
            <w:fldChar w:fldCharType="separate"/>
          </w:r>
          <w:r>
            <w:rPr>
              <w:b w:val="0"/>
              <w:highlight w:val="none"/>
            </w:rPr>
            <w:t>11. MEDIDAS ESPECÍFICAS PARA A</w:t>
          </w:r>
          <w:r>
            <w:rPr>
              <w:b w:val="0"/>
              <w:spacing w:val="-20"/>
              <w:highlight w:val="none"/>
            </w:rPr>
            <w:t xml:space="preserve"> </w:t>
          </w:r>
          <w:r>
            <w:rPr>
              <w:b w:val="0"/>
              <w:highlight w:val="none"/>
            </w:rPr>
            <w:t>EDUCAÇÃO</w:t>
          </w:r>
          <w:r>
            <w:rPr>
              <w:b w:val="0"/>
              <w:spacing w:val="-3"/>
              <w:highlight w:val="none"/>
            </w:rPr>
            <w:t xml:space="preserve"> </w:t>
          </w:r>
          <w:r>
            <w:rPr>
              <w:b w:val="0"/>
              <w:highlight w:val="none"/>
            </w:rPr>
            <w:t>ESPECIAL</w:t>
          </w:r>
          <w:r>
            <w:rPr>
              <w:b w:val="0"/>
              <w:highlight w:val="none"/>
            </w:rPr>
            <w:tab/>
          </w:r>
          <w:r>
            <w:rPr>
              <w:b w:val="0"/>
              <w:highlight w:val="none"/>
            </w:rPr>
            <w:t>3</w:t>
          </w:r>
          <w:r>
            <w:rPr>
              <w:b w:val="0"/>
              <w:highlight w:val="none"/>
            </w:rPr>
            <w:fldChar w:fldCharType="end"/>
          </w:r>
          <w:r>
            <w:rPr>
              <w:b w:val="0"/>
              <w:highlight w:val="none"/>
              <w:lang w:val="pt-BR"/>
            </w:rPr>
            <w:t>7</w:t>
          </w:r>
        </w:p>
        <w:p>
          <w:pPr>
            <w:pStyle w:val="13"/>
            <w:numPr>
              <w:ilvl w:val="0"/>
              <w:numId w:val="4"/>
            </w:numPr>
            <w:tabs>
              <w:tab w:val="left" w:pos="1342"/>
              <w:tab w:val="left" w:leader="dot" w:pos="9680"/>
            </w:tabs>
            <w:spacing w:before="139" w:after="20"/>
            <w:ind w:hanging="417"/>
            <w:rPr>
              <w:b w:val="0"/>
              <w:highlight w:val="none"/>
            </w:rPr>
          </w:pPr>
          <w:r>
            <w:rPr>
              <w:highlight w:val="none"/>
            </w:rPr>
            <w:fldChar w:fldCharType="begin"/>
          </w:r>
          <w:r>
            <w:rPr>
              <w:highlight w:val="none"/>
            </w:rPr>
            <w:instrText xml:space="preserve"> HYPERLINK \l "_TOC_250020" </w:instrText>
          </w:r>
          <w:r>
            <w:rPr>
              <w:highlight w:val="none"/>
            </w:rPr>
            <w:fldChar w:fldCharType="separate"/>
          </w:r>
          <w:r>
            <w:rPr>
              <w:b w:val="0"/>
              <w:highlight w:val="none"/>
            </w:rPr>
            <w:t xml:space="preserve">MEDIDAS PARA </w:t>
          </w:r>
          <w:r>
            <w:rPr>
              <w:b w:val="0"/>
              <w:spacing w:val="-3"/>
              <w:highlight w:val="none"/>
            </w:rPr>
            <w:t xml:space="preserve">AS </w:t>
          </w:r>
          <w:r>
            <w:rPr>
              <w:b w:val="0"/>
              <w:highlight w:val="none"/>
            </w:rPr>
            <w:t>AULAS DE EDUCAÇÃO</w:t>
          </w:r>
          <w:r>
            <w:rPr>
              <w:b w:val="0"/>
              <w:spacing w:val="-2"/>
              <w:highlight w:val="none"/>
            </w:rPr>
            <w:t xml:space="preserve"> </w:t>
          </w:r>
          <w:r>
            <w:rPr>
              <w:b w:val="0"/>
              <w:highlight w:val="none"/>
            </w:rPr>
            <w:t>FÍSICA</w:t>
          </w:r>
          <w:r>
            <w:rPr>
              <w:b w:val="0"/>
              <w:highlight w:val="none"/>
            </w:rPr>
            <w:tab/>
          </w:r>
          <w:r>
            <w:rPr>
              <w:b w:val="0"/>
              <w:highlight w:val="none"/>
            </w:rPr>
            <w:t>3</w:t>
          </w:r>
          <w:r>
            <w:rPr>
              <w:b w:val="0"/>
              <w:highlight w:val="none"/>
              <w:lang w:val="pt-BR"/>
            </w:rPr>
            <w:t>7</w:t>
          </w:r>
          <w:r>
            <w:rPr>
              <w:b w:val="0"/>
              <w:highlight w:val="none"/>
              <w:lang w:val="pt-BR"/>
            </w:rPr>
            <w:fldChar w:fldCharType="end"/>
          </w:r>
        </w:p>
        <w:p>
          <w:pPr>
            <w:rPr>
              <w:bCs/>
              <w:highlight w:val="none"/>
            </w:rPr>
            <w:sectPr>
              <w:footerReference r:id="rId8" w:type="default"/>
              <w:type w:val="continuous"/>
              <w:pgSz w:w="11920" w:h="16850"/>
              <w:pgMar w:top="720" w:right="1520" w:bottom="720" w:left="720" w:header="720" w:footer="720" w:gutter="0"/>
              <w:cols w:space="720" w:num="1"/>
            </w:sectPr>
          </w:pPr>
        </w:p>
        <w:p>
          <w:pPr>
            <w:rPr>
              <w:bCs/>
              <w:highlight w:val="none"/>
            </w:rPr>
          </w:pPr>
        </w:p>
        <w:p>
          <w:pPr>
            <w:rPr>
              <w:bCs/>
              <w:highlight w:val="none"/>
            </w:rPr>
          </w:pPr>
        </w:p>
        <w:p>
          <w:pPr>
            <w:rPr>
              <w:bCs/>
              <w:highlight w:val="none"/>
            </w:rPr>
          </w:pPr>
        </w:p>
        <w:p>
          <w:pPr>
            <w:rPr>
              <w:bCs/>
              <w:highlight w:val="none"/>
            </w:rPr>
          </w:pPr>
        </w:p>
        <w:p>
          <w:pPr>
            <w:pStyle w:val="13"/>
            <w:numPr>
              <w:ilvl w:val="0"/>
              <w:numId w:val="4"/>
            </w:numPr>
            <w:tabs>
              <w:tab w:val="left" w:pos="1342"/>
              <w:tab w:val="right" w:leader="dot" w:pos="9680"/>
            </w:tabs>
            <w:spacing w:before="183"/>
            <w:ind w:hanging="417"/>
            <w:rPr>
              <w:b w:val="0"/>
              <w:highlight w:val="none"/>
            </w:rPr>
          </w:pPr>
          <w:r>
            <w:rPr>
              <w:highlight w:val="none"/>
            </w:rPr>
            <w:fldChar w:fldCharType="begin"/>
          </w:r>
          <w:r>
            <w:rPr>
              <w:highlight w:val="none"/>
            </w:rPr>
            <w:instrText xml:space="preserve"> HYPERLINK \l "_TOC_250019" </w:instrText>
          </w:r>
          <w:r>
            <w:rPr>
              <w:highlight w:val="none"/>
            </w:rPr>
            <w:fldChar w:fldCharType="separate"/>
          </w:r>
          <w:r>
            <w:rPr>
              <w:b w:val="0"/>
              <w:highlight w:val="none"/>
            </w:rPr>
            <w:t>MEDIDAS PARA MONITORAMENTO</w:t>
          </w:r>
          <w:r>
            <w:rPr>
              <w:b w:val="0"/>
              <w:spacing w:val="-5"/>
              <w:highlight w:val="none"/>
            </w:rPr>
            <w:t xml:space="preserve"> </w:t>
          </w:r>
          <w:r>
            <w:rPr>
              <w:b w:val="0"/>
              <w:highlight w:val="none"/>
            </w:rPr>
            <w:t>E COMUNICAÇÃO</w:t>
          </w:r>
          <w:r>
            <w:rPr>
              <w:b w:val="0"/>
              <w:highlight w:val="none"/>
            </w:rPr>
            <w:tab/>
          </w:r>
          <w:r>
            <w:rPr>
              <w:b w:val="0"/>
              <w:highlight w:val="none"/>
            </w:rPr>
            <w:t>3</w:t>
          </w:r>
          <w:r>
            <w:rPr>
              <w:b w:val="0"/>
              <w:highlight w:val="none"/>
            </w:rPr>
            <w:fldChar w:fldCharType="end"/>
          </w:r>
          <w:r>
            <w:rPr>
              <w:b w:val="0"/>
              <w:highlight w:val="none"/>
              <w:lang w:val="pt-BR"/>
            </w:rPr>
            <w:t>8</w:t>
          </w:r>
        </w:p>
        <w:p>
          <w:pPr>
            <w:pStyle w:val="13"/>
            <w:numPr>
              <w:ilvl w:val="0"/>
              <w:numId w:val="4"/>
            </w:numPr>
            <w:tabs>
              <w:tab w:val="left" w:pos="1342"/>
              <w:tab w:val="right" w:leader="dot" w:pos="9680"/>
            </w:tabs>
            <w:spacing w:before="139"/>
            <w:ind w:hanging="417"/>
            <w:rPr>
              <w:b w:val="0"/>
              <w:highlight w:val="none"/>
            </w:rPr>
          </w:pPr>
          <w:r>
            <w:rPr>
              <w:highlight w:val="none"/>
            </w:rPr>
            <w:fldChar w:fldCharType="begin"/>
          </w:r>
          <w:r>
            <w:rPr>
              <w:highlight w:val="none"/>
            </w:rPr>
            <w:instrText xml:space="preserve"> HYPERLINK \l "_TOC_250018" </w:instrText>
          </w:r>
          <w:r>
            <w:rPr>
              <w:highlight w:val="none"/>
            </w:rPr>
            <w:fldChar w:fldCharType="separate"/>
          </w:r>
          <w:r>
            <w:rPr>
              <w:b w:val="0"/>
              <w:highlight w:val="none"/>
            </w:rPr>
            <w:t>CASOS DE CONTAMINAÇÃO</w:t>
          </w:r>
          <w:r>
            <w:rPr>
              <w:b w:val="0"/>
              <w:highlight w:val="none"/>
            </w:rPr>
            <w:tab/>
          </w:r>
          <w:r>
            <w:rPr>
              <w:b w:val="0"/>
              <w:highlight w:val="none"/>
            </w:rPr>
            <w:fldChar w:fldCharType="end"/>
          </w:r>
          <w:r>
            <w:rPr>
              <w:b w:val="0"/>
              <w:highlight w:val="none"/>
              <w:lang w:val="pt-BR"/>
            </w:rPr>
            <w:t>40</w:t>
          </w:r>
        </w:p>
        <w:p>
          <w:pPr>
            <w:pStyle w:val="13"/>
            <w:numPr>
              <w:ilvl w:val="0"/>
              <w:numId w:val="4"/>
            </w:numPr>
            <w:tabs>
              <w:tab w:val="left" w:pos="1411"/>
              <w:tab w:val="right" w:leader="dot" w:pos="9680"/>
            </w:tabs>
            <w:ind w:left="1410" w:hanging="486"/>
            <w:rPr>
              <w:b w:val="0"/>
              <w:highlight w:val="none"/>
            </w:rPr>
          </w:pPr>
          <w:r>
            <w:rPr>
              <w:highlight w:val="none"/>
            </w:rPr>
            <w:fldChar w:fldCharType="begin"/>
          </w:r>
          <w:r>
            <w:rPr>
              <w:highlight w:val="none"/>
            </w:rPr>
            <w:instrText xml:space="preserve"> HYPERLINK \l "_TOC_250017" </w:instrText>
          </w:r>
          <w:r>
            <w:rPr>
              <w:highlight w:val="none"/>
            </w:rPr>
            <w:fldChar w:fldCharType="separate"/>
          </w:r>
          <w:r>
            <w:rPr>
              <w:b w:val="0"/>
              <w:highlight w:val="none"/>
            </w:rPr>
            <w:t>ALIMENTAÇÃO</w:t>
          </w:r>
          <w:r>
            <w:rPr>
              <w:b w:val="0"/>
              <w:spacing w:val="2"/>
              <w:highlight w:val="none"/>
            </w:rPr>
            <w:t xml:space="preserve"> </w:t>
          </w:r>
          <w:r>
            <w:rPr>
              <w:b w:val="0"/>
              <w:highlight w:val="none"/>
            </w:rPr>
            <w:t>ESCOLAR</w:t>
          </w:r>
          <w:r>
            <w:rPr>
              <w:b w:val="0"/>
              <w:highlight w:val="none"/>
            </w:rPr>
            <w:tab/>
          </w:r>
          <w:r>
            <w:rPr>
              <w:b w:val="0"/>
              <w:highlight w:val="none"/>
            </w:rPr>
            <w:fldChar w:fldCharType="end"/>
          </w:r>
          <w:r>
            <w:rPr>
              <w:b w:val="0"/>
              <w:highlight w:val="none"/>
              <w:lang w:val="pt-BR"/>
            </w:rPr>
            <w:t>41</w:t>
          </w:r>
        </w:p>
        <w:p>
          <w:pPr>
            <w:pStyle w:val="13"/>
            <w:numPr>
              <w:ilvl w:val="0"/>
              <w:numId w:val="4"/>
            </w:numPr>
            <w:tabs>
              <w:tab w:val="left" w:pos="1342"/>
              <w:tab w:val="right" w:leader="dot" w:pos="9680"/>
            </w:tabs>
            <w:spacing w:before="139"/>
            <w:ind w:hanging="417"/>
            <w:rPr>
              <w:b w:val="0"/>
              <w:highlight w:val="none"/>
            </w:rPr>
          </w:pPr>
          <w:r>
            <w:rPr>
              <w:highlight w:val="none"/>
            </w:rPr>
            <w:fldChar w:fldCharType="begin"/>
          </w:r>
          <w:r>
            <w:rPr>
              <w:highlight w:val="none"/>
            </w:rPr>
            <w:instrText xml:space="preserve"> HYPERLINK \l "_TOC_250016" </w:instrText>
          </w:r>
          <w:r>
            <w:rPr>
              <w:highlight w:val="none"/>
            </w:rPr>
            <w:fldChar w:fldCharType="separate"/>
          </w:r>
          <w:r>
            <w:rPr>
              <w:b w:val="0"/>
              <w:highlight w:val="none"/>
            </w:rPr>
            <w:t>MAPEAMENTO</w:t>
          </w:r>
          <w:r>
            <w:rPr>
              <w:b w:val="0"/>
              <w:spacing w:val="-1"/>
              <w:highlight w:val="none"/>
            </w:rPr>
            <w:t xml:space="preserve"> </w:t>
          </w:r>
          <w:r>
            <w:rPr>
              <w:b w:val="0"/>
              <w:highlight w:val="none"/>
            </w:rPr>
            <w:t>E CONTROLE</w:t>
          </w:r>
          <w:r>
            <w:rPr>
              <w:b w:val="0"/>
              <w:highlight w:val="none"/>
            </w:rPr>
            <w:tab/>
          </w:r>
          <w:r>
            <w:rPr>
              <w:b w:val="0"/>
              <w:highlight w:val="none"/>
            </w:rPr>
            <w:fldChar w:fldCharType="end"/>
          </w:r>
          <w:r>
            <w:rPr>
              <w:b w:val="0"/>
              <w:highlight w:val="none"/>
              <w:lang w:val="pt-BR"/>
            </w:rPr>
            <w:t>44</w:t>
          </w:r>
        </w:p>
        <w:p>
          <w:pPr>
            <w:pStyle w:val="13"/>
            <w:numPr>
              <w:ilvl w:val="0"/>
              <w:numId w:val="4"/>
            </w:numPr>
            <w:tabs>
              <w:tab w:val="left" w:pos="1342"/>
              <w:tab w:val="right" w:leader="dot" w:pos="9680"/>
            </w:tabs>
            <w:ind w:hanging="417"/>
            <w:rPr>
              <w:b w:val="0"/>
              <w:highlight w:val="none"/>
            </w:rPr>
          </w:pPr>
          <w:r>
            <w:rPr>
              <w:highlight w:val="none"/>
            </w:rPr>
            <w:fldChar w:fldCharType="begin"/>
          </w:r>
          <w:r>
            <w:rPr>
              <w:highlight w:val="none"/>
            </w:rPr>
            <w:instrText xml:space="preserve"> HYPERLINK \l "_TOC_250015" </w:instrText>
          </w:r>
          <w:r>
            <w:rPr>
              <w:highlight w:val="none"/>
            </w:rPr>
            <w:fldChar w:fldCharType="separate"/>
          </w:r>
          <w:r>
            <w:rPr>
              <w:b w:val="0"/>
              <w:highlight w:val="none"/>
            </w:rPr>
            <w:t>BUSCA</w:t>
          </w:r>
          <w:r>
            <w:rPr>
              <w:b w:val="0"/>
              <w:spacing w:val="-2"/>
              <w:highlight w:val="none"/>
            </w:rPr>
            <w:t xml:space="preserve"> </w:t>
          </w:r>
          <w:r>
            <w:rPr>
              <w:b w:val="0"/>
              <w:highlight w:val="none"/>
            </w:rPr>
            <w:t>ATIVA</w:t>
          </w:r>
          <w:r>
            <w:rPr>
              <w:b w:val="0"/>
              <w:highlight w:val="none"/>
            </w:rPr>
            <w:tab/>
          </w:r>
          <w:r>
            <w:rPr>
              <w:b w:val="0"/>
              <w:highlight w:val="none"/>
            </w:rPr>
            <w:fldChar w:fldCharType="end"/>
          </w:r>
          <w:r>
            <w:rPr>
              <w:b w:val="0"/>
              <w:highlight w:val="none"/>
              <w:lang w:val="pt-BR"/>
            </w:rPr>
            <w:t>44</w:t>
          </w:r>
        </w:p>
        <w:p>
          <w:pPr>
            <w:pStyle w:val="13"/>
            <w:numPr>
              <w:ilvl w:val="0"/>
              <w:numId w:val="4"/>
            </w:numPr>
            <w:tabs>
              <w:tab w:val="left" w:pos="1344"/>
              <w:tab w:val="right" w:leader="dot" w:pos="9680"/>
            </w:tabs>
            <w:spacing w:before="139"/>
            <w:ind w:left="1343" w:hanging="419"/>
            <w:rPr>
              <w:b w:val="0"/>
              <w:highlight w:val="none"/>
            </w:rPr>
          </w:pPr>
          <w:r>
            <w:rPr>
              <w:highlight w:val="none"/>
            </w:rPr>
            <w:fldChar w:fldCharType="begin"/>
          </w:r>
          <w:r>
            <w:rPr>
              <w:highlight w:val="none"/>
            </w:rPr>
            <w:instrText xml:space="preserve"> HYPERLINK \l "_TOC_250014" </w:instrText>
          </w:r>
          <w:r>
            <w:rPr>
              <w:highlight w:val="none"/>
            </w:rPr>
            <w:fldChar w:fldCharType="separate"/>
          </w:r>
          <w:r>
            <w:rPr>
              <w:b w:val="0"/>
              <w:highlight w:val="none"/>
            </w:rPr>
            <w:t>ACOLHIMENTO</w:t>
          </w:r>
          <w:r>
            <w:rPr>
              <w:b w:val="0"/>
              <w:spacing w:val="-1"/>
              <w:highlight w:val="none"/>
            </w:rPr>
            <w:t xml:space="preserve"> </w:t>
          </w:r>
          <w:r>
            <w:rPr>
              <w:b w:val="0"/>
              <w:highlight w:val="none"/>
            </w:rPr>
            <w:t>E COMUNICAÇÃO</w:t>
          </w:r>
          <w:r>
            <w:rPr>
              <w:b w:val="0"/>
              <w:highlight w:val="none"/>
            </w:rPr>
            <w:tab/>
          </w:r>
          <w:r>
            <w:rPr>
              <w:b w:val="0"/>
              <w:highlight w:val="none"/>
            </w:rPr>
            <w:fldChar w:fldCharType="end"/>
          </w:r>
          <w:r>
            <w:rPr>
              <w:b w:val="0"/>
              <w:highlight w:val="none"/>
              <w:lang w:val="pt-BR"/>
            </w:rPr>
            <w:t>46</w:t>
          </w:r>
        </w:p>
        <w:p>
          <w:pPr>
            <w:pStyle w:val="13"/>
            <w:numPr>
              <w:ilvl w:val="0"/>
              <w:numId w:val="4"/>
            </w:numPr>
            <w:tabs>
              <w:tab w:val="left" w:pos="1344"/>
              <w:tab w:val="right" w:leader="dot" w:pos="9680"/>
            </w:tabs>
            <w:ind w:left="1343" w:hanging="419"/>
            <w:rPr>
              <w:b w:val="0"/>
              <w:highlight w:val="none"/>
            </w:rPr>
          </w:pPr>
          <w:r>
            <w:rPr>
              <w:highlight w:val="none"/>
            </w:rPr>
            <w:fldChar w:fldCharType="begin"/>
          </w:r>
          <w:r>
            <w:rPr>
              <w:highlight w:val="none"/>
            </w:rPr>
            <w:instrText xml:space="preserve"> HYPERLINK \l "_TOC_250013" </w:instrText>
          </w:r>
          <w:r>
            <w:rPr>
              <w:highlight w:val="none"/>
            </w:rPr>
            <w:fldChar w:fldCharType="separate"/>
          </w:r>
          <w:r>
            <w:rPr>
              <w:b w:val="0"/>
              <w:highlight w:val="none"/>
            </w:rPr>
            <w:t>ATENDIMENTO</w:t>
          </w:r>
          <w:r>
            <w:rPr>
              <w:b w:val="0"/>
              <w:highlight w:val="none"/>
            </w:rPr>
            <w:tab/>
          </w:r>
          <w:r>
            <w:rPr>
              <w:b w:val="0"/>
              <w:highlight w:val="none"/>
            </w:rPr>
            <w:fldChar w:fldCharType="end"/>
          </w:r>
          <w:r>
            <w:rPr>
              <w:b w:val="0"/>
              <w:highlight w:val="none"/>
              <w:lang w:val="pt-BR"/>
            </w:rPr>
            <w:t>47</w:t>
          </w:r>
        </w:p>
        <w:p>
          <w:pPr>
            <w:pStyle w:val="13"/>
            <w:numPr>
              <w:ilvl w:val="0"/>
              <w:numId w:val="5"/>
            </w:numPr>
            <w:tabs>
              <w:tab w:val="left" w:pos="1263"/>
              <w:tab w:val="right" w:leader="dot" w:pos="9680"/>
            </w:tabs>
            <w:spacing w:before="139"/>
            <w:ind w:hanging="338"/>
            <w:rPr>
              <w:b w:val="0"/>
              <w:highlight w:val="none"/>
            </w:rPr>
          </w:pPr>
          <w:r>
            <w:rPr>
              <w:b w:val="0"/>
              <w:highlight w:val="none"/>
            </w:rPr>
            <w:t>-</w:t>
          </w:r>
          <w:r>
            <w:rPr>
              <w:b w:val="0"/>
              <w:spacing w:val="-2"/>
              <w:highlight w:val="none"/>
            </w:rPr>
            <w:t xml:space="preserve"> </w:t>
          </w:r>
          <w:r>
            <w:rPr>
              <w:b w:val="0"/>
              <w:highlight w:val="none"/>
            </w:rPr>
            <w:t>ORGANIZAÇÃO</w:t>
          </w:r>
          <w:r>
            <w:rPr>
              <w:b w:val="0"/>
              <w:spacing w:val="3"/>
              <w:highlight w:val="none"/>
            </w:rPr>
            <w:t xml:space="preserve"> </w:t>
          </w:r>
          <w:r>
            <w:rPr>
              <w:b w:val="0"/>
              <w:highlight w:val="none"/>
            </w:rPr>
            <w:t>PEDDAGÓGICA</w:t>
          </w:r>
          <w:r>
            <w:rPr>
              <w:b w:val="0"/>
              <w:highlight w:val="none"/>
            </w:rPr>
            <w:tab/>
          </w:r>
          <w:r>
            <w:rPr>
              <w:b w:val="0"/>
              <w:highlight w:val="none"/>
              <w:lang w:val="pt-BR"/>
            </w:rPr>
            <w:t>48</w:t>
          </w:r>
        </w:p>
        <w:p>
          <w:pPr>
            <w:pStyle w:val="13"/>
            <w:numPr>
              <w:ilvl w:val="1"/>
              <w:numId w:val="5"/>
            </w:numPr>
            <w:tabs>
              <w:tab w:val="left" w:pos="1460"/>
              <w:tab w:val="right" w:leader="dot" w:pos="9680"/>
            </w:tabs>
            <w:spacing w:before="138"/>
            <w:rPr>
              <w:b w:val="0"/>
              <w:highlight w:val="none"/>
            </w:rPr>
          </w:pPr>
          <w:r>
            <w:rPr>
              <w:highlight w:val="none"/>
            </w:rPr>
            <w:fldChar w:fldCharType="begin"/>
          </w:r>
          <w:r>
            <w:rPr>
              <w:highlight w:val="none"/>
            </w:rPr>
            <w:instrText xml:space="preserve"> HYPERLINK \l "_TOC_250012" </w:instrText>
          </w:r>
          <w:r>
            <w:rPr>
              <w:highlight w:val="none"/>
            </w:rPr>
            <w:fldChar w:fldCharType="separate"/>
          </w:r>
          <w:r>
            <w:rPr>
              <w:b w:val="0"/>
              <w:highlight w:val="none"/>
            </w:rPr>
            <w:t>Currículo.</w:t>
          </w:r>
          <w:r>
            <w:rPr>
              <w:b w:val="0"/>
              <w:highlight w:val="none"/>
            </w:rPr>
            <w:tab/>
          </w:r>
          <w:r>
            <w:rPr>
              <w:b w:val="0"/>
              <w:highlight w:val="none"/>
            </w:rPr>
            <w:t>4</w:t>
          </w:r>
          <w:r>
            <w:rPr>
              <w:b w:val="0"/>
              <w:highlight w:val="none"/>
            </w:rPr>
            <w:fldChar w:fldCharType="end"/>
          </w:r>
          <w:r>
            <w:rPr>
              <w:b w:val="0"/>
              <w:highlight w:val="none"/>
              <w:lang w:val="pt-BR"/>
            </w:rPr>
            <w:t>9</w:t>
          </w:r>
        </w:p>
        <w:p>
          <w:pPr>
            <w:pStyle w:val="13"/>
            <w:numPr>
              <w:ilvl w:val="1"/>
              <w:numId w:val="5"/>
            </w:numPr>
            <w:tabs>
              <w:tab w:val="left" w:pos="1463"/>
              <w:tab w:val="right" w:leader="dot" w:pos="9680"/>
            </w:tabs>
            <w:spacing w:before="139"/>
            <w:ind w:left="1462" w:hanging="538"/>
            <w:rPr>
              <w:b w:val="0"/>
              <w:highlight w:val="none"/>
            </w:rPr>
          </w:pPr>
          <w:r>
            <w:rPr>
              <w:highlight w:val="none"/>
            </w:rPr>
            <w:fldChar w:fldCharType="begin"/>
          </w:r>
          <w:r>
            <w:rPr>
              <w:highlight w:val="none"/>
            </w:rPr>
            <w:instrText xml:space="preserve"> HYPERLINK \l "_TOC_250011" </w:instrText>
          </w:r>
          <w:r>
            <w:rPr>
              <w:highlight w:val="none"/>
            </w:rPr>
            <w:fldChar w:fldCharType="separate"/>
          </w:r>
          <w:r>
            <w:rPr>
              <w:b w:val="0"/>
              <w:highlight w:val="none"/>
            </w:rPr>
            <w:t>Avaliação diagnóstica no retorno às</w:t>
          </w:r>
          <w:r>
            <w:rPr>
              <w:b w:val="0"/>
              <w:spacing w:val="-4"/>
              <w:highlight w:val="none"/>
            </w:rPr>
            <w:t xml:space="preserve"> </w:t>
          </w:r>
          <w:r>
            <w:rPr>
              <w:b w:val="0"/>
              <w:highlight w:val="none"/>
            </w:rPr>
            <w:t>aulas</w:t>
          </w:r>
          <w:r>
            <w:rPr>
              <w:b w:val="0"/>
              <w:spacing w:val="6"/>
              <w:highlight w:val="none"/>
            </w:rPr>
            <w:t xml:space="preserve"> </w:t>
          </w:r>
          <w:r>
            <w:rPr>
              <w:b w:val="0"/>
              <w:highlight w:val="none"/>
            </w:rPr>
            <w:t>presenciais</w:t>
          </w:r>
          <w:r>
            <w:rPr>
              <w:b w:val="0"/>
              <w:highlight w:val="none"/>
            </w:rPr>
            <w:tab/>
          </w:r>
          <w:r>
            <w:rPr>
              <w:b w:val="0"/>
              <w:highlight w:val="none"/>
            </w:rPr>
            <w:fldChar w:fldCharType="end"/>
          </w:r>
          <w:r>
            <w:rPr>
              <w:b w:val="0"/>
              <w:highlight w:val="none"/>
              <w:lang w:val="pt-BR"/>
            </w:rPr>
            <w:t>50</w:t>
          </w:r>
        </w:p>
        <w:p>
          <w:pPr>
            <w:pStyle w:val="13"/>
            <w:numPr>
              <w:ilvl w:val="1"/>
              <w:numId w:val="5"/>
            </w:numPr>
            <w:tabs>
              <w:tab w:val="left" w:pos="1463"/>
              <w:tab w:val="right" w:leader="dot" w:pos="9680"/>
            </w:tabs>
            <w:ind w:left="1462" w:hanging="538"/>
            <w:rPr>
              <w:b w:val="0"/>
              <w:highlight w:val="none"/>
            </w:rPr>
          </w:pPr>
          <w:r>
            <w:rPr>
              <w:highlight w:val="none"/>
            </w:rPr>
            <w:fldChar w:fldCharType="begin"/>
          </w:r>
          <w:r>
            <w:rPr>
              <w:highlight w:val="none"/>
            </w:rPr>
            <w:instrText xml:space="preserve"> HYPERLINK \l "_TOC_250010" </w:instrText>
          </w:r>
          <w:r>
            <w:rPr>
              <w:highlight w:val="none"/>
            </w:rPr>
            <w:fldChar w:fldCharType="separate"/>
          </w:r>
          <w:r>
            <w:rPr>
              <w:b w:val="0"/>
              <w:highlight w:val="none"/>
            </w:rPr>
            <w:t>Avaliação diagnóstica e formativa durante o sistema híbrido</w:t>
          </w:r>
          <w:r>
            <w:rPr>
              <w:b w:val="0"/>
              <w:spacing w:val="-10"/>
              <w:highlight w:val="none"/>
            </w:rPr>
            <w:t xml:space="preserve"> </w:t>
          </w:r>
          <w:r>
            <w:rPr>
              <w:b w:val="0"/>
              <w:highlight w:val="none"/>
            </w:rPr>
            <w:t>de ensino</w:t>
          </w:r>
          <w:r>
            <w:rPr>
              <w:b w:val="0"/>
              <w:highlight w:val="none"/>
            </w:rPr>
            <w:tab/>
          </w:r>
          <w:r>
            <w:rPr>
              <w:b w:val="0"/>
              <w:highlight w:val="none"/>
            </w:rPr>
            <w:fldChar w:fldCharType="end"/>
          </w:r>
          <w:r>
            <w:rPr>
              <w:b w:val="0"/>
              <w:highlight w:val="none"/>
              <w:lang w:val="pt-BR"/>
            </w:rPr>
            <w:t>51</w:t>
          </w:r>
        </w:p>
        <w:p>
          <w:pPr>
            <w:pStyle w:val="13"/>
            <w:numPr>
              <w:ilvl w:val="1"/>
              <w:numId w:val="5"/>
            </w:numPr>
            <w:tabs>
              <w:tab w:val="left" w:pos="1463"/>
              <w:tab w:val="right" w:leader="dot" w:pos="9680"/>
            </w:tabs>
            <w:spacing w:before="139"/>
            <w:ind w:left="1462" w:hanging="538"/>
            <w:rPr>
              <w:b w:val="0"/>
              <w:highlight w:val="none"/>
            </w:rPr>
          </w:pPr>
          <w:r>
            <w:rPr>
              <w:highlight w:val="none"/>
            </w:rPr>
            <w:fldChar w:fldCharType="begin"/>
          </w:r>
          <w:r>
            <w:rPr>
              <w:highlight w:val="none"/>
            </w:rPr>
            <w:instrText xml:space="preserve"> HYPERLINK \l "_TOC_250009" </w:instrText>
          </w:r>
          <w:r>
            <w:rPr>
              <w:highlight w:val="none"/>
            </w:rPr>
            <w:fldChar w:fldCharType="separate"/>
          </w:r>
          <w:r>
            <w:rPr>
              <w:b w:val="0"/>
              <w:highlight w:val="none"/>
            </w:rPr>
            <w:t>Avaliação</w:t>
          </w:r>
          <w:r>
            <w:rPr>
              <w:b w:val="0"/>
              <w:spacing w:val="-1"/>
              <w:highlight w:val="none"/>
            </w:rPr>
            <w:t xml:space="preserve"> </w:t>
          </w:r>
          <w:r>
            <w:rPr>
              <w:b w:val="0"/>
              <w:highlight w:val="none"/>
            </w:rPr>
            <w:t>somativa</w:t>
          </w:r>
          <w:r>
            <w:rPr>
              <w:b w:val="0"/>
              <w:highlight w:val="none"/>
            </w:rPr>
            <w:tab/>
          </w:r>
          <w:r>
            <w:rPr>
              <w:b w:val="0"/>
              <w:highlight w:val="none"/>
            </w:rPr>
            <w:fldChar w:fldCharType="end"/>
          </w:r>
          <w:r>
            <w:rPr>
              <w:b w:val="0"/>
              <w:highlight w:val="none"/>
              <w:lang w:val="pt-BR"/>
            </w:rPr>
            <w:t>52</w:t>
          </w:r>
        </w:p>
        <w:p>
          <w:pPr>
            <w:pStyle w:val="13"/>
            <w:numPr>
              <w:ilvl w:val="1"/>
              <w:numId w:val="5"/>
            </w:numPr>
            <w:tabs>
              <w:tab w:val="left" w:pos="1460"/>
              <w:tab w:val="right" w:leader="dot" w:pos="9680"/>
            </w:tabs>
            <w:rPr>
              <w:b w:val="0"/>
              <w:highlight w:val="none"/>
            </w:rPr>
          </w:pPr>
          <w:r>
            <w:rPr>
              <w:highlight w:val="none"/>
            </w:rPr>
            <w:fldChar w:fldCharType="begin"/>
          </w:r>
          <w:r>
            <w:rPr>
              <w:highlight w:val="none"/>
            </w:rPr>
            <w:instrText xml:space="preserve"> HYPERLINK \l "_TOC_250008" </w:instrText>
          </w:r>
          <w:r>
            <w:rPr>
              <w:highlight w:val="none"/>
            </w:rPr>
            <w:fldChar w:fldCharType="separate"/>
          </w:r>
          <w:r>
            <w:rPr>
              <w:b w:val="0"/>
              <w:highlight w:val="none"/>
            </w:rPr>
            <w:t>Recuperação</w:t>
          </w:r>
          <w:r>
            <w:rPr>
              <w:b w:val="0"/>
              <w:spacing w:val="-1"/>
              <w:highlight w:val="none"/>
            </w:rPr>
            <w:t xml:space="preserve"> </w:t>
          </w:r>
          <w:r>
            <w:rPr>
              <w:b w:val="0"/>
              <w:highlight w:val="none"/>
            </w:rPr>
            <w:t>da</w:t>
          </w:r>
          <w:r>
            <w:rPr>
              <w:b w:val="0"/>
              <w:spacing w:val="-2"/>
              <w:highlight w:val="none"/>
            </w:rPr>
            <w:t xml:space="preserve"> </w:t>
          </w:r>
          <w:r>
            <w:rPr>
              <w:b w:val="0"/>
              <w:highlight w:val="none"/>
            </w:rPr>
            <w:t>aprendizagem</w:t>
          </w:r>
          <w:r>
            <w:rPr>
              <w:b w:val="0"/>
              <w:highlight w:val="none"/>
            </w:rPr>
            <w:tab/>
          </w:r>
          <w:r>
            <w:rPr>
              <w:b w:val="0"/>
              <w:highlight w:val="none"/>
            </w:rPr>
            <w:fldChar w:fldCharType="end"/>
          </w:r>
          <w:r>
            <w:rPr>
              <w:b w:val="0"/>
              <w:highlight w:val="none"/>
              <w:lang w:val="pt-BR"/>
            </w:rPr>
            <w:t>52</w:t>
          </w:r>
        </w:p>
        <w:p>
          <w:pPr>
            <w:pStyle w:val="13"/>
            <w:numPr>
              <w:ilvl w:val="0"/>
              <w:numId w:val="5"/>
            </w:numPr>
            <w:tabs>
              <w:tab w:val="left" w:pos="1263"/>
              <w:tab w:val="right" w:leader="dot" w:pos="9680"/>
            </w:tabs>
            <w:spacing w:before="139"/>
            <w:ind w:hanging="338"/>
            <w:rPr>
              <w:b w:val="0"/>
              <w:highlight w:val="none"/>
            </w:rPr>
          </w:pPr>
          <w:r>
            <w:rPr>
              <w:highlight w:val="none"/>
            </w:rPr>
            <w:fldChar w:fldCharType="begin"/>
          </w:r>
          <w:r>
            <w:rPr>
              <w:highlight w:val="none"/>
            </w:rPr>
            <w:instrText xml:space="preserve"> HYPERLINK \l "_TOC_250007" </w:instrText>
          </w:r>
          <w:r>
            <w:rPr>
              <w:highlight w:val="none"/>
            </w:rPr>
            <w:fldChar w:fldCharType="separate"/>
          </w:r>
          <w:r>
            <w:rPr>
              <w:b w:val="0"/>
              <w:highlight w:val="none"/>
            </w:rPr>
            <w:t>-</w:t>
          </w:r>
          <w:r>
            <w:rPr>
              <w:b w:val="0"/>
              <w:spacing w:val="-2"/>
              <w:highlight w:val="none"/>
            </w:rPr>
            <w:t xml:space="preserve"> </w:t>
          </w:r>
          <w:r>
            <w:rPr>
              <w:b w:val="0"/>
              <w:highlight w:val="none"/>
            </w:rPr>
            <w:t>TRANSPORTE ESCOLAR</w:t>
          </w:r>
          <w:r>
            <w:rPr>
              <w:b w:val="0"/>
              <w:highlight w:val="none"/>
            </w:rPr>
            <w:tab/>
          </w:r>
          <w:r>
            <w:rPr>
              <w:b w:val="0"/>
              <w:highlight w:val="none"/>
            </w:rPr>
            <w:fldChar w:fldCharType="end"/>
          </w:r>
          <w:r>
            <w:rPr>
              <w:b w:val="0"/>
              <w:highlight w:val="none"/>
              <w:lang w:val="pt-BR"/>
            </w:rPr>
            <w:t>53</w:t>
          </w:r>
        </w:p>
        <w:p>
          <w:pPr>
            <w:pStyle w:val="13"/>
            <w:numPr>
              <w:ilvl w:val="1"/>
              <w:numId w:val="5"/>
            </w:numPr>
            <w:tabs>
              <w:tab w:val="left" w:pos="1462"/>
              <w:tab w:val="right" w:leader="dot" w:pos="9680"/>
            </w:tabs>
            <w:ind w:left="1461" w:hanging="537"/>
            <w:rPr>
              <w:b w:val="0"/>
              <w:highlight w:val="none"/>
            </w:rPr>
          </w:pPr>
          <w:r>
            <w:rPr>
              <w:highlight w:val="none"/>
            </w:rPr>
            <w:fldChar w:fldCharType="begin"/>
          </w:r>
          <w:r>
            <w:rPr>
              <w:highlight w:val="none"/>
            </w:rPr>
            <w:instrText xml:space="preserve"> HYPERLINK \l "_TOC_250006" </w:instrText>
          </w:r>
          <w:r>
            <w:rPr>
              <w:highlight w:val="none"/>
            </w:rPr>
            <w:fldChar w:fldCharType="separate"/>
          </w:r>
          <w:r>
            <w:rPr>
              <w:b w:val="0"/>
              <w:highlight w:val="none"/>
            </w:rPr>
            <w:t>-</w:t>
          </w:r>
          <w:r>
            <w:rPr>
              <w:b w:val="0"/>
              <w:spacing w:val="-2"/>
              <w:highlight w:val="none"/>
            </w:rPr>
            <w:t xml:space="preserve"> </w:t>
          </w:r>
          <w:r>
            <w:rPr>
              <w:b w:val="0"/>
              <w:highlight w:val="none"/>
            </w:rPr>
            <w:t>Medidas</w:t>
          </w:r>
          <w:r>
            <w:rPr>
              <w:b w:val="0"/>
              <w:spacing w:val="-2"/>
              <w:highlight w:val="none"/>
            </w:rPr>
            <w:t xml:space="preserve"> </w:t>
          </w:r>
          <w:r>
            <w:rPr>
              <w:b w:val="0"/>
              <w:highlight w:val="none"/>
            </w:rPr>
            <w:t>gerais</w:t>
          </w:r>
          <w:r>
            <w:rPr>
              <w:b w:val="0"/>
              <w:highlight w:val="none"/>
            </w:rPr>
            <w:tab/>
          </w:r>
          <w:r>
            <w:rPr>
              <w:b w:val="0"/>
              <w:highlight w:val="none"/>
            </w:rPr>
            <w:fldChar w:fldCharType="end"/>
          </w:r>
          <w:r>
            <w:rPr>
              <w:b w:val="0"/>
              <w:highlight w:val="none"/>
              <w:lang w:val="pt-BR"/>
            </w:rPr>
            <w:t>53</w:t>
          </w:r>
        </w:p>
        <w:p>
          <w:pPr>
            <w:pStyle w:val="13"/>
            <w:numPr>
              <w:ilvl w:val="1"/>
              <w:numId w:val="5"/>
            </w:numPr>
            <w:tabs>
              <w:tab w:val="left" w:pos="1460"/>
              <w:tab w:val="right" w:leader="dot" w:pos="9680"/>
            </w:tabs>
            <w:spacing w:before="139"/>
            <w:rPr>
              <w:b w:val="0"/>
              <w:highlight w:val="none"/>
            </w:rPr>
          </w:pPr>
          <w:r>
            <w:rPr>
              <w:highlight w:val="none"/>
            </w:rPr>
            <w:fldChar w:fldCharType="begin"/>
          </w:r>
          <w:r>
            <w:rPr>
              <w:highlight w:val="none"/>
            </w:rPr>
            <w:instrText xml:space="preserve"> HYPERLINK \l "_TOC_250005" </w:instrText>
          </w:r>
          <w:r>
            <w:rPr>
              <w:highlight w:val="none"/>
            </w:rPr>
            <w:fldChar w:fldCharType="separate"/>
          </w:r>
          <w:r>
            <w:rPr>
              <w:b w:val="0"/>
              <w:highlight w:val="none"/>
            </w:rPr>
            <w:t>Medidas aos servidores e prestadores</w:t>
          </w:r>
          <w:r>
            <w:rPr>
              <w:b w:val="0"/>
              <w:spacing w:val="-4"/>
              <w:highlight w:val="none"/>
            </w:rPr>
            <w:t xml:space="preserve"> </w:t>
          </w:r>
          <w:r>
            <w:rPr>
              <w:b w:val="0"/>
              <w:highlight w:val="none"/>
            </w:rPr>
            <w:t>de serviços</w:t>
          </w:r>
          <w:r>
            <w:rPr>
              <w:b w:val="0"/>
              <w:highlight w:val="none"/>
            </w:rPr>
            <w:tab/>
          </w:r>
          <w:r>
            <w:rPr>
              <w:b w:val="0"/>
              <w:highlight w:val="none"/>
            </w:rPr>
            <w:fldChar w:fldCharType="end"/>
          </w:r>
          <w:r>
            <w:rPr>
              <w:b w:val="0"/>
              <w:highlight w:val="none"/>
              <w:lang w:val="pt-BR"/>
            </w:rPr>
            <w:t>55</w:t>
          </w:r>
        </w:p>
        <w:p>
          <w:pPr>
            <w:pStyle w:val="13"/>
            <w:numPr>
              <w:ilvl w:val="1"/>
              <w:numId w:val="5"/>
            </w:numPr>
            <w:tabs>
              <w:tab w:val="left" w:pos="1460"/>
              <w:tab w:val="right" w:leader="dot" w:pos="9680"/>
            </w:tabs>
            <w:rPr>
              <w:b w:val="0"/>
              <w:highlight w:val="none"/>
            </w:rPr>
          </w:pPr>
          <w:r>
            <w:rPr>
              <w:highlight w:val="none"/>
            </w:rPr>
            <w:fldChar w:fldCharType="begin"/>
          </w:r>
          <w:r>
            <w:rPr>
              <w:highlight w:val="none"/>
            </w:rPr>
            <w:instrText xml:space="preserve"> HYPERLINK \l "_TOC_250004" </w:instrText>
          </w:r>
          <w:r>
            <w:rPr>
              <w:highlight w:val="none"/>
            </w:rPr>
            <w:fldChar w:fldCharType="separate"/>
          </w:r>
          <w:r>
            <w:rPr>
              <w:b w:val="0"/>
              <w:highlight w:val="none"/>
            </w:rPr>
            <w:t>Medidas aos pais e responsáveis de alunos</w:t>
          </w:r>
          <w:r>
            <w:rPr>
              <w:b w:val="0"/>
              <w:spacing w:val="-6"/>
              <w:highlight w:val="none"/>
            </w:rPr>
            <w:t xml:space="preserve"> </w:t>
          </w:r>
          <w:r>
            <w:rPr>
              <w:b w:val="0"/>
              <w:highlight w:val="none"/>
            </w:rPr>
            <w:t>e</w:t>
          </w:r>
          <w:r>
            <w:rPr>
              <w:b w:val="0"/>
              <w:spacing w:val="-1"/>
              <w:highlight w:val="none"/>
            </w:rPr>
            <w:t xml:space="preserve"> </w:t>
          </w:r>
          <w:r>
            <w:rPr>
              <w:b w:val="0"/>
              <w:highlight w:val="none"/>
            </w:rPr>
            <w:t>estudantes</w:t>
          </w:r>
          <w:r>
            <w:rPr>
              <w:b w:val="0"/>
              <w:highlight w:val="none"/>
            </w:rPr>
            <w:tab/>
          </w:r>
          <w:r>
            <w:rPr>
              <w:b w:val="0"/>
              <w:highlight w:val="none"/>
            </w:rPr>
            <w:fldChar w:fldCharType="end"/>
          </w:r>
          <w:r>
            <w:rPr>
              <w:b w:val="0"/>
              <w:highlight w:val="none"/>
              <w:lang w:val="pt-BR"/>
            </w:rPr>
            <w:t>56</w:t>
          </w:r>
        </w:p>
        <w:p>
          <w:pPr>
            <w:pStyle w:val="13"/>
            <w:numPr>
              <w:ilvl w:val="1"/>
              <w:numId w:val="5"/>
            </w:numPr>
            <w:tabs>
              <w:tab w:val="left" w:pos="1463"/>
              <w:tab w:val="right" w:leader="dot" w:pos="9680"/>
            </w:tabs>
            <w:spacing w:before="140"/>
            <w:ind w:left="1462" w:hanging="538"/>
            <w:rPr>
              <w:b w:val="0"/>
              <w:highlight w:val="none"/>
            </w:rPr>
          </w:pPr>
          <w:r>
            <w:rPr>
              <w:highlight w:val="none"/>
            </w:rPr>
            <w:fldChar w:fldCharType="begin"/>
          </w:r>
          <w:r>
            <w:rPr>
              <w:highlight w:val="none"/>
            </w:rPr>
            <w:instrText xml:space="preserve"> HYPERLINK \l "_TOC_250003" </w:instrText>
          </w:r>
          <w:r>
            <w:rPr>
              <w:highlight w:val="none"/>
            </w:rPr>
            <w:fldChar w:fldCharType="separate"/>
          </w:r>
          <w:r>
            <w:rPr>
              <w:b w:val="0"/>
              <w:highlight w:val="none"/>
            </w:rPr>
            <w:t>Agentes</w:t>
          </w:r>
          <w:r>
            <w:rPr>
              <w:b w:val="0"/>
              <w:spacing w:val="-1"/>
              <w:highlight w:val="none"/>
            </w:rPr>
            <w:t xml:space="preserve"> </w:t>
          </w:r>
          <w:r>
            <w:rPr>
              <w:b w:val="0"/>
              <w:highlight w:val="none"/>
            </w:rPr>
            <w:t>fiscalizadores</w:t>
          </w:r>
          <w:r>
            <w:rPr>
              <w:b w:val="0"/>
              <w:highlight w:val="none"/>
            </w:rPr>
            <w:tab/>
          </w:r>
          <w:r>
            <w:rPr>
              <w:b w:val="0"/>
              <w:highlight w:val="none"/>
            </w:rPr>
            <w:fldChar w:fldCharType="end"/>
          </w:r>
          <w:r>
            <w:rPr>
              <w:b w:val="0"/>
              <w:highlight w:val="none"/>
              <w:lang w:val="pt-BR"/>
            </w:rPr>
            <w:t>56</w:t>
          </w:r>
        </w:p>
        <w:p>
          <w:pPr>
            <w:pStyle w:val="13"/>
            <w:tabs>
              <w:tab w:val="right" w:leader="dot" w:pos="9680"/>
            </w:tabs>
            <w:spacing w:before="136"/>
            <w:ind w:firstLine="0"/>
            <w:rPr>
              <w:b w:val="0"/>
              <w:highlight w:val="none"/>
              <w:lang w:val="pt-BR"/>
            </w:rPr>
          </w:pPr>
          <w:r>
            <w:rPr>
              <w:highlight w:val="none"/>
            </w:rPr>
            <w:fldChar w:fldCharType="begin"/>
          </w:r>
          <w:r>
            <w:rPr>
              <w:highlight w:val="none"/>
            </w:rPr>
            <w:instrText xml:space="preserve"> HYPERLINK \l "_TOC_250002" </w:instrText>
          </w:r>
          <w:r>
            <w:rPr>
              <w:highlight w:val="none"/>
            </w:rPr>
            <w:fldChar w:fldCharType="separate"/>
          </w:r>
          <w:r>
            <w:rPr>
              <w:b w:val="0"/>
              <w:highlight w:val="none"/>
            </w:rPr>
            <w:t>22-</w:t>
          </w:r>
          <w:r>
            <w:rPr>
              <w:b w:val="0"/>
              <w:spacing w:val="-2"/>
              <w:highlight w:val="none"/>
            </w:rPr>
            <w:t xml:space="preserve"> </w:t>
          </w:r>
          <w:r>
            <w:rPr>
              <w:b w:val="0"/>
              <w:highlight w:val="none"/>
            </w:rPr>
            <w:t>REFERÊNCIAS</w:t>
          </w:r>
          <w:r>
            <w:rPr>
              <w:b w:val="0"/>
              <w:highlight w:val="none"/>
            </w:rPr>
            <w:tab/>
          </w:r>
          <w:r>
            <w:rPr>
              <w:b w:val="0"/>
              <w:highlight w:val="none"/>
            </w:rPr>
            <w:fldChar w:fldCharType="end"/>
          </w:r>
          <w:r>
            <w:rPr>
              <w:b w:val="0"/>
              <w:highlight w:val="none"/>
              <w:lang w:val="pt-BR"/>
            </w:rPr>
            <w:t>58</w:t>
          </w:r>
        </w:p>
        <w:p>
          <w:pPr>
            <w:pStyle w:val="13"/>
            <w:tabs>
              <w:tab w:val="right" w:leader="dot" w:pos="9680"/>
            </w:tabs>
            <w:spacing w:before="140"/>
            <w:ind w:firstLine="0"/>
            <w:rPr>
              <w:b w:val="0"/>
              <w:highlight w:val="none"/>
              <w:lang w:val="pt-BR"/>
            </w:rPr>
          </w:pPr>
          <w:r>
            <w:rPr>
              <w:b w:val="0"/>
              <w:highlight w:val="none"/>
            </w:rPr>
            <w:t xml:space="preserve">ANEXO 01 - </w:t>
          </w:r>
          <w:r>
            <w:rPr>
              <w:b w:val="0"/>
              <w:highlight w:val="none"/>
              <w:lang w:val="pt-BR"/>
            </w:rPr>
            <w:t>MEDIDAS</w:t>
          </w:r>
          <w:r>
            <w:rPr>
              <w:b w:val="0"/>
              <w:highlight w:val="none"/>
            </w:rPr>
            <w:t xml:space="preserve"> DE</w:t>
          </w:r>
          <w:r>
            <w:rPr>
              <w:b w:val="0"/>
              <w:spacing w:val="2"/>
              <w:highlight w:val="none"/>
            </w:rPr>
            <w:t xml:space="preserve"> </w:t>
          </w:r>
          <w:r>
            <w:rPr>
              <w:b w:val="0"/>
              <w:highlight w:val="none"/>
            </w:rPr>
            <w:t>DISTÂNCIAMENTO</w:t>
          </w:r>
          <w:r>
            <w:rPr>
              <w:b w:val="0"/>
              <w:spacing w:val="-1"/>
              <w:highlight w:val="none"/>
            </w:rPr>
            <w:t xml:space="preserve"> </w:t>
          </w:r>
          <w:r>
            <w:rPr>
              <w:b w:val="0"/>
              <w:highlight w:val="none"/>
            </w:rPr>
            <w:t>SOCIAL</w:t>
          </w:r>
          <w:r>
            <w:rPr>
              <w:b w:val="0"/>
              <w:highlight w:val="none"/>
            </w:rPr>
            <w:tab/>
          </w:r>
          <w:r>
            <w:rPr>
              <w:b w:val="0"/>
              <w:highlight w:val="none"/>
              <w:lang w:val="pt-BR"/>
            </w:rPr>
            <w:t>60</w:t>
          </w:r>
        </w:p>
        <w:p>
          <w:pPr>
            <w:pStyle w:val="13"/>
            <w:tabs>
              <w:tab w:val="right" w:leader="dot" w:pos="9680"/>
            </w:tabs>
            <w:spacing w:before="136"/>
            <w:ind w:firstLine="0"/>
            <w:rPr>
              <w:b w:val="0"/>
              <w:highlight w:val="none"/>
              <w:lang w:val="pt-BR"/>
            </w:rPr>
          </w:pPr>
          <w:r>
            <w:rPr>
              <w:b w:val="0"/>
              <w:highlight w:val="none"/>
            </w:rPr>
            <w:t xml:space="preserve">ANEXO 02- </w:t>
          </w:r>
          <w:r>
            <w:rPr>
              <w:b w:val="0"/>
              <w:highlight w:val="none"/>
              <w:lang w:val="pt-BR"/>
            </w:rPr>
            <w:t>MEDIDAS</w:t>
          </w:r>
          <w:r>
            <w:rPr>
              <w:b w:val="0"/>
              <w:highlight w:val="none"/>
            </w:rPr>
            <w:t xml:space="preserve"> PARA LIMPEZA E HIGIENIZAÇÃO</w:t>
          </w:r>
          <w:r>
            <w:rPr>
              <w:b w:val="0"/>
              <w:spacing w:val="-14"/>
              <w:highlight w:val="none"/>
            </w:rPr>
            <w:t xml:space="preserve"> </w:t>
          </w:r>
          <w:r>
            <w:rPr>
              <w:b w:val="0"/>
              <w:highlight w:val="none"/>
            </w:rPr>
            <w:t>DE</w:t>
          </w:r>
          <w:r>
            <w:rPr>
              <w:b w:val="0"/>
              <w:spacing w:val="4"/>
              <w:highlight w:val="none"/>
            </w:rPr>
            <w:t xml:space="preserve"> </w:t>
          </w:r>
          <w:r>
            <w:rPr>
              <w:b w:val="0"/>
              <w:highlight w:val="none"/>
            </w:rPr>
            <w:t>AMBIENTES</w:t>
          </w:r>
          <w:r>
            <w:rPr>
              <w:b w:val="0"/>
              <w:highlight w:val="none"/>
            </w:rPr>
            <w:tab/>
          </w:r>
          <w:r>
            <w:rPr>
              <w:b w:val="0"/>
              <w:highlight w:val="none"/>
              <w:lang w:val="pt-BR"/>
            </w:rPr>
            <w:t>61</w:t>
          </w:r>
        </w:p>
        <w:p>
          <w:pPr>
            <w:pStyle w:val="13"/>
            <w:tabs>
              <w:tab w:val="right" w:leader="dot" w:pos="9680"/>
            </w:tabs>
            <w:spacing w:before="140"/>
            <w:ind w:firstLine="0"/>
            <w:rPr>
              <w:b w:val="0"/>
              <w:highlight w:val="none"/>
              <w:lang w:val="pt-BR"/>
            </w:rPr>
          </w:pPr>
          <w:r>
            <w:rPr>
              <w:highlight w:val="none"/>
            </w:rPr>
            <w:fldChar w:fldCharType="begin"/>
          </w:r>
          <w:r>
            <w:rPr>
              <w:highlight w:val="none"/>
            </w:rPr>
            <w:instrText xml:space="preserve"> HYPERLINK \l "_TOC_250001" </w:instrText>
          </w:r>
          <w:r>
            <w:rPr>
              <w:highlight w:val="none"/>
            </w:rPr>
            <w:fldChar w:fldCharType="separate"/>
          </w:r>
          <w:r>
            <w:rPr>
              <w:b w:val="0"/>
              <w:highlight w:val="none"/>
            </w:rPr>
            <w:t>ANEXO 03-CRONOGRAMA DE HORÁRIOS</w:t>
          </w:r>
          <w:r>
            <w:rPr>
              <w:b w:val="0"/>
              <w:spacing w:val="-1"/>
              <w:highlight w:val="none"/>
            </w:rPr>
            <w:t xml:space="preserve"> </w:t>
          </w:r>
          <w:r>
            <w:rPr>
              <w:b w:val="0"/>
              <w:highlight w:val="none"/>
            </w:rPr>
            <w:t>DAS TURMAS</w:t>
          </w:r>
          <w:r>
            <w:rPr>
              <w:b w:val="0"/>
              <w:highlight w:val="none"/>
            </w:rPr>
            <w:tab/>
          </w:r>
          <w:r>
            <w:rPr>
              <w:b w:val="0"/>
              <w:highlight w:val="none"/>
            </w:rPr>
            <w:fldChar w:fldCharType="end"/>
          </w:r>
          <w:r>
            <w:rPr>
              <w:b w:val="0"/>
              <w:highlight w:val="none"/>
              <w:lang w:val="pt-BR"/>
            </w:rPr>
            <w:t>64</w:t>
          </w:r>
        </w:p>
        <w:p>
          <w:pPr>
            <w:pStyle w:val="13"/>
            <w:tabs>
              <w:tab w:val="right" w:leader="dot" w:pos="9680"/>
            </w:tabs>
            <w:spacing w:before="136"/>
            <w:ind w:firstLine="0"/>
            <w:rPr>
              <w:b w:val="0"/>
              <w:highlight w:val="none"/>
              <w:lang w:val="pt-BR"/>
            </w:rPr>
          </w:pPr>
          <w:r>
            <w:rPr>
              <w:b w:val="0"/>
              <w:highlight w:val="none"/>
            </w:rPr>
            <w:t>ANEXO 04- CRONOGRAMA DE INÍCIO E TÉRMINO</w:t>
          </w:r>
          <w:r>
            <w:rPr>
              <w:b w:val="0"/>
              <w:spacing w:val="-6"/>
              <w:highlight w:val="none"/>
            </w:rPr>
            <w:t xml:space="preserve"> </w:t>
          </w:r>
          <w:r>
            <w:rPr>
              <w:b w:val="0"/>
              <w:highlight w:val="none"/>
            </w:rPr>
            <w:t>DAS</w:t>
          </w:r>
          <w:r>
            <w:rPr>
              <w:b w:val="0"/>
              <w:spacing w:val="5"/>
              <w:highlight w:val="none"/>
            </w:rPr>
            <w:t xml:space="preserve"> </w:t>
          </w:r>
          <w:r>
            <w:rPr>
              <w:b w:val="0"/>
              <w:highlight w:val="none"/>
            </w:rPr>
            <w:t>AULAS</w:t>
          </w:r>
          <w:r>
            <w:rPr>
              <w:b w:val="0"/>
              <w:highlight w:val="none"/>
            </w:rPr>
            <w:tab/>
          </w:r>
          <w:r>
            <w:rPr>
              <w:b w:val="0"/>
              <w:highlight w:val="none"/>
              <w:lang w:val="pt-BR"/>
            </w:rPr>
            <w:t>65</w:t>
          </w:r>
        </w:p>
        <w:p>
          <w:pPr>
            <w:pStyle w:val="13"/>
            <w:tabs>
              <w:tab w:val="right" w:leader="dot" w:pos="9680"/>
            </w:tabs>
            <w:spacing w:before="140"/>
            <w:ind w:firstLine="0"/>
            <w:rPr>
              <w:b w:val="0"/>
              <w:highlight w:val="none"/>
            </w:rPr>
          </w:pPr>
          <w:r>
            <w:rPr>
              <w:highlight w:val="none"/>
            </w:rPr>
            <w:fldChar w:fldCharType="begin"/>
          </w:r>
          <w:r>
            <w:rPr>
              <w:highlight w:val="none"/>
            </w:rPr>
            <w:instrText xml:space="preserve"> HYPERLINK \l "_TOC_250000" </w:instrText>
          </w:r>
          <w:r>
            <w:rPr>
              <w:highlight w:val="none"/>
            </w:rPr>
            <w:fldChar w:fldCharType="separate"/>
          </w:r>
          <w:r>
            <w:rPr>
              <w:b w:val="0"/>
              <w:highlight w:val="none"/>
            </w:rPr>
            <w:t>ANEXO 05- CRONOGRAMA</w:t>
          </w:r>
          <w:r>
            <w:rPr>
              <w:b w:val="0"/>
              <w:spacing w:val="-3"/>
              <w:highlight w:val="none"/>
            </w:rPr>
            <w:t xml:space="preserve"> </w:t>
          </w:r>
          <w:r>
            <w:rPr>
              <w:b w:val="0"/>
              <w:highlight w:val="none"/>
            </w:rPr>
            <w:t>DE RECREIO</w:t>
          </w:r>
          <w:r>
            <w:rPr>
              <w:b w:val="0"/>
              <w:highlight w:val="none"/>
            </w:rPr>
            <w:tab/>
          </w:r>
          <w:r>
            <w:rPr>
              <w:b w:val="0"/>
              <w:highlight w:val="none"/>
            </w:rPr>
            <w:fldChar w:fldCharType="end"/>
          </w:r>
          <w:r>
            <w:rPr>
              <w:b w:val="0"/>
              <w:highlight w:val="none"/>
              <w:lang w:val="pt-BR"/>
            </w:rPr>
            <w:t>66</w:t>
          </w:r>
        </w:p>
      </w:sdtContent>
    </w:sdt>
    <w:p>
      <w:pPr>
        <w:pStyle w:val="13"/>
        <w:tabs>
          <w:tab w:val="right" w:leader="dot" w:pos="9680"/>
        </w:tabs>
        <w:spacing w:before="140"/>
        <w:ind w:firstLine="0"/>
        <w:rPr>
          <w:b w:val="0"/>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b w:val="0"/>
          <w:highlight w:val="none"/>
        </w:rPr>
        <w:t>ANEXO 0</w:t>
      </w:r>
      <w:r>
        <w:rPr>
          <w:b w:val="0"/>
          <w:highlight w:val="none"/>
          <w:lang w:val="pt-BR"/>
        </w:rPr>
        <w:t>6</w:t>
      </w:r>
      <w:r>
        <w:rPr>
          <w:b w:val="0"/>
          <w:highlight w:val="none"/>
        </w:rPr>
        <w:t xml:space="preserve">- </w:t>
      </w:r>
      <w:r>
        <w:rPr>
          <w:b w:val="0"/>
          <w:highlight w:val="none"/>
          <w:lang w:val="pt-BR"/>
        </w:rPr>
        <w:t>TERMO DE RESPONSABILIDADE PARA AULAS SOMENTE NO FORMATO REMOTO</w:t>
      </w:r>
      <w:r>
        <w:rPr>
          <w:b w:val="0"/>
          <w:highlight w:val="none"/>
        </w:rPr>
        <w:tab/>
      </w:r>
      <w:r>
        <w:rPr>
          <w:b w:val="0"/>
          <w:highlight w:val="none"/>
        </w:rPr>
        <w:fldChar w:fldCharType="end"/>
      </w:r>
      <w:r>
        <w:rPr>
          <w:b w:val="0"/>
          <w:highlight w:val="none"/>
        </w:rPr>
        <w:t>67</w:t>
      </w:r>
    </w:p>
    <w:p>
      <w:pPr>
        <w:rPr>
          <w:bCs/>
          <w:sz w:val="24"/>
          <w:szCs w:val="24"/>
          <w:highlight w:val="none"/>
          <w:lang w:val="pt-BR"/>
        </w:rPr>
        <w:sectPr>
          <w:footerReference r:id="rId9" w:type="default"/>
          <w:pgSz w:w="11920" w:h="16850"/>
          <w:pgMar w:top="720" w:right="1520" w:bottom="720" w:left="720" w:header="720" w:footer="720" w:gutter="0"/>
          <w:cols w:space="720" w:num="1"/>
        </w:sectPr>
      </w:pPr>
    </w:p>
    <w:p>
      <w:pPr>
        <w:spacing w:line="360" w:lineRule="auto"/>
        <w:rPr>
          <w:sz w:val="24"/>
          <w:szCs w:val="24"/>
          <w:highlight w:val="none"/>
        </w:rPr>
        <w:sectPr>
          <w:footerReference r:id="rId10" w:type="default"/>
          <w:type w:val="continuous"/>
          <w:pgSz w:w="11920" w:h="16850"/>
          <w:pgMar w:top="1701" w:right="1134" w:bottom="1701" w:left="1134" w:header="720" w:footer="720" w:gutter="0"/>
          <w:cols w:space="720" w:num="1"/>
        </w:sectPr>
      </w:pPr>
    </w:p>
    <w:p>
      <w:pPr>
        <w:spacing w:before="183"/>
        <w:ind w:left="2200" w:right="1398"/>
        <w:jc w:val="center"/>
        <w:rPr>
          <w:b/>
          <w:sz w:val="24"/>
          <w:szCs w:val="24"/>
          <w:highlight w:val="none"/>
        </w:rPr>
      </w:pPr>
      <w:r>
        <w:rPr>
          <w:b/>
          <w:sz w:val="24"/>
          <w:szCs w:val="24"/>
          <w:highlight w:val="none"/>
        </w:rPr>
        <w:t>APRESENTAÇÃO</w:t>
      </w:r>
    </w:p>
    <w:p>
      <w:pPr>
        <w:pStyle w:val="8"/>
        <w:rPr>
          <w:b/>
          <w:highlight w:val="none"/>
        </w:rPr>
      </w:pPr>
    </w:p>
    <w:p>
      <w:pPr>
        <w:pStyle w:val="8"/>
        <w:rPr>
          <w:b/>
          <w:highlight w:val="none"/>
        </w:rPr>
      </w:pPr>
    </w:p>
    <w:p>
      <w:pPr>
        <w:pStyle w:val="8"/>
        <w:spacing w:line="360" w:lineRule="auto"/>
        <w:ind w:left="359" w:right="276" w:firstLine="708"/>
        <w:jc w:val="both"/>
        <w:rPr>
          <w:highlight w:val="none"/>
        </w:rPr>
      </w:pPr>
      <w:r>
        <w:rPr>
          <w:highlight w:val="none"/>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w:t>
      </w:r>
      <w:r>
        <w:rPr>
          <w:spacing w:val="-8"/>
          <w:highlight w:val="none"/>
        </w:rPr>
        <w:t xml:space="preserve"> </w:t>
      </w:r>
      <w:r>
        <w:rPr>
          <w:highlight w:val="none"/>
        </w:rPr>
        <w:t>ventilatório.</w:t>
      </w:r>
    </w:p>
    <w:p>
      <w:pPr>
        <w:pStyle w:val="8"/>
        <w:spacing w:before="1" w:line="360" w:lineRule="auto"/>
        <w:ind w:left="359" w:right="283"/>
        <w:jc w:val="both"/>
        <w:rPr>
          <w:highlight w:val="none"/>
        </w:rPr>
      </w:pPr>
      <w:r>
        <w:rPr>
          <w:highlight w:val="none"/>
        </w:rPr>
        <w:t>São sintomas comuns da COVID-19: tosse, febre, coriza, dor de garganta, dificuldade para respirar, perda de olfato, alteração do paladar, distúrbios gastrintestinais, cansaço, diminuição do apetite e dispneia (falta de ar).</w:t>
      </w:r>
    </w:p>
    <w:p>
      <w:pPr>
        <w:pStyle w:val="8"/>
        <w:spacing w:before="1" w:line="360" w:lineRule="auto"/>
        <w:ind w:left="359" w:right="286"/>
        <w:jc w:val="both"/>
        <w:rPr>
          <w:highlight w:val="none"/>
        </w:rPr>
      </w:pPr>
      <w:r>
        <w:rPr>
          <w:highlight w:val="none"/>
        </w:rPr>
        <w:t>A transmissão da COVID-19 acontece de uma pessoa infectada para outra ou por contato próximo por meio de toque ou aperto de mão, gotículas de saliva, espirro, tosse, catarro, objetos ou superfícies contaminadas.</w:t>
      </w:r>
    </w:p>
    <w:p>
      <w:pPr>
        <w:pStyle w:val="8"/>
        <w:spacing w:line="360" w:lineRule="auto"/>
        <w:ind w:left="359" w:right="322" w:firstLine="708"/>
        <w:jc w:val="both"/>
        <w:rPr>
          <w:highlight w:val="none"/>
        </w:rPr>
      </w:pPr>
      <w:r>
        <w:rPr>
          <w:highlight w:val="none"/>
        </w:rPr>
        <w:t>Conforme o Decreto Estadual N° 515/2020 e Portaria Conjunta SED/SES Nº 612 de 19/08/2020 e Municipal N° 5.068/2020, que suspendeu as aulas presenciais da Rede Municipal de Ensino do Município a partir de 23 de março de 2020,</w:t>
      </w:r>
      <w:r>
        <w:rPr>
          <w:highlight w:val="none"/>
        </w:rPr>
        <w:t xml:space="preserve"> </w:t>
      </w:r>
      <w:r>
        <w:rPr>
          <w:highlight w:val="none"/>
          <w:lang w:val="pt-BR"/>
        </w:rPr>
        <w:t>quando</w:t>
      </w:r>
      <w:r>
        <w:rPr>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Conforme Decreto nº 1.027, de 18 de dezembro de 2020, que altera o Decreto nº 562, de 2020, e declara estado de calamidade pública em todo o território catarinense, para fins de enfrentamento da pandemia de COVID-19, até </w:t>
      </w:r>
      <w:r>
        <w:rPr>
          <w:highlight w:val="none"/>
          <w:lang w:val="pt-BR"/>
        </w:rPr>
        <w:t>30 de junho</w:t>
      </w:r>
      <w:r>
        <w:rPr>
          <w:highlight w:val="none"/>
        </w:rPr>
        <w:t xml:space="preserve"> de 2021,</w:t>
      </w:r>
      <w:r>
        <w:rPr>
          <w:highlight w:val="none"/>
          <w:lang w:val="pt-BR"/>
        </w:rPr>
        <w:t xml:space="preserve"> </w:t>
      </w:r>
      <w:r>
        <w:rPr>
          <w:highlight w:val="none"/>
        </w:rPr>
        <w:t>considerando a Lei nº 18.032, de 08 de dezembro de 2020, que considera a educação como atividade essencial durante a pandemia de COVID-19;</w:t>
      </w:r>
    </w:p>
    <w:p>
      <w:pPr>
        <w:pStyle w:val="8"/>
        <w:spacing w:before="2" w:line="360" w:lineRule="auto"/>
        <w:ind w:left="359" w:right="284" w:firstLine="708"/>
        <w:jc w:val="both"/>
        <w:rPr>
          <w:highlight w:val="none"/>
        </w:rPr>
      </w:pPr>
      <w:r>
        <w:rPr>
          <w:highlight w:val="none"/>
        </w:rPr>
        <w:t>Com a 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w:t>
      </w:r>
      <w:r>
        <w:rPr>
          <w:highlight w:val="none"/>
          <w:lang w:val="pt-BR"/>
        </w:rPr>
        <w:t xml:space="preserve"> </w:t>
      </w:r>
      <w:r>
        <w:rPr>
          <w:highlight w:val="none"/>
        </w:rPr>
        <w:t>causados por esta pandemia. A suspensão temporária das atividades pedagógicas presenciais na escola por atividades remotas colaborou efetivamente no combate a disseminação do Coronavírus COVID-19. O retorno das atividades presenciais na unidade escolar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 das aulas presenciais no Sistema Híbrido de Ensino e prevenir e atenuar a disseminação  da 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spacing w:val="-7"/>
          <w:highlight w:val="none"/>
        </w:rPr>
        <w:t xml:space="preserve"> </w:t>
      </w:r>
      <w:r>
        <w:rPr>
          <w:highlight w:val="none"/>
        </w:rPr>
        <w:t>vida.</w:t>
      </w:r>
    </w:p>
    <w:p>
      <w:pPr>
        <w:pStyle w:val="8"/>
        <w:spacing w:before="1" w:line="360" w:lineRule="auto"/>
        <w:ind w:left="359" w:right="323" w:firstLine="708"/>
        <w:jc w:val="both"/>
        <w:rPr>
          <w:highlight w:val="none"/>
        </w:rPr>
      </w:pPr>
      <w:r>
        <w:rPr>
          <w:highlight w:val="none"/>
        </w:rPr>
        <w:t xml:space="preserve">Conforme a Portaria Conjunta SES/SED Nº 983 de 15/12/2020, os responsáveis legais pelo estudante podem optar pela continuidade no regime de atividades não presenciais ou remotas, quando a instituição/rede oferecer, </w:t>
      </w:r>
      <w:r>
        <w:rPr>
          <w:highlight w:val="none"/>
        </w:rPr>
        <w:t>mediante a assinatura de termo de responsabilidade junto à instituição de ensino na qual o estudante está matriculado</w:t>
      </w:r>
      <w:r>
        <w:rPr>
          <w:highlight w:val="none"/>
          <w:lang w:val="pt-BR"/>
        </w:rPr>
        <w:t>. C</w:t>
      </w:r>
      <w:r>
        <w:rPr>
          <w:highlight w:val="none"/>
        </w:rPr>
        <w:t>aso haja mudança de entendimento, os responsáveis legais deverão comunicar a instituição de ensino para o enquadramento do estudante em até 7 dias úteis após essa comunicação.</w:t>
      </w:r>
      <w:r>
        <w:rPr>
          <w:highlight w:val="none"/>
        </w:rPr>
        <w:t xml:space="preserve"> Neste mesmo documento, em seu art. 5º, estabelece que os estudantes e servidores que se enquadram nos grupos de risco para a COVID-19 devem ser mantidos em atividades</w:t>
      </w:r>
      <w:r>
        <w:rPr>
          <w:spacing w:val="-3"/>
          <w:highlight w:val="none"/>
        </w:rPr>
        <w:t xml:space="preserve"> </w:t>
      </w:r>
      <w:r>
        <w:rPr>
          <w:highlight w:val="none"/>
        </w:rPr>
        <w:t>remotas.</w:t>
      </w:r>
    </w:p>
    <w:p>
      <w:pPr>
        <w:pStyle w:val="8"/>
        <w:spacing w:before="2" w:line="360" w:lineRule="auto"/>
        <w:ind w:left="359" w:right="317" w:firstLine="708"/>
        <w:jc w:val="both"/>
        <w:rPr>
          <w:highlight w:val="none"/>
        </w:rPr>
      </w:pPr>
      <w:r>
        <w:rPr>
          <w:highlight w:val="none"/>
        </w:rPr>
        <w:t>Tendo em vista que em nosso município as aulas acontecerão de forma híbrida, sendo ofertadas aulas presenciais e remotas concomitantemente, conforme escala de dias fornecido pela escola , devendo o estudante desenvolver as atividades remotas conforme os módulos de estudo disponibilizados semanalmente.</w:t>
      </w:r>
    </w:p>
    <w:p>
      <w:pPr>
        <w:pStyle w:val="8"/>
        <w:spacing w:before="1" w:line="360" w:lineRule="auto"/>
        <w:ind w:left="359" w:right="323" w:firstLine="708"/>
        <w:jc w:val="both"/>
        <w:rPr>
          <w:highlight w:val="none"/>
        </w:rPr>
      </w:pPr>
      <w:r>
        <w:rPr>
          <w:highlight w:val="none"/>
        </w:rPr>
        <w:t>Tendo ciência da 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jc w:val="both"/>
        <w:rPr>
          <w:sz w:val="24"/>
          <w:szCs w:val="24"/>
          <w:highlight w:val="none"/>
        </w:rPr>
        <w:sectPr>
          <w:footerReference r:id="rId11" w:type="default"/>
          <w:pgSz w:w="11920" w:h="16850"/>
          <w:pgMar w:top="1701" w:right="1134" w:bottom="1701" w:left="1134" w:header="617" w:footer="1275" w:gutter="0"/>
          <w:pgNumType w:start="5"/>
          <w:cols w:space="720" w:num="1"/>
        </w:sectPr>
      </w:pPr>
    </w:p>
    <w:p>
      <w:pPr>
        <w:pStyle w:val="8"/>
        <w:rPr>
          <w:b/>
          <w:highlight w:val="none"/>
        </w:rPr>
      </w:pPr>
    </w:p>
    <w:p>
      <w:pPr>
        <w:pStyle w:val="2"/>
        <w:spacing w:before="233"/>
        <w:ind w:left="119"/>
        <w:rPr>
          <w:highlight w:val="none"/>
        </w:rPr>
      </w:pPr>
      <w:bookmarkStart w:id="0" w:name="_TOC_250042"/>
      <w:bookmarkEnd w:id="0"/>
      <w:r>
        <w:rPr>
          <w:highlight w:val="none"/>
        </w:rPr>
        <w:t>1- INTRODUÇÃO</w:t>
      </w:r>
    </w:p>
    <w:p>
      <w:pPr>
        <w:pStyle w:val="8"/>
        <w:rPr>
          <w:b/>
          <w:highlight w:val="none"/>
        </w:rPr>
      </w:pPr>
    </w:p>
    <w:p>
      <w:pPr>
        <w:pStyle w:val="8"/>
        <w:rPr>
          <w:b/>
          <w:highlight w:val="none"/>
        </w:rPr>
      </w:pPr>
    </w:p>
    <w:p>
      <w:pPr>
        <w:pStyle w:val="8"/>
        <w:spacing w:line="360" w:lineRule="auto"/>
        <w:ind w:left="359" w:right="116" w:firstLine="717"/>
        <w:jc w:val="both"/>
        <w:rPr>
          <w:highlight w:val="none"/>
        </w:rPr>
      </w:pPr>
      <w:r>
        <w:rPr>
          <w:highlight w:val="none"/>
        </w:rPr>
        <w:t xml:space="preserve">O Protocolo de Retomada das Atividades Escolares Presenciais na E. M. Castor Alves e J. I. Cantinho Alegre, </w:t>
      </w:r>
      <w:r>
        <w:rPr>
          <w:rFonts w:hint="default"/>
          <w:b/>
          <w:highlight w:val="none"/>
          <w:lang w:val="pt-BR"/>
        </w:rPr>
        <w:t>quarta</w:t>
      </w:r>
      <w:r>
        <w:rPr>
          <w:b/>
          <w:highlight w:val="none"/>
        </w:rPr>
        <w:t xml:space="preserve"> versão do protocolo</w:t>
      </w:r>
      <w:r>
        <w:rPr>
          <w:b/>
          <w:highlight w:val="none"/>
        </w:rPr>
        <w:t xml:space="preserve">, </w:t>
      </w:r>
      <w:r>
        <w:rPr>
          <w:highlight w:val="none"/>
        </w:rPr>
        <w:t xml:space="preserve">é respaldado pelo Plano Municipal de Contingência para Retorno das Atividades Escolares que se fundamentou em </w:t>
      </w:r>
      <w:r>
        <w:rPr>
          <w:bCs/>
          <w:highlight w:val="none"/>
        </w:rPr>
        <w:t>pareceres</w:t>
      </w:r>
      <w:r>
        <w:rPr>
          <w:b/>
          <w:highlight w:val="none"/>
        </w:rPr>
        <w:t xml:space="preserve"> </w:t>
      </w:r>
      <w:r>
        <w:rPr>
          <w:highlight w:val="none"/>
        </w:rPr>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spacing w:val="-7"/>
          <w:highlight w:val="none"/>
        </w:rPr>
        <w:t xml:space="preserve"> </w:t>
      </w:r>
      <w:r>
        <w:rPr>
          <w:highlight w:val="none"/>
        </w:rPr>
        <w:t>COVID-19.</w:t>
      </w:r>
    </w:p>
    <w:p>
      <w:pPr>
        <w:spacing w:before="2" w:line="360" w:lineRule="auto"/>
        <w:ind w:left="359" w:right="272" w:firstLine="717"/>
        <w:jc w:val="both"/>
        <w:rPr>
          <w:bCs/>
          <w:sz w:val="24"/>
          <w:szCs w:val="24"/>
          <w:highlight w:val="none"/>
        </w:rPr>
      </w:pPr>
      <w:r>
        <w:rPr>
          <w:sz w:val="24"/>
          <w:szCs w:val="24"/>
          <w:highlight w:val="none"/>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bCs/>
          <w:sz w:val="24"/>
          <w:szCs w:val="24"/>
          <w:highlight w:val="none"/>
        </w:rPr>
        <w:t>06 (seis) demandas: 1) medidas sanitárias 2) regras para monitoramento e comunicação 3) alimentação escolar 4) mapeamento e controle 5) organização pedagógica</w:t>
      </w:r>
      <w:r>
        <w:rPr>
          <w:bCs/>
          <w:sz w:val="24"/>
          <w:szCs w:val="24"/>
          <w:highlight w:val="none"/>
          <w:lang w:val="pt-BR"/>
        </w:rPr>
        <w:t xml:space="preserve"> e</w:t>
      </w:r>
      <w:r>
        <w:rPr>
          <w:bCs/>
          <w:sz w:val="24"/>
          <w:szCs w:val="24"/>
          <w:highlight w:val="none"/>
        </w:rPr>
        <w:t xml:space="preserve"> 6) transporte escolar. Essas demandas geraram protocolos específicos para cada segmento considerando o Plano Municipal de Conti</w:t>
      </w:r>
      <w:r>
        <w:rPr>
          <w:bCs/>
          <w:sz w:val="24"/>
          <w:szCs w:val="24"/>
          <w:highlight w:val="none"/>
          <w:lang w:val="pt-BR"/>
        </w:rPr>
        <w:t>n</w:t>
      </w:r>
      <w:r>
        <w:rPr>
          <w:bCs/>
          <w:sz w:val="24"/>
          <w:szCs w:val="24"/>
          <w:highlight w:val="none"/>
        </w:rPr>
        <w:t>gência, que delibera ações gerais e mínimas para a comunidade schroedense havendo a necessidade de adequar os Planos de Conti</w:t>
      </w:r>
      <w:r>
        <w:rPr>
          <w:bCs/>
          <w:sz w:val="24"/>
          <w:szCs w:val="24"/>
          <w:highlight w:val="none"/>
          <w:lang w:val="pt-BR"/>
        </w:rPr>
        <w:t>n</w:t>
      </w:r>
      <w:r>
        <w:rPr>
          <w:bCs/>
          <w:sz w:val="24"/>
          <w:szCs w:val="24"/>
          <w:highlight w:val="none"/>
        </w:rPr>
        <w:t>gência Escolares para o público a que se destina, sem comprometer sua</w:t>
      </w:r>
      <w:r>
        <w:rPr>
          <w:bCs/>
          <w:spacing w:val="-7"/>
          <w:sz w:val="24"/>
          <w:szCs w:val="24"/>
          <w:highlight w:val="none"/>
        </w:rPr>
        <w:t xml:space="preserve"> </w:t>
      </w:r>
      <w:r>
        <w:rPr>
          <w:bCs/>
          <w:sz w:val="24"/>
          <w:szCs w:val="24"/>
          <w:highlight w:val="none"/>
        </w:rPr>
        <w:t>essência.</w:t>
      </w:r>
    </w:p>
    <w:p>
      <w:pPr>
        <w:spacing w:line="360" w:lineRule="auto"/>
        <w:ind w:left="359" w:right="274" w:firstLine="717"/>
        <w:jc w:val="both"/>
        <w:rPr>
          <w:sz w:val="24"/>
          <w:szCs w:val="24"/>
          <w:highlight w:val="none"/>
        </w:rPr>
      </w:pPr>
      <w:r>
        <w:rPr>
          <w:sz w:val="24"/>
          <w:szCs w:val="24"/>
          <w:highlight w:val="none"/>
        </w:rPr>
        <w:t xml:space="preserve">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w:t>
      </w:r>
      <w:r>
        <w:rPr>
          <w:sz w:val="24"/>
          <w:szCs w:val="24"/>
          <w:highlight w:val="none"/>
        </w:rPr>
        <w:t>Portaria nº 8.</w:t>
      </w:r>
      <w:r>
        <w:rPr>
          <w:rFonts w:hint="default"/>
          <w:sz w:val="24"/>
          <w:szCs w:val="24"/>
          <w:highlight w:val="none"/>
          <w:lang w:val="pt-BR"/>
        </w:rPr>
        <w:t>840</w:t>
      </w:r>
      <w:r>
        <w:rPr>
          <w:sz w:val="24"/>
          <w:szCs w:val="24"/>
          <w:highlight w:val="none"/>
        </w:rPr>
        <w:t>/2021</w:t>
      </w:r>
      <w:r>
        <w:rPr>
          <w:sz w:val="24"/>
          <w:szCs w:val="24"/>
          <w:highlight w:val="none"/>
        </w:rPr>
        <w:t>,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w:t>
      </w:r>
      <w:r>
        <w:rPr>
          <w:spacing w:val="27"/>
          <w:sz w:val="24"/>
          <w:szCs w:val="24"/>
          <w:highlight w:val="none"/>
        </w:rPr>
        <w:t xml:space="preserve"> </w:t>
      </w:r>
      <w:r>
        <w:rPr>
          <w:sz w:val="24"/>
          <w:szCs w:val="24"/>
          <w:highlight w:val="none"/>
        </w:rPr>
        <w:t>em</w:t>
      </w:r>
      <w:r>
        <w:rPr>
          <w:spacing w:val="26"/>
          <w:sz w:val="24"/>
          <w:szCs w:val="24"/>
          <w:highlight w:val="none"/>
        </w:rPr>
        <w:t xml:space="preserve"> </w:t>
      </w:r>
      <w:r>
        <w:rPr>
          <w:sz w:val="24"/>
          <w:szCs w:val="24"/>
          <w:highlight w:val="none"/>
        </w:rPr>
        <w:t>Sistema</w:t>
      </w:r>
      <w:r>
        <w:rPr>
          <w:spacing w:val="27"/>
          <w:sz w:val="24"/>
          <w:szCs w:val="24"/>
          <w:highlight w:val="none"/>
        </w:rPr>
        <w:t xml:space="preserve"> </w:t>
      </w:r>
      <w:r>
        <w:rPr>
          <w:sz w:val="24"/>
          <w:szCs w:val="24"/>
          <w:highlight w:val="none"/>
        </w:rPr>
        <w:t>Híbrido</w:t>
      </w:r>
      <w:r>
        <w:rPr>
          <w:spacing w:val="25"/>
          <w:sz w:val="24"/>
          <w:szCs w:val="24"/>
          <w:highlight w:val="none"/>
        </w:rPr>
        <w:t xml:space="preserve"> </w:t>
      </w:r>
      <w:r>
        <w:rPr>
          <w:sz w:val="24"/>
          <w:szCs w:val="24"/>
          <w:highlight w:val="none"/>
        </w:rPr>
        <w:t>de</w:t>
      </w:r>
      <w:r>
        <w:rPr>
          <w:spacing w:val="25"/>
          <w:sz w:val="24"/>
          <w:szCs w:val="24"/>
          <w:highlight w:val="none"/>
        </w:rPr>
        <w:t xml:space="preserve"> </w:t>
      </w:r>
      <w:r>
        <w:rPr>
          <w:sz w:val="24"/>
          <w:szCs w:val="24"/>
          <w:highlight w:val="none"/>
        </w:rPr>
        <w:t>Ensino,</w:t>
      </w:r>
      <w:r>
        <w:rPr>
          <w:spacing w:val="27"/>
          <w:sz w:val="24"/>
          <w:szCs w:val="24"/>
          <w:highlight w:val="none"/>
        </w:rPr>
        <w:t xml:space="preserve"> </w:t>
      </w:r>
      <w:r>
        <w:rPr>
          <w:sz w:val="24"/>
          <w:szCs w:val="24"/>
          <w:highlight w:val="none"/>
        </w:rPr>
        <w:t>que</w:t>
      </w:r>
      <w:r>
        <w:rPr>
          <w:spacing w:val="27"/>
          <w:sz w:val="24"/>
          <w:szCs w:val="24"/>
          <w:highlight w:val="none"/>
        </w:rPr>
        <w:t xml:space="preserve"> </w:t>
      </w:r>
      <w:r>
        <w:rPr>
          <w:sz w:val="24"/>
          <w:szCs w:val="24"/>
          <w:highlight w:val="none"/>
        </w:rPr>
        <w:t>aqui</w:t>
      </w:r>
      <w:r>
        <w:rPr>
          <w:spacing w:val="26"/>
          <w:sz w:val="24"/>
          <w:szCs w:val="24"/>
          <w:highlight w:val="none"/>
        </w:rPr>
        <w:t xml:space="preserve"> </w:t>
      </w:r>
      <w:r>
        <w:rPr>
          <w:sz w:val="24"/>
          <w:szCs w:val="24"/>
          <w:highlight w:val="none"/>
        </w:rPr>
        <w:t>corresponde</w:t>
      </w:r>
      <w:r>
        <w:rPr>
          <w:spacing w:val="27"/>
          <w:sz w:val="24"/>
          <w:szCs w:val="24"/>
          <w:highlight w:val="none"/>
        </w:rPr>
        <w:t xml:space="preserve"> </w:t>
      </w:r>
      <w:r>
        <w:rPr>
          <w:sz w:val="24"/>
          <w:szCs w:val="24"/>
          <w:highlight w:val="none"/>
        </w:rPr>
        <w:t>à</w:t>
      </w:r>
      <w:r>
        <w:rPr>
          <w:spacing w:val="25"/>
          <w:sz w:val="24"/>
          <w:szCs w:val="24"/>
          <w:highlight w:val="none"/>
        </w:rPr>
        <w:t xml:space="preserve"> </w:t>
      </w:r>
      <w:r>
        <w:rPr>
          <w:sz w:val="24"/>
          <w:szCs w:val="24"/>
          <w:highlight w:val="none"/>
        </w:rPr>
        <w:t>oferta</w:t>
      </w:r>
      <w:r>
        <w:rPr>
          <w:spacing w:val="27"/>
          <w:sz w:val="24"/>
          <w:szCs w:val="24"/>
          <w:highlight w:val="none"/>
        </w:rPr>
        <w:t xml:space="preserve"> </w:t>
      </w:r>
      <w:r>
        <w:rPr>
          <w:sz w:val="24"/>
          <w:szCs w:val="24"/>
          <w:highlight w:val="none"/>
        </w:rPr>
        <w:t>do</w:t>
      </w:r>
      <w:r>
        <w:rPr>
          <w:spacing w:val="27"/>
          <w:sz w:val="24"/>
          <w:szCs w:val="24"/>
          <w:highlight w:val="none"/>
        </w:rPr>
        <w:t xml:space="preserve"> </w:t>
      </w:r>
      <w:r>
        <w:rPr>
          <w:sz w:val="24"/>
          <w:szCs w:val="24"/>
          <w:highlight w:val="none"/>
        </w:rPr>
        <w:t>ensino</w:t>
      </w:r>
      <w:r>
        <w:rPr>
          <w:spacing w:val="23"/>
          <w:sz w:val="24"/>
          <w:szCs w:val="24"/>
          <w:highlight w:val="none"/>
        </w:rPr>
        <w:t xml:space="preserve"> </w:t>
      </w:r>
      <w:r>
        <w:rPr>
          <w:sz w:val="24"/>
          <w:szCs w:val="24"/>
          <w:highlight w:val="none"/>
        </w:rPr>
        <w:t>em</w:t>
      </w:r>
      <w:r>
        <w:rPr>
          <w:spacing w:val="28"/>
          <w:sz w:val="24"/>
          <w:szCs w:val="24"/>
          <w:highlight w:val="none"/>
        </w:rPr>
        <w:t xml:space="preserve"> </w:t>
      </w:r>
      <w:r>
        <w:rPr>
          <w:sz w:val="24"/>
          <w:szCs w:val="24"/>
          <w:highlight w:val="none"/>
        </w:rPr>
        <w:t>regime</w:t>
      </w:r>
      <w:r>
        <w:rPr>
          <w:sz w:val="24"/>
          <w:szCs w:val="24"/>
          <w:highlight w:val="none"/>
          <w:lang w:val="pt-BR"/>
        </w:rPr>
        <w:t xml:space="preserve"> r</w:t>
      </w:r>
      <w:r>
        <w:rPr>
          <w:sz w:val="24"/>
          <w:szCs w:val="24"/>
          <w:highlight w:val="none"/>
        </w:rPr>
        <w:t>emoto e presencial concomitantemente, e na oferta de Ensino Remoto Exclusivo, correspondente a oferta de ensino somente em regime remoto.</w:t>
      </w:r>
    </w:p>
    <w:p>
      <w:pPr>
        <w:pStyle w:val="8"/>
        <w:spacing w:line="360" w:lineRule="auto"/>
        <w:ind w:left="359" w:right="292"/>
        <w:jc w:val="both"/>
        <w:rPr>
          <w:highlight w:val="none"/>
        </w:rPr>
      </w:pPr>
      <w:r>
        <w:rPr>
          <w:highlight w:val="none"/>
        </w:rPr>
        <w:t>Mediante o documento aprovado pelo Comitê, respeitando o conteúdo proposto, as ações foram organizadas e categorizadas em:</w:t>
      </w:r>
    </w:p>
    <w:p>
      <w:pPr>
        <w:pStyle w:val="15"/>
        <w:numPr>
          <w:ilvl w:val="0"/>
          <w:numId w:val="6"/>
        </w:numPr>
        <w:tabs>
          <w:tab w:val="left" w:pos="650"/>
        </w:tabs>
        <w:spacing w:line="360" w:lineRule="auto"/>
        <w:ind w:right="289" w:firstLine="0"/>
        <w:jc w:val="both"/>
        <w:rPr>
          <w:sz w:val="24"/>
          <w:szCs w:val="24"/>
          <w:highlight w:val="none"/>
        </w:rPr>
      </w:pPr>
      <w:r>
        <w:rPr>
          <w:sz w:val="24"/>
          <w:szCs w:val="24"/>
          <w:highlight w:val="none"/>
        </w:rPr>
        <w:t>Medidas Sanitárias – abordam as regras de distanciamento social, higiene pessoal e limpeza de ambientes, de organização e funcionamento das Unidades Escolares e de monitoramento e comunicação;</w:t>
      </w:r>
    </w:p>
    <w:p>
      <w:pPr>
        <w:pStyle w:val="15"/>
        <w:numPr>
          <w:ilvl w:val="0"/>
          <w:numId w:val="6"/>
        </w:numPr>
        <w:tabs>
          <w:tab w:val="left" w:pos="758"/>
        </w:tabs>
        <w:spacing w:before="1" w:line="360" w:lineRule="auto"/>
        <w:ind w:right="278" w:firstLine="0"/>
        <w:jc w:val="both"/>
        <w:rPr>
          <w:sz w:val="24"/>
          <w:szCs w:val="24"/>
          <w:highlight w:val="none"/>
        </w:rPr>
      </w:pPr>
      <w:r>
        <w:rPr>
          <w:sz w:val="24"/>
          <w:szCs w:val="24"/>
          <w:highlight w:val="none"/>
        </w:rPr>
        <w:t xml:space="preserve">Mapeamento e Controle – trata do levantamento de informações necessárias para o funcionamento das Unidades Escolares no Sistema Híbrido de Ensino e no </w:t>
      </w:r>
      <w:r>
        <w:rPr>
          <w:sz w:val="24"/>
          <w:szCs w:val="24"/>
          <w:highlight w:val="none"/>
        </w:rPr>
        <w:t>regime de ensino Remoto exclusivo, e o controle necessário para sua</w:t>
      </w:r>
      <w:r>
        <w:rPr>
          <w:spacing w:val="-4"/>
          <w:sz w:val="24"/>
          <w:szCs w:val="24"/>
          <w:highlight w:val="none"/>
        </w:rPr>
        <w:t xml:space="preserve"> </w:t>
      </w:r>
      <w:r>
        <w:rPr>
          <w:sz w:val="24"/>
          <w:szCs w:val="24"/>
          <w:highlight w:val="none"/>
        </w:rPr>
        <w:t>efetivação;</w:t>
      </w:r>
    </w:p>
    <w:p>
      <w:pPr>
        <w:pStyle w:val="15"/>
        <w:numPr>
          <w:ilvl w:val="0"/>
          <w:numId w:val="6"/>
        </w:numPr>
        <w:tabs>
          <w:tab w:val="left" w:pos="669"/>
        </w:tabs>
        <w:spacing w:line="360" w:lineRule="auto"/>
        <w:ind w:right="278" w:firstLine="0"/>
        <w:jc w:val="both"/>
        <w:rPr>
          <w:sz w:val="24"/>
          <w:szCs w:val="24"/>
          <w:highlight w:val="none"/>
        </w:rPr>
      </w:pPr>
      <w:r>
        <w:rPr>
          <w:sz w:val="24"/>
          <w:szCs w:val="24"/>
          <w:highlight w:val="none"/>
          <w:lang w:val="pt-BR"/>
        </w:rPr>
        <w:t>Alimentação Escolar - apresenta as medidas de segurança sanitária na distribuição da alimentação nos estabelecimentos de ensino para orientar a organização da comunidade escolar</w:t>
      </w:r>
      <w:r>
        <w:rPr>
          <w:sz w:val="24"/>
          <w:szCs w:val="24"/>
          <w:highlight w:val="none"/>
        </w:rPr>
        <w:t>;</w:t>
      </w:r>
    </w:p>
    <w:p>
      <w:pPr>
        <w:pStyle w:val="15"/>
        <w:numPr>
          <w:ilvl w:val="0"/>
          <w:numId w:val="6"/>
        </w:numPr>
        <w:tabs>
          <w:tab w:val="left" w:pos="655"/>
        </w:tabs>
        <w:spacing w:line="360" w:lineRule="auto"/>
        <w:ind w:right="278" w:firstLine="0"/>
        <w:jc w:val="both"/>
        <w:rPr>
          <w:sz w:val="24"/>
          <w:szCs w:val="24"/>
          <w:highlight w:val="none"/>
        </w:rPr>
      </w:pPr>
      <w:r>
        <w:rPr>
          <w:sz w:val="24"/>
          <w:szCs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spacing w:val="-5"/>
          <w:sz w:val="24"/>
          <w:szCs w:val="24"/>
          <w:highlight w:val="none"/>
        </w:rPr>
        <w:t xml:space="preserve"> </w:t>
      </w:r>
      <w:r>
        <w:rPr>
          <w:sz w:val="24"/>
          <w:szCs w:val="24"/>
          <w:highlight w:val="none"/>
        </w:rPr>
        <w:t>oficiais</w:t>
      </w:r>
      <w:r>
        <w:rPr>
          <w:sz w:val="24"/>
          <w:szCs w:val="24"/>
          <w:highlight w:val="none"/>
          <w:lang w:val="pt-BR"/>
        </w:rPr>
        <w:t>;</w:t>
      </w:r>
    </w:p>
    <w:p>
      <w:pPr>
        <w:pStyle w:val="15"/>
        <w:numPr>
          <w:ilvl w:val="0"/>
          <w:numId w:val="6"/>
        </w:numPr>
        <w:tabs>
          <w:tab w:val="left" w:pos="664"/>
        </w:tabs>
        <w:spacing w:before="1" w:line="360" w:lineRule="auto"/>
        <w:ind w:right="276" w:firstLine="0"/>
        <w:jc w:val="both"/>
        <w:rPr>
          <w:sz w:val="24"/>
          <w:szCs w:val="24"/>
          <w:highlight w:val="none"/>
        </w:rPr>
      </w:pPr>
      <w:r>
        <w:rPr>
          <w:sz w:val="24"/>
          <w:szCs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spacing w:val="-6"/>
          <w:sz w:val="24"/>
          <w:szCs w:val="24"/>
          <w:highlight w:val="none"/>
        </w:rPr>
        <w:t xml:space="preserve"> </w:t>
      </w:r>
      <w:r>
        <w:rPr>
          <w:sz w:val="24"/>
          <w:szCs w:val="24"/>
          <w:highlight w:val="none"/>
        </w:rPr>
        <w:t>aprendizagem</w:t>
      </w:r>
      <w:r>
        <w:rPr>
          <w:sz w:val="24"/>
          <w:szCs w:val="24"/>
          <w:highlight w:val="none"/>
          <w:lang w:val="pt-BR"/>
        </w:rPr>
        <w:t>;</w:t>
      </w:r>
    </w:p>
    <w:p>
      <w:pPr>
        <w:pStyle w:val="15"/>
        <w:numPr>
          <w:ilvl w:val="0"/>
          <w:numId w:val="6"/>
        </w:numPr>
        <w:tabs>
          <w:tab w:val="left" w:pos="664"/>
        </w:tabs>
        <w:spacing w:before="1" w:line="360" w:lineRule="auto"/>
        <w:ind w:right="276" w:firstLine="0"/>
        <w:jc w:val="both"/>
        <w:rPr>
          <w:sz w:val="24"/>
          <w:szCs w:val="24"/>
          <w:highlight w:val="none"/>
        </w:rPr>
      </w:pPr>
      <w:r>
        <w:rPr>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pStyle w:val="8"/>
        <w:rPr>
          <w:highlight w:val="none"/>
        </w:rPr>
      </w:pPr>
    </w:p>
    <w:p>
      <w:pPr>
        <w:pStyle w:val="2"/>
        <w:numPr>
          <w:ilvl w:val="0"/>
          <w:numId w:val="7"/>
        </w:numPr>
        <w:tabs>
          <w:tab w:val="left" w:pos="321"/>
        </w:tabs>
        <w:rPr>
          <w:highlight w:val="none"/>
        </w:rPr>
      </w:pPr>
      <w:bookmarkStart w:id="1" w:name="_TOC_250041"/>
      <w:r>
        <w:rPr>
          <w:highlight w:val="none"/>
        </w:rPr>
        <w:t>- MARCOS</w:t>
      </w:r>
      <w:r>
        <w:rPr>
          <w:spacing w:val="-1"/>
          <w:highlight w:val="none"/>
        </w:rPr>
        <w:t xml:space="preserve"> </w:t>
      </w:r>
      <w:bookmarkEnd w:id="1"/>
      <w:r>
        <w:rPr>
          <w:highlight w:val="none"/>
        </w:rPr>
        <w:t>NORMATIVOS</w:t>
      </w:r>
    </w:p>
    <w:p>
      <w:pPr>
        <w:pStyle w:val="8"/>
        <w:rPr>
          <w:b/>
          <w:highlight w:val="none"/>
        </w:rPr>
      </w:pPr>
    </w:p>
    <w:p>
      <w:pPr>
        <w:pStyle w:val="8"/>
        <w:spacing w:before="1"/>
        <w:rPr>
          <w:b/>
          <w:highlight w:val="none"/>
        </w:rPr>
      </w:pPr>
    </w:p>
    <w:p>
      <w:pPr>
        <w:pStyle w:val="8"/>
        <w:spacing w:line="360" w:lineRule="auto"/>
        <w:ind w:left="359" w:right="278"/>
        <w:jc w:val="both"/>
        <w:rPr>
          <w:highlight w:val="none"/>
        </w:rPr>
      </w:pPr>
      <w:r>
        <w:rPr>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pStyle w:val="8"/>
        <w:spacing w:line="360" w:lineRule="auto"/>
        <w:ind w:left="359" w:right="251"/>
        <w:jc w:val="both"/>
        <w:rPr>
          <w:highlight w:val="none"/>
        </w:rPr>
      </w:pPr>
      <w:r>
        <w:rPr>
          <w:highlight w:val="none"/>
        </w:rPr>
        <w:t>Quanto aos aspectos educacionais, as Unidades Escolares da Rede Municipal de Ensino adequarão seu funcionamento de acordo com as seguintes</w:t>
      </w:r>
      <w:r>
        <w:rPr>
          <w:spacing w:val="-49"/>
          <w:highlight w:val="none"/>
        </w:rPr>
        <w:t xml:space="preserve"> </w:t>
      </w:r>
      <w:r>
        <w:rPr>
          <w:highlight w:val="none"/>
        </w:rPr>
        <w:t>normatizações:</w:t>
      </w:r>
    </w:p>
    <w:p>
      <w:pPr>
        <w:pStyle w:val="15"/>
        <w:numPr>
          <w:ilvl w:val="0"/>
          <w:numId w:val="8"/>
        </w:numPr>
        <w:tabs>
          <w:tab w:val="left" w:pos="787"/>
          <w:tab w:val="clear" w:pos="420"/>
        </w:tabs>
        <w:spacing w:before="184" w:line="355" w:lineRule="auto"/>
        <w:ind w:right="243" w:firstLine="20"/>
        <w:rPr>
          <w:sz w:val="24"/>
          <w:szCs w:val="24"/>
          <w:highlight w:val="none"/>
        </w:rPr>
      </w:pPr>
      <w:r>
        <w:rPr>
          <w:b/>
          <w:sz w:val="24"/>
          <w:szCs w:val="24"/>
          <w:highlight w:val="none"/>
        </w:rPr>
        <w:t xml:space="preserve">Parecer CNE/CP nº 5/2020, </w:t>
      </w:r>
      <w:r>
        <w:rPr>
          <w:sz w:val="24"/>
          <w:szCs w:val="24"/>
          <w:highlight w:val="none"/>
        </w:rPr>
        <w:t>que tratou da reorganização do Calendário Escolar e da possibilidade de cômputo de atividades não presenciais para fins de cumprimento da carga horária mínima anual, em razão da pandemia do</w:t>
      </w:r>
      <w:r>
        <w:rPr>
          <w:spacing w:val="19"/>
          <w:sz w:val="24"/>
          <w:szCs w:val="24"/>
          <w:highlight w:val="none"/>
        </w:rPr>
        <w:t xml:space="preserve"> </w:t>
      </w:r>
      <w:r>
        <w:rPr>
          <w:sz w:val="24"/>
          <w:szCs w:val="24"/>
          <w:highlight w:val="none"/>
        </w:rPr>
        <w:t>COVID-19.</w:t>
      </w:r>
    </w:p>
    <w:p>
      <w:pPr>
        <w:pStyle w:val="15"/>
        <w:numPr>
          <w:ilvl w:val="0"/>
          <w:numId w:val="8"/>
        </w:numPr>
        <w:tabs>
          <w:tab w:val="left" w:pos="787"/>
          <w:tab w:val="clear" w:pos="420"/>
        </w:tabs>
        <w:spacing w:before="8"/>
        <w:ind w:firstLine="20"/>
        <w:rPr>
          <w:b/>
          <w:sz w:val="24"/>
          <w:szCs w:val="24"/>
          <w:highlight w:val="none"/>
        </w:rPr>
      </w:pPr>
      <w:r>
        <w:rPr>
          <w:b/>
          <w:sz w:val="24"/>
          <w:szCs w:val="24"/>
          <w:highlight w:val="none"/>
        </w:rPr>
        <w:t xml:space="preserve">Parecer CNE/CP nº 9/2020, </w:t>
      </w:r>
      <w:r>
        <w:rPr>
          <w:sz w:val="24"/>
          <w:szCs w:val="24"/>
          <w:highlight w:val="none"/>
        </w:rPr>
        <w:t xml:space="preserve">que reexamina o </w:t>
      </w:r>
      <w:r>
        <w:rPr>
          <w:b/>
          <w:sz w:val="24"/>
          <w:szCs w:val="24"/>
          <w:highlight w:val="none"/>
        </w:rPr>
        <w:t>Parecer CNE/CP nº</w:t>
      </w:r>
      <w:r>
        <w:rPr>
          <w:b/>
          <w:spacing w:val="19"/>
          <w:sz w:val="24"/>
          <w:szCs w:val="24"/>
          <w:highlight w:val="none"/>
        </w:rPr>
        <w:t xml:space="preserve"> </w:t>
      </w:r>
      <w:r>
        <w:rPr>
          <w:b/>
          <w:sz w:val="24"/>
          <w:szCs w:val="24"/>
          <w:highlight w:val="none"/>
        </w:rPr>
        <w:t>5/2020.</w:t>
      </w:r>
    </w:p>
    <w:p>
      <w:pPr>
        <w:pStyle w:val="15"/>
        <w:numPr>
          <w:ilvl w:val="0"/>
          <w:numId w:val="8"/>
        </w:numPr>
        <w:tabs>
          <w:tab w:val="left" w:pos="787"/>
          <w:tab w:val="clear" w:pos="420"/>
        </w:tabs>
        <w:spacing w:before="135" w:line="350" w:lineRule="auto"/>
        <w:ind w:right="284" w:firstLine="20"/>
        <w:rPr>
          <w:sz w:val="24"/>
          <w:szCs w:val="24"/>
          <w:highlight w:val="none"/>
        </w:rPr>
      </w:pPr>
      <w:r>
        <w:rPr>
          <w:b/>
          <w:bCs/>
          <w:sz w:val="24"/>
          <w:szCs w:val="24"/>
          <w:highlight w:val="none"/>
        </w:rPr>
        <w:t>Parecer</w:t>
      </w:r>
      <w:r>
        <w:rPr>
          <w:sz w:val="24"/>
          <w:szCs w:val="24"/>
          <w:highlight w:val="none"/>
        </w:rPr>
        <w:t xml:space="preserve"> </w:t>
      </w:r>
      <w:r>
        <w:rPr>
          <w:b/>
          <w:sz w:val="24"/>
          <w:szCs w:val="24"/>
          <w:highlight w:val="none"/>
        </w:rPr>
        <w:t>CNE/CP nº 11/2020</w:t>
      </w:r>
      <w:r>
        <w:rPr>
          <w:sz w:val="24"/>
          <w:szCs w:val="24"/>
          <w:highlight w:val="none"/>
        </w:rPr>
        <w:t>, que traz orientações educacionais para a Realização de Aulas e Atividades Pedagógicas Presenciais e Não Presenciais no contexto da</w:t>
      </w:r>
      <w:r>
        <w:rPr>
          <w:spacing w:val="-11"/>
          <w:sz w:val="24"/>
          <w:szCs w:val="24"/>
          <w:highlight w:val="none"/>
        </w:rPr>
        <w:t xml:space="preserve"> </w:t>
      </w:r>
      <w:r>
        <w:rPr>
          <w:sz w:val="24"/>
          <w:szCs w:val="24"/>
          <w:highlight w:val="none"/>
        </w:rPr>
        <w:t>pandemia.</w:t>
      </w:r>
    </w:p>
    <w:p>
      <w:pPr>
        <w:pStyle w:val="15"/>
        <w:numPr>
          <w:ilvl w:val="0"/>
          <w:numId w:val="8"/>
        </w:numPr>
        <w:tabs>
          <w:tab w:val="left" w:pos="787"/>
          <w:tab w:val="clear" w:pos="420"/>
        </w:tabs>
        <w:spacing w:before="13" w:line="357" w:lineRule="auto"/>
        <w:ind w:right="277" w:firstLine="20"/>
        <w:rPr>
          <w:sz w:val="24"/>
          <w:szCs w:val="24"/>
          <w:highlight w:val="none"/>
        </w:rPr>
      </w:pPr>
      <w:r>
        <w:rPr>
          <w:b/>
          <w:sz w:val="24"/>
          <w:szCs w:val="24"/>
          <w:highlight w:val="none"/>
        </w:rPr>
        <w:t xml:space="preserve">Parecer CEE/SC nº 146, </w:t>
      </w:r>
      <w:r>
        <w:rPr>
          <w:sz w:val="24"/>
          <w:szCs w:val="24"/>
          <w:highlight w:val="none"/>
        </w:rPr>
        <w:t xml:space="preserve">que apresenta medidas orientativas às instituições de ensino, pertencentes ao Sistema Estadual de Educação, no período do regime especial do combate ao contágio pelo Coronavírus (COVID - 19), com base no </w:t>
      </w:r>
      <w:r>
        <w:rPr>
          <w:b/>
          <w:sz w:val="24"/>
          <w:szCs w:val="24"/>
          <w:highlight w:val="none"/>
        </w:rPr>
        <w:t xml:space="preserve">Decreto nº 515/2020, </w:t>
      </w:r>
      <w:r>
        <w:rPr>
          <w:sz w:val="24"/>
          <w:szCs w:val="24"/>
          <w:highlight w:val="none"/>
        </w:rPr>
        <w:t>que declara situação de emergência no território</w:t>
      </w:r>
      <w:r>
        <w:rPr>
          <w:spacing w:val="-7"/>
          <w:sz w:val="24"/>
          <w:szCs w:val="24"/>
          <w:highlight w:val="none"/>
        </w:rPr>
        <w:t xml:space="preserve"> </w:t>
      </w:r>
      <w:r>
        <w:rPr>
          <w:sz w:val="24"/>
          <w:szCs w:val="24"/>
          <w:highlight w:val="none"/>
        </w:rPr>
        <w:t>catarinense.</w:t>
      </w:r>
    </w:p>
    <w:p>
      <w:pPr>
        <w:pStyle w:val="15"/>
        <w:numPr>
          <w:ilvl w:val="0"/>
          <w:numId w:val="8"/>
        </w:numPr>
        <w:tabs>
          <w:tab w:val="left" w:pos="787"/>
          <w:tab w:val="clear" w:pos="420"/>
        </w:tabs>
        <w:spacing w:line="357" w:lineRule="auto"/>
        <w:ind w:right="245" w:firstLine="20"/>
        <w:rPr>
          <w:sz w:val="24"/>
          <w:szCs w:val="24"/>
          <w:highlight w:val="none"/>
        </w:rPr>
      </w:pPr>
      <w:r>
        <w:rPr>
          <w:b/>
          <w:sz w:val="24"/>
          <w:szCs w:val="24"/>
          <w:highlight w:val="none"/>
        </w:rPr>
        <w:t>Resolução CEE/SC nº 009/2020</w:t>
      </w:r>
      <w:r>
        <w:rPr>
          <w:sz w:val="24"/>
          <w:szCs w:val="24"/>
          <w:highlight w:val="none"/>
        </w:rPr>
        <w:t>, que dispõe sobre o regime  especial  de  atividades  escolares não presenciais no Sistema Estadual de Educação de Santa Catarina, para fins de cumprimento do calendário letivo do ano de 2020, como medida de prevenção e combate ao contágio do Coronavírus</w:t>
      </w:r>
      <w:r>
        <w:rPr>
          <w:spacing w:val="6"/>
          <w:sz w:val="24"/>
          <w:szCs w:val="24"/>
          <w:highlight w:val="none"/>
        </w:rPr>
        <w:t xml:space="preserve"> </w:t>
      </w:r>
      <w:r>
        <w:rPr>
          <w:sz w:val="24"/>
          <w:szCs w:val="24"/>
          <w:highlight w:val="none"/>
        </w:rPr>
        <w:t>(COVID-19).</w:t>
      </w:r>
    </w:p>
    <w:p>
      <w:pPr>
        <w:pStyle w:val="15"/>
        <w:numPr>
          <w:ilvl w:val="0"/>
          <w:numId w:val="8"/>
        </w:numPr>
        <w:tabs>
          <w:tab w:val="left" w:pos="787"/>
          <w:tab w:val="clear" w:pos="420"/>
        </w:tabs>
        <w:spacing w:line="357" w:lineRule="auto"/>
        <w:ind w:right="278" w:firstLine="20"/>
        <w:rPr>
          <w:sz w:val="24"/>
          <w:szCs w:val="24"/>
          <w:highlight w:val="none"/>
        </w:rPr>
      </w:pPr>
      <w:r>
        <w:rPr>
          <w:b/>
          <w:sz w:val="24"/>
          <w:szCs w:val="24"/>
          <w:highlight w:val="none"/>
        </w:rPr>
        <w:t xml:space="preserve">Parecer CEE/SC nº 179/2020, </w:t>
      </w:r>
      <w:r>
        <w:rPr>
          <w:sz w:val="24"/>
          <w:szCs w:val="24"/>
          <w:highlight w:val="none"/>
        </w:rPr>
        <w:t xml:space="preserve">com orientações para o cumprimento da carga horária mínima anual, prevista na Lei de Diretrizes e Bases (LDB), decorrentes das medidas para enfrentamento da situação de emergência de saúde pública de que trata a </w:t>
      </w:r>
      <w:r>
        <w:rPr>
          <w:b/>
          <w:sz w:val="24"/>
          <w:szCs w:val="24"/>
          <w:highlight w:val="none"/>
        </w:rPr>
        <w:t xml:space="preserve">Lei nº 13.979, de 6 de fevereiro de 2020, </w:t>
      </w:r>
      <w:r>
        <w:rPr>
          <w:sz w:val="24"/>
          <w:szCs w:val="24"/>
          <w:highlight w:val="none"/>
        </w:rPr>
        <w:t>devendo estar em consonância com o que dispõe o regime especial de atividades não presenciais no Sistema Estadual de Educação de Santa</w:t>
      </w:r>
      <w:r>
        <w:rPr>
          <w:spacing w:val="-13"/>
          <w:sz w:val="24"/>
          <w:szCs w:val="24"/>
          <w:highlight w:val="none"/>
        </w:rPr>
        <w:t xml:space="preserve"> </w:t>
      </w:r>
      <w:r>
        <w:rPr>
          <w:sz w:val="24"/>
          <w:szCs w:val="24"/>
          <w:highlight w:val="none"/>
        </w:rPr>
        <w:t>Catarina.</w:t>
      </w:r>
    </w:p>
    <w:p>
      <w:pPr>
        <w:pStyle w:val="15"/>
        <w:numPr>
          <w:ilvl w:val="0"/>
          <w:numId w:val="8"/>
        </w:numPr>
        <w:tabs>
          <w:tab w:val="left" w:pos="787"/>
          <w:tab w:val="clear" w:pos="420"/>
        </w:tabs>
        <w:spacing w:before="3" w:line="357" w:lineRule="auto"/>
        <w:ind w:right="276" w:firstLine="20"/>
        <w:rPr>
          <w:b/>
          <w:sz w:val="24"/>
          <w:szCs w:val="24"/>
          <w:highlight w:val="none"/>
        </w:rPr>
      </w:pPr>
      <w:r>
        <w:rPr>
          <w:b/>
          <w:sz w:val="24"/>
          <w:szCs w:val="24"/>
          <w:highlight w:val="none"/>
        </w:rPr>
        <w:t>Resolução CEE/SC nº 009, de 19 de março de 2020</w:t>
      </w:r>
      <w:r>
        <w:rPr>
          <w:sz w:val="24"/>
          <w:szCs w:val="24"/>
          <w:highlight w:val="none"/>
        </w:rPr>
        <w:t>.</w:t>
      </w:r>
      <w:r>
        <w:rPr>
          <w:b/>
          <w:sz w:val="24"/>
          <w:szCs w:val="24"/>
          <w:highlight w:val="none"/>
        </w:rPr>
        <w:t xml:space="preserve">Resolução CEE/SC nº 049/2020, </w:t>
      </w:r>
      <w:r>
        <w:rPr>
          <w:sz w:val="24"/>
          <w:szCs w:val="24"/>
          <w:highlight w:val="none"/>
        </w:rPr>
        <w:t xml:space="preserve">que  dá nova redação ao art. 2º e revoga o § 4º do art. 3º da </w:t>
      </w:r>
      <w:r>
        <w:rPr>
          <w:b/>
          <w:sz w:val="24"/>
          <w:szCs w:val="24"/>
          <w:highlight w:val="none"/>
        </w:rPr>
        <w:t xml:space="preserve">Resolução CEE/SC nº 009/2020 </w:t>
      </w:r>
      <w:r>
        <w:rPr>
          <w:sz w:val="24"/>
          <w:szCs w:val="24"/>
          <w:highlight w:val="none"/>
        </w:rPr>
        <w:t xml:space="preserve">e aplica, ao Sistema Estadual de Educação de Santa Catarina, o disposto no </w:t>
      </w:r>
      <w:r>
        <w:rPr>
          <w:b/>
          <w:sz w:val="24"/>
          <w:szCs w:val="24"/>
          <w:highlight w:val="none"/>
        </w:rPr>
        <w:t>Parecer CNE/CP nº 5/2020.</w:t>
      </w:r>
    </w:p>
    <w:p>
      <w:pPr>
        <w:pStyle w:val="15"/>
        <w:numPr>
          <w:ilvl w:val="0"/>
          <w:numId w:val="8"/>
        </w:numPr>
        <w:tabs>
          <w:tab w:val="left" w:pos="787"/>
          <w:tab w:val="clear" w:pos="420"/>
        </w:tabs>
        <w:spacing w:before="1" w:line="357" w:lineRule="auto"/>
        <w:ind w:right="248" w:firstLine="20"/>
        <w:rPr>
          <w:b/>
          <w:sz w:val="24"/>
          <w:szCs w:val="24"/>
          <w:highlight w:val="none"/>
        </w:rPr>
      </w:pPr>
      <w:r>
        <w:rPr>
          <w:b/>
          <w:w w:val="105"/>
          <w:sz w:val="24"/>
          <w:szCs w:val="24"/>
          <w:highlight w:val="none"/>
        </w:rPr>
        <w:t xml:space="preserve">Resolução CME/Schroeder nº 001/2020 </w:t>
      </w:r>
      <w:r>
        <w:rPr>
          <w:w w:val="105"/>
          <w:sz w:val="24"/>
          <w:szCs w:val="24"/>
          <w:highlight w:val="none"/>
        </w:rPr>
        <w:t xml:space="preserve">e </w:t>
      </w:r>
      <w:r>
        <w:rPr>
          <w:b/>
          <w:w w:val="105"/>
          <w:sz w:val="24"/>
          <w:szCs w:val="24"/>
          <w:highlight w:val="none"/>
        </w:rPr>
        <w:t>Decreto Nº 5.264/2020 de 09/09/2020</w:t>
      </w:r>
      <w:r>
        <w:rPr>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b/>
          <w:w w:val="105"/>
          <w:sz w:val="24"/>
          <w:szCs w:val="24"/>
          <w:highlight w:val="none"/>
        </w:rPr>
        <w:t>Pareceres CNE/CP nº 5/2020 e CNE/CP nº</w:t>
      </w:r>
      <w:r>
        <w:rPr>
          <w:b/>
          <w:spacing w:val="-6"/>
          <w:w w:val="105"/>
          <w:sz w:val="24"/>
          <w:szCs w:val="24"/>
          <w:highlight w:val="none"/>
        </w:rPr>
        <w:t xml:space="preserve"> </w:t>
      </w:r>
      <w:r>
        <w:rPr>
          <w:b/>
          <w:w w:val="105"/>
          <w:sz w:val="24"/>
          <w:szCs w:val="24"/>
          <w:highlight w:val="none"/>
        </w:rPr>
        <w:t>11/2020.</w:t>
      </w:r>
    </w:p>
    <w:p>
      <w:pPr>
        <w:pStyle w:val="15"/>
        <w:numPr>
          <w:ilvl w:val="0"/>
          <w:numId w:val="8"/>
        </w:numPr>
        <w:tabs>
          <w:tab w:val="left" w:pos="787"/>
          <w:tab w:val="clear" w:pos="420"/>
        </w:tabs>
        <w:spacing w:before="5" w:line="355" w:lineRule="auto"/>
        <w:ind w:right="254" w:firstLine="20"/>
        <w:rPr>
          <w:sz w:val="24"/>
          <w:szCs w:val="24"/>
          <w:highlight w:val="none"/>
        </w:rPr>
      </w:pPr>
      <w:r>
        <w:rPr>
          <w:b/>
          <w:w w:val="105"/>
          <w:sz w:val="24"/>
          <w:szCs w:val="24"/>
          <w:highlight w:val="none"/>
        </w:rPr>
        <w:t xml:space="preserve">Resolução CNE/CP nº 2, de 10 de dezembro de 2020, </w:t>
      </w:r>
      <w:r>
        <w:rPr>
          <w:w w:val="105"/>
          <w:sz w:val="24"/>
          <w:szCs w:val="24"/>
          <w:highlight w:val="none"/>
        </w:rPr>
        <w:t>que Institui Diretrizes Nacionais orientadoras para a implementação dos dispositivos da Lei nº 14.040, de 18 de agosto de 2020, que estabelece normas educacionais excepcionais a serem adotadas pelos</w:t>
      </w:r>
      <w:r>
        <w:rPr>
          <w:spacing w:val="36"/>
          <w:w w:val="105"/>
          <w:sz w:val="24"/>
          <w:szCs w:val="24"/>
          <w:highlight w:val="none"/>
        </w:rPr>
        <w:t xml:space="preserve"> </w:t>
      </w:r>
      <w:r>
        <w:rPr>
          <w:w w:val="105"/>
          <w:sz w:val="24"/>
          <w:szCs w:val="24"/>
          <w:highlight w:val="none"/>
        </w:rPr>
        <w:t>sistemas</w:t>
      </w:r>
      <w:r>
        <w:rPr>
          <w:w w:val="105"/>
          <w:sz w:val="24"/>
          <w:szCs w:val="24"/>
          <w:highlight w:val="none"/>
          <w:lang w:val="pt-BR"/>
        </w:rPr>
        <w:t xml:space="preserve"> </w:t>
      </w:r>
      <w:r>
        <w:rPr>
          <w:w w:val="105"/>
          <w:sz w:val="24"/>
          <w:szCs w:val="24"/>
          <w:highlight w:val="none"/>
        </w:rPr>
        <w:t>de ensino, instituições e redes escolares, públicas, privadas, comunitárias e confessionais, durante o estado de calamidade reconhecido pelo Decreto Legislativo nº 6, de 20 de março de 2020.</w:t>
      </w:r>
    </w:p>
    <w:p>
      <w:pPr>
        <w:pStyle w:val="15"/>
        <w:numPr>
          <w:ilvl w:val="0"/>
          <w:numId w:val="8"/>
        </w:numPr>
        <w:tabs>
          <w:tab w:val="left" w:pos="787"/>
          <w:tab w:val="clear" w:pos="420"/>
        </w:tabs>
        <w:spacing w:before="2" w:line="357" w:lineRule="auto"/>
        <w:ind w:right="252" w:firstLine="20"/>
        <w:rPr>
          <w:sz w:val="24"/>
          <w:szCs w:val="24"/>
          <w:highlight w:val="none"/>
        </w:rPr>
      </w:pPr>
      <w:r>
        <w:rPr>
          <w:b/>
          <w:w w:val="105"/>
          <w:sz w:val="24"/>
          <w:szCs w:val="24"/>
          <w:highlight w:val="none"/>
        </w:rPr>
        <w:t xml:space="preserve">Portaria Conjunta SES/SED nº 983 de 15 de dezembro de 2020 </w:t>
      </w:r>
      <w:r>
        <w:rPr>
          <w:w w:val="105"/>
          <w:sz w:val="24"/>
          <w:szCs w:val="24"/>
          <w:highlight w:val="none"/>
        </w:rPr>
        <w:t>que estabelece protocolos de segurança sanitária para o retorno de atividades escolares/educacionais (curriculares e extracurriculares) presenciais para as etapas da Educação Básica, Educação Profissional, Ensino Superior e afins no Estado de Santa</w:t>
      </w:r>
      <w:r>
        <w:rPr>
          <w:spacing w:val="-6"/>
          <w:w w:val="105"/>
          <w:sz w:val="24"/>
          <w:szCs w:val="24"/>
          <w:highlight w:val="none"/>
        </w:rPr>
        <w:t xml:space="preserve"> </w:t>
      </w:r>
      <w:r>
        <w:rPr>
          <w:w w:val="105"/>
          <w:sz w:val="24"/>
          <w:szCs w:val="24"/>
          <w:highlight w:val="none"/>
        </w:rPr>
        <w:t>Catarina.</w:t>
      </w:r>
    </w:p>
    <w:p>
      <w:pPr>
        <w:pStyle w:val="15"/>
        <w:numPr>
          <w:ilvl w:val="0"/>
          <w:numId w:val="8"/>
        </w:numPr>
        <w:tabs>
          <w:tab w:val="left" w:pos="787"/>
          <w:tab w:val="clear" w:pos="420"/>
        </w:tabs>
        <w:spacing w:before="1" w:line="355" w:lineRule="auto"/>
        <w:ind w:right="250" w:firstLine="20"/>
        <w:rPr>
          <w:b/>
          <w:sz w:val="24"/>
          <w:szCs w:val="24"/>
          <w:highlight w:val="none"/>
        </w:rPr>
      </w:pPr>
      <w:r>
        <w:rPr>
          <w:b/>
          <w:w w:val="105"/>
          <w:sz w:val="24"/>
          <w:szCs w:val="24"/>
          <w:highlight w:val="none"/>
        </w:rPr>
        <w:t xml:space="preserve">Lei nº 18.032/2020, de 8 de dezembro de </w:t>
      </w:r>
      <w:r>
        <w:rPr>
          <w:b/>
          <w:spacing w:val="2"/>
          <w:w w:val="105"/>
          <w:sz w:val="24"/>
          <w:szCs w:val="24"/>
          <w:highlight w:val="none"/>
        </w:rPr>
        <w:t>2020</w:t>
      </w:r>
      <w:r>
        <w:rPr>
          <w:spacing w:val="2"/>
          <w:w w:val="105"/>
          <w:sz w:val="24"/>
          <w:szCs w:val="24"/>
          <w:highlight w:val="none"/>
        </w:rPr>
        <w:t xml:space="preserve">, </w:t>
      </w:r>
      <w:r>
        <w:rPr>
          <w:w w:val="105"/>
          <w:sz w:val="24"/>
          <w:szCs w:val="24"/>
          <w:highlight w:val="none"/>
        </w:rPr>
        <w:t>que dispõe sobre as atividades</w:t>
      </w:r>
      <w:r>
        <w:rPr>
          <w:spacing w:val="70"/>
          <w:w w:val="105"/>
          <w:sz w:val="24"/>
          <w:szCs w:val="24"/>
          <w:highlight w:val="none"/>
        </w:rPr>
        <w:t xml:space="preserve"> </w:t>
      </w:r>
      <w:r>
        <w:rPr>
          <w:w w:val="105"/>
          <w:sz w:val="24"/>
          <w:szCs w:val="24"/>
          <w:highlight w:val="none"/>
        </w:rPr>
        <w:t xml:space="preserve">essenciais no Estado de Santa Catarina, e regulamentado pelo </w:t>
      </w:r>
      <w:r>
        <w:rPr>
          <w:b/>
          <w:w w:val="105"/>
          <w:sz w:val="24"/>
          <w:szCs w:val="24"/>
          <w:highlight w:val="none"/>
        </w:rPr>
        <w:t>Decreto nº 1.003/2020 de 14 de dezembro de 2020.</w:t>
      </w:r>
    </w:p>
    <w:p>
      <w:pPr>
        <w:pStyle w:val="15"/>
        <w:numPr>
          <w:ilvl w:val="0"/>
          <w:numId w:val="8"/>
        </w:numPr>
        <w:tabs>
          <w:tab w:val="left" w:pos="787"/>
          <w:tab w:val="clear" w:pos="420"/>
        </w:tabs>
        <w:spacing w:before="6" w:line="355" w:lineRule="auto"/>
        <w:ind w:right="252" w:firstLine="20"/>
        <w:rPr>
          <w:sz w:val="24"/>
          <w:szCs w:val="24"/>
          <w:highlight w:val="none"/>
        </w:rPr>
      </w:pPr>
      <w:r>
        <w:rPr>
          <w:b/>
          <w:w w:val="105"/>
          <w:sz w:val="24"/>
          <w:szCs w:val="24"/>
          <w:highlight w:val="none"/>
        </w:rPr>
        <w:t xml:space="preserve">Resolução nº 001/COMED de 02 de fevereiro de 2021 </w:t>
      </w:r>
      <w:r>
        <w:rPr>
          <w:w w:val="105"/>
          <w:sz w:val="24"/>
          <w:szCs w:val="24"/>
          <w:highlight w:val="none"/>
        </w:rPr>
        <w:t>que institui a Matriz Curricular da Educação Infantil e Ensino Fundamental da Rede Municipal de Ensino do município de Schroeder.</w:t>
      </w:r>
    </w:p>
    <w:p>
      <w:pPr>
        <w:pStyle w:val="15"/>
        <w:numPr>
          <w:ilvl w:val="0"/>
          <w:numId w:val="8"/>
        </w:numPr>
        <w:tabs>
          <w:tab w:val="left" w:pos="787"/>
          <w:tab w:val="clear" w:pos="420"/>
        </w:tabs>
        <w:spacing w:before="5" w:line="360" w:lineRule="auto"/>
        <w:ind w:right="254" w:firstLine="20"/>
        <w:rPr>
          <w:sz w:val="24"/>
          <w:szCs w:val="24"/>
          <w:highlight w:val="none"/>
        </w:rPr>
      </w:pPr>
      <w:r>
        <w:rPr>
          <w:b/>
          <w:w w:val="105"/>
          <w:sz w:val="24"/>
          <w:szCs w:val="24"/>
          <w:highlight w:val="none"/>
        </w:rPr>
        <w:t xml:space="preserve">Resolução nº 002/COMED de 02 de fevereiro de 2021 </w:t>
      </w:r>
      <w:r>
        <w:rPr>
          <w:w w:val="105"/>
          <w:sz w:val="24"/>
          <w:szCs w:val="24"/>
          <w:highlight w:val="none"/>
        </w:rPr>
        <w:t>que institui o Plano de Retorno das Aulas da Rede Municipal de Ensino de</w:t>
      </w:r>
      <w:r>
        <w:rPr>
          <w:spacing w:val="-3"/>
          <w:w w:val="105"/>
          <w:sz w:val="24"/>
          <w:szCs w:val="24"/>
          <w:highlight w:val="none"/>
        </w:rPr>
        <w:t xml:space="preserve"> </w:t>
      </w:r>
      <w:r>
        <w:rPr>
          <w:w w:val="105"/>
          <w:sz w:val="24"/>
          <w:szCs w:val="24"/>
          <w:highlight w:val="none"/>
        </w:rPr>
        <w:t>Schroeder/SC.</w:t>
      </w:r>
    </w:p>
    <w:p>
      <w:pPr>
        <w:pStyle w:val="15"/>
        <w:numPr>
          <w:ilvl w:val="0"/>
          <w:numId w:val="8"/>
        </w:numPr>
        <w:tabs>
          <w:tab w:val="left" w:pos="1041"/>
          <w:tab w:val="clear" w:pos="420"/>
        </w:tabs>
        <w:spacing w:before="6" w:line="350" w:lineRule="auto"/>
        <w:ind w:right="13" w:firstLine="20"/>
        <w:rPr>
          <w:rStyle w:val="5"/>
          <w:rFonts w:ascii="Symbol" w:hAnsi="Symbol"/>
          <w:b/>
          <w:i w:val="0"/>
          <w:iCs w:val="0"/>
          <w:sz w:val="24"/>
          <w:highlight w:val="none"/>
        </w:rPr>
      </w:pPr>
      <w:r>
        <w:rPr>
          <w:b/>
          <w:sz w:val="24"/>
          <w:highlight w:val="none"/>
        </w:rPr>
        <w:t>Portaria Conjunta SES/SED nº 166 de 16 de fevereiro de 2021</w:t>
      </w:r>
      <w:r>
        <w:rPr>
          <w:sz w:val="24"/>
          <w:highlight w:val="none"/>
        </w:rPr>
        <w:t>, que altera</w:t>
      </w:r>
      <w:r>
        <w:rPr>
          <w:rStyle w:val="5"/>
          <w:rFonts w:ascii="Helvetica" w:hAnsi="Helvetica"/>
          <w:color w:val="333333"/>
          <w:sz w:val="21"/>
          <w:szCs w:val="21"/>
          <w:highlight w:val="none"/>
          <w:shd w:val="clear" w:color="auto" w:fill="FFFFFF"/>
        </w:rPr>
        <w:t xml:space="preserve"> </w:t>
      </w:r>
      <w:r>
        <w:rPr>
          <w:rStyle w:val="5"/>
          <w:i w:val="0"/>
          <w:sz w:val="24"/>
          <w:szCs w:val="21"/>
          <w:highlight w:val="none"/>
          <w:shd w:val="clear" w:color="auto" w:fill="FFFFFF"/>
        </w:rPr>
        <w:t xml:space="preserve">a </w:t>
      </w:r>
      <w:r>
        <w:rPr>
          <w:rStyle w:val="5"/>
          <w:b/>
          <w:i w:val="0"/>
          <w:sz w:val="24"/>
          <w:szCs w:val="21"/>
          <w:highlight w:val="none"/>
          <w:shd w:val="clear" w:color="auto" w:fill="FFFFFF"/>
        </w:rPr>
        <w:t>Portaria Conjunta SES/SED/DCSC nº 983, de 15 de dezembro de 2020;</w:t>
      </w:r>
    </w:p>
    <w:p>
      <w:pPr>
        <w:pStyle w:val="15"/>
        <w:numPr>
          <w:ilvl w:val="0"/>
          <w:numId w:val="8"/>
        </w:numPr>
        <w:tabs>
          <w:tab w:val="left" w:pos="1041"/>
          <w:tab w:val="clear" w:pos="420"/>
        </w:tabs>
        <w:spacing w:before="6" w:line="350" w:lineRule="auto"/>
        <w:ind w:right="13" w:firstLine="20"/>
        <w:rPr>
          <w:rStyle w:val="5"/>
          <w:rFonts w:ascii="Symbol" w:hAnsi="Symbol"/>
          <w:i w:val="0"/>
          <w:iCs w:val="0"/>
          <w:sz w:val="24"/>
          <w:highlight w:val="none"/>
        </w:rPr>
      </w:pPr>
      <w:r>
        <w:rPr>
          <w:b/>
          <w:sz w:val="24"/>
          <w:highlight w:val="none"/>
        </w:rPr>
        <w:t>Portaria Conjunta SES/SED nº 168 de 18 de fevereiro de 2021</w:t>
      </w:r>
      <w:r>
        <w:rPr>
          <w:sz w:val="24"/>
          <w:highlight w:val="none"/>
        </w:rPr>
        <w:t xml:space="preserve">, que altera </w:t>
      </w:r>
      <w:r>
        <w:rPr>
          <w:rStyle w:val="5"/>
          <w:i w:val="0"/>
          <w:sz w:val="24"/>
          <w:szCs w:val="24"/>
          <w:highlight w:val="none"/>
          <w:shd w:val="clear" w:color="auto" w:fill="FFFFFF"/>
        </w:rPr>
        <w:t>a Portaria Conjunta SES/SED/DCSC nº 983, de 15 de dezembro de 2020;</w:t>
      </w:r>
    </w:p>
    <w:p>
      <w:pPr>
        <w:pStyle w:val="15"/>
        <w:numPr>
          <w:ilvl w:val="0"/>
          <w:numId w:val="8"/>
        </w:numPr>
        <w:tabs>
          <w:tab w:val="left" w:pos="1041"/>
          <w:tab w:val="left" w:pos="9639"/>
          <w:tab w:val="clear" w:pos="420"/>
        </w:tabs>
        <w:spacing w:before="6" w:line="350" w:lineRule="auto"/>
        <w:ind w:right="13" w:firstLine="20"/>
        <w:rPr>
          <w:rStyle w:val="5"/>
          <w:rFonts w:ascii="Symbol" w:hAnsi="Symbol"/>
          <w:i w:val="0"/>
          <w:iCs w:val="0"/>
          <w:sz w:val="24"/>
          <w:highlight w:val="none"/>
        </w:rPr>
      </w:pPr>
      <w:r>
        <w:rPr>
          <w:b/>
          <w:sz w:val="24"/>
          <w:highlight w:val="none"/>
        </w:rPr>
        <w:t>Decreto nº 1.168, de 24 de fevereiro de 2021</w:t>
      </w:r>
      <w:r>
        <w:rPr>
          <w:sz w:val="24"/>
          <w:highlight w:val="none"/>
        </w:rPr>
        <w:t xml:space="preserve"> que declara estado de calamidade pública em todo o território catarinense, para fins de enfrentamento da pandemia de COVID-19, até 30 de junho de 2021. </w:t>
      </w:r>
    </w:p>
    <w:p>
      <w:pPr>
        <w:pStyle w:val="15"/>
        <w:tabs>
          <w:tab w:val="left" w:pos="787"/>
        </w:tabs>
        <w:spacing w:before="5" w:line="360" w:lineRule="auto"/>
        <w:ind w:left="440" w:right="254" w:firstLine="0"/>
        <w:rPr>
          <w:sz w:val="24"/>
          <w:szCs w:val="24"/>
          <w:highlight w:val="none"/>
        </w:rPr>
      </w:pPr>
    </w:p>
    <w:p>
      <w:pPr>
        <w:pStyle w:val="8"/>
        <w:spacing w:before="11"/>
        <w:rPr>
          <w:highlight w:val="none"/>
        </w:rPr>
      </w:pPr>
    </w:p>
    <w:p>
      <w:pPr>
        <w:pStyle w:val="2"/>
        <w:numPr>
          <w:ilvl w:val="0"/>
          <w:numId w:val="7"/>
        </w:numPr>
        <w:tabs>
          <w:tab w:val="left" w:pos="321"/>
        </w:tabs>
        <w:rPr>
          <w:highlight w:val="none"/>
        </w:rPr>
      </w:pPr>
      <w:bookmarkStart w:id="2" w:name="_TOC_250040"/>
      <w:r>
        <w:rPr>
          <w:highlight w:val="none"/>
        </w:rPr>
        <w:t>- CARACTERIZAÇÃO DO</w:t>
      </w:r>
      <w:r>
        <w:rPr>
          <w:spacing w:val="-2"/>
          <w:highlight w:val="none"/>
        </w:rPr>
        <w:t xml:space="preserve"> </w:t>
      </w:r>
      <w:bookmarkEnd w:id="2"/>
      <w:r>
        <w:rPr>
          <w:highlight w:val="none"/>
        </w:rPr>
        <w:t>TERRITÓRIO</w:t>
      </w:r>
    </w:p>
    <w:p>
      <w:pPr>
        <w:pStyle w:val="8"/>
        <w:rPr>
          <w:b/>
          <w:highlight w:val="none"/>
        </w:rPr>
      </w:pPr>
    </w:p>
    <w:p>
      <w:pPr>
        <w:pStyle w:val="8"/>
        <w:rPr>
          <w:b/>
          <w:highlight w:val="none"/>
        </w:rPr>
      </w:pPr>
    </w:p>
    <w:p>
      <w:pPr>
        <w:pStyle w:val="8"/>
        <w:spacing w:line="360" w:lineRule="auto"/>
        <w:ind w:left="359" w:right="115" w:firstLine="720"/>
        <w:jc w:val="both"/>
        <w:rPr>
          <w:highlight w:val="none"/>
        </w:rPr>
      </w:pPr>
      <w:r>
        <w:rPr>
          <w:highlight w:val="none"/>
        </w:rPr>
        <w:t>A Escola Municipal Castro Alves e Jardim de Infância Cantinho Alegre, situa-se à Rua Estrada Duas Mamas, 3000, no Bairro de Duas Mamas no município de Schroeder, no Estado de Santa Catarina localizado na região norte do estado, com população estimada de 21.991 pessoas (Fonte: IBGE). A escola é mantida pela Secretaria de Educação e Cultura do Município de Schroeder, atende a Educação Infantil (Maternal/Pré- Escolar) atualmente com 28 alunos e Ensino Fundamental Anos Iniciais (1º ao 5º ano) atualmente com 26 alunos somando um total de 54 alunos, divididos em turno matutino e vespertino, em sua grande maioria oriundos do Bairro Duas Mamas, Bairro Tomaselli e outros do Centro do município.</w:t>
      </w:r>
    </w:p>
    <w:p>
      <w:pPr>
        <w:pStyle w:val="8"/>
        <w:spacing w:before="1" w:line="360" w:lineRule="auto"/>
        <w:ind w:left="359" w:right="115" w:firstLine="720"/>
        <w:jc w:val="both"/>
        <w:rPr>
          <w:highlight w:val="none"/>
        </w:rPr>
      </w:pPr>
      <w:r>
        <w:rPr>
          <w:highlight w:val="none"/>
        </w:rPr>
        <w:t>Em 2020, através de pesquisa quantitativa realizada com as famílias que têm filhos matriculados nesta escola e da análise qualitativa dos dados recebidos nessa pesquisa chegou-se ao perfil da comunidade escolar:</w:t>
      </w:r>
    </w:p>
    <w:p>
      <w:pPr>
        <w:pStyle w:val="8"/>
        <w:spacing w:before="1" w:line="360" w:lineRule="auto"/>
        <w:ind w:left="359" w:firstLine="720"/>
        <w:jc w:val="both"/>
        <w:rPr>
          <w:highlight w:val="none"/>
        </w:rPr>
      </w:pPr>
      <w:r>
        <w:rPr>
          <w:highlight w:val="none"/>
        </w:rPr>
        <w:t>A principal atividade econômica a agricultura de banana e arroz. Há na cidade um bom número de estabelecimentos industriais nas áreas têxtil, eletrônica e metalúrgica. A cidade de Schroeder</w:t>
      </w:r>
      <w:r>
        <w:rPr>
          <w:spacing w:val="31"/>
          <w:highlight w:val="none"/>
        </w:rPr>
        <w:t xml:space="preserve"> </w:t>
      </w:r>
      <w:r>
        <w:rPr>
          <w:highlight w:val="none"/>
        </w:rPr>
        <w:t>é</w:t>
      </w:r>
      <w:r>
        <w:rPr>
          <w:spacing w:val="32"/>
          <w:highlight w:val="none"/>
        </w:rPr>
        <w:t xml:space="preserve"> </w:t>
      </w:r>
      <w:r>
        <w:rPr>
          <w:highlight w:val="none"/>
        </w:rPr>
        <w:t>a</w:t>
      </w:r>
      <w:r>
        <w:rPr>
          <w:spacing w:val="33"/>
          <w:highlight w:val="none"/>
        </w:rPr>
        <w:t xml:space="preserve"> </w:t>
      </w:r>
      <w:r>
        <w:rPr>
          <w:highlight w:val="none"/>
        </w:rPr>
        <w:t>quarta</w:t>
      </w:r>
      <w:r>
        <w:rPr>
          <w:spacing w:val="30"/>
          <w:highlight w:val="none"/>
        </w:rPr>
        <w:t xml:space="preserve"> </w:t>
      </w:r>
      <w:r>
        <w:rPr>
          <w:highlight w:val="none"/>
        </w:rPr>
        <w:t>cidade</w:t>
      </w:r>
      <w:r>
        <w:rPr>
          <w:spacing w:val="33"/>
          <w:highlight w:val="none"/>
        </w:rPr>
        <w:t xml:space="preserve"> </w:t>
      </w:r>
      <w:r>
        <w:rPr>
          <w:highlight w:val="none"/>
        </w:rPr>
        <w:t>em</w:t>
      </w:r>
      <w:r>
        <w:rPr>
          <w:spacing w:val="33"/>
          <w:highlight w:val="none"/>
        </w:rPr>
        <w:t xml:space="preserve"> </w:t>
      </w:r>
      <w:r>
        <w:rPr>
          <w:highlight w:val="none"/>
        </w:rPr>
        <w:t>igualdade</w:t>
      </w:r>
      <w:r>
        <w:rPr>
          <w:spacing w:val="30"/>
          <w:highlight w:val="none"/>
        </w:rPr>
        <w:t xml:space="preserve"> </w:t>
      </w:r>
      <w:r>
        <w:rPr>
          <w:highlight w:val="none"/>
        </w:rPr>
        <w:t>de</w:t>
      </w:r>
      <w:r>
        <w:rPr>
          <w:spacing w:val="33"/>
          <w:highlight w:val="none"/>
        </w:rPr>
        <w:t xml:space="preserve"> </w:t>
      </w:r>
      <w:r>
        <w:rPr>
          <w:highlight w:val="none"/>
        </w:rPr>
        <w:t>renda</w:t>
      </w:r>
      <w:r>
        <w:rPr>
          <w:spacing w:val="30"/>
          <w:highlight w:val="none"/>
        </w:rPr>
        <w:t xml:space="preserve"> </w:t>
      </w:r>
      <w:r>
        <w:rPr>
          <w:highlight w:val="none"/>
        </w:rPr>
        <w:t>e</w:t>
      </w:r>
      <w:r>
        <w:rPr>
          <w:spacing w:val="33"/>
          <w:highlight w:val="none"/>
        </w:rPr>
        <w:t xml:space="preserve"> </w:t>
      </w:r>
      <w:r>
        <w:rPr>
          <w:highlight w:val="none"/>
        </w:rPr>
        <w:t>apresenta</w:t>
      </w:r>
      <w:r>
        <w:rPr>
          <w:spacing w:val="32"/>
          <w:highlight w:val="none"/>
        </w:rPr>
        <w:t xml:space="preserve"> </w:t>
      </w:r>
      <w:r>
        <w:rPr>
          <w:highlight w:val="none"/>
        </w:rPr>
        <w:t>baixo</w:t>
      </w:r>
      <w:r>
        <w:rPr>
          <w:spacing w:val="32"/>
          <w:highlight w:val="none"/>
        </w:rPr>
        <w:t xml:space="preserve"> </w:t>
      </w:r>
      <w:r>
        <w:rPr>
          <w:highlight w:val="none"/>
        </w:rPr>
        <w:t>índice</w:t>
      </w:r>
      <w:r>
        <w:rPr>
          <w:spacing w:val="33"/>
          <w:highlight w:val="none"/>
        </w:rPr>
        <w:t xml:space="preserve"> </w:t>
      </w:r>
      <w:r>
        <w:rPr>
          <w:spacing w:val="6"/>
          <w:highlight w:val="none"/>
        </w:rPr>
        <w:t>de</w:t>
      </w:r>
      <w:r>
        <w:rPr>
          <w:spacing w:val="32"/>
          <w:highlight w:val="none"/>
        </w:rPr>
        <w:t xml:space="preserve"> </w:t>
      </w:r>
      <w:r>
        <w:rPr>
          <w:highlight w:val="none"/>
        </w:rPr>
        <w:t>pobreza.</w:t>
      </w:r>
      <w:r>
        <w:rPr>
          <w:spacing w:val="32"/>
          <w:highlight w:val="none"/>
        </w:rPr>
        <w:t xml:space="preserve"> </w:t>
      </w:r>
      <w:r>
        <w:rPr>
          <w:highlight w:val="none"/>
        </w:rPr>
        <w:t xml:space="preserve">A seguir apresentamos os resultados de informações colhidas através de uma pesquisa feita com os estudantes: </w:t>
      </w:r>
    </w:p>
    <w:p>
      <w:pPr>
        <w:pStyle w:val="8"/>
        <w:spacing w:before="1" w:line="360" w:lineRule="auto"/>
        <w:ind w:left="359" w:right="119" w:firstLine="720"/>
        <w:jc w:val="both"/>
        <w:rPr>
          <w:highlight w:val="none"/>
        </w:rPr>
      </w:pPr>
      <w:r>
        <w:rPr>
          <w:highlight w:val="none"/>
        </w:rPr>
        <w:t>Há</w:t>
      </w:r>
      <w:r>
        <w:rPr>
          <w:spacing w:val="32"/>
          <w:highlight w:val="none"/>
        </w:rPr>
        <w:t xml:space="preserve"> </w:t>
      </w:r>
      <w:r>
        <w:rPr>
          <w:highlight w:val="none"/>
        </w:rPr>
        <w:t>na comunidade escolar uma forte influência da colonização alemã, mas observa-se uma forte diversificação cultural emergente. Entre as famílias há um predomínio da confissão religiosa católica e luterana, mas também se verifica um crescimento de outras denominações cristãs. Aproximadamente 58% das famílias trabalham nas indústrias da região. Cerca de 83% moram na zona rural e 16% na zona urbana. Desses, 91% possuem moradia própria e 8% moram de aluguel. O meio principal de transporte utilizado pelos estudantes da nossa escola para virem às aulas é o veículo próprio, cerca de 91%, e 4,5% veem de bicicleta; outros 4,5% vem de ônibus. O transporte escolar público é mantido pelo município e é realizado por empresa prestadora de serviço. O contrato vigente é com a Empresa Schroeder Transportes. Quanto a escolaridade, cerca de 25% dos pais possuem Ensino Superior, cerca de 36% concluíram o Ensino Médio e cerca de 36% possuem somente o Ensino Fundamental. 58% das famílias têm computador em casa e 41% das famílias têm acesso à internet por vários instrumentos como o computador, celulares e</w:t>
      </w:r>
      <w:r>
        <w:rPr>
          <w:spacing w:val="-10"/>
          <w:highlight w:val="none"/>
        </w:rPr>
        <w:t xml:space="preserve"> </w:t>
      </w:r>
      <w:r>
        <w:rPr>
          <w:highlight w:val="none"/>
        </w:rPr>
        <w:t>tablets.</w:t>
      </w:r>
    </w:p>
    <w:p>
      <w:pPr>
        <w:pStyle w:val="8"/>
        <w:spacing w:line="360" w:lineRule="auto"/>
        <w:ind w:left="359" w:firstLine="720"/>
        <w:jc w:val="both"/>
        <w:rPr>
          <w:highlight w:val="none"/>
        </w:rPr>
      </w:pPr>
      <w:r>
        <w:rPr>
          <w:highlight w:val="none"/>
        </w:rPr>
        <w:t>Dos estudantes, 44% são do sexo masculino e 55% do sexo feminino; os estudantes se declaram brancos (87%) pardos (11%) e 1% não declarou. Das 24 entrevistas analisadas, observa-se que em 20% das famílias moram até 4 pessoas na casa, 25% moram 3 pessoas, 33% moram 5 pessoas, 12% em mais de 5 pessoas, e 8% moram 2 pessoas.</w:t>
      </w:r>
    </w:p>
    <w:p>
      <w:pPr>
        <w:pStyle w:val="8"/>
        <w:spacing w:before="139" w:line="360" w:lineRule="auto"/>
        <w:ind w:left="359" w:right="114" w:firstLine="852"/>
        <w:jc w:val="both"/>
        <w:rPr>
          <w:highlight w:val="none"/>
        </w:rPr>
      </w:pPr>
      <w:r>
        <w:rPr>
          <w:highlight w:val="none"/>
        </w:rPr>
        <w:t>Em relação ao trabalho, os entrevistados afirmam que a renda familiar é gerada através dos diversos setores: indústria 42%; profissionais liberais 34%; funcionários públicos 2%; agricultura 6%; e outros 8%. De acordo com os entrevistados, 8% das famílias recebem até 1 salário mínimo; 33% de 1 a 2 salários mínimos, 29% de 2 a 5 salários mínimos e 25% recebem acima de 5 salários mínimos. 4% não quis declarar.</w:t>
      </w:r>
    </w:p>
    <w:p>
      <w:pPr>
        <w:pStyle w:val="8"/>
        <w:spacing w:line="360" w:lineRule="auto"/>
        <w:ind w:left="359" w:right="119" w:firstLine="852"/>
        <w:jc w:val="both"/>
        <w:rPr>
          <w:highlight w:val="none"/>
        </w:rPr>
      </w:pPr>
      <w:r>
        <w:rPr>
          <w:highlight w:val="none"/>
        </w:rPr>
        <w:t>Sobre a questão e o incentivo ao estudo em casa 87% dos pais comentam que ajudam nas lições de casa e 12% apenas verificam se a criança está realizando as atividades. Apenas 4% dos alunos entrevistados recebem o benefício da Assistência Social.</w:t>
      </w:r>
    </w:p>
    <w:p>
      <w:pPr>
        <w:pStyle w:val="8"/>
        <w:spacing w:before="138" w:line="360" w:lineRule="auto"/>
        <w:ind w:left="359" w:firstLine="361"/>
        <w:jc w:val="both"/>
        <w:rPr>
          <w:highlight w:val="none"/>
        </w:rPr>
      </w:pPr>
      <w:r>
        <w:rPr>
          <w:highlight w:val="none"/>
        </w:rPr>
        <w:t>A escola encontra-se na área rural é uma escola multisseriada, contando no ano de 2020 com 54 alunos, distribuídos em dois turnos diários. Para viabilizar o funcionamento da escola a Secretaria de Educação mantem um quadro de 11 servidores: 01 professora de língua Alemã, 01 professora de Arte, 01 professor de Educação Física, 01 professora de educação infantil que apresenta doença auto-imune, 01 professora de ensino fundamental anos iniciais ACT, 01 auxiliar de sala, 01 merendeira (será necessário 1 ajudante na cozinha tendo em vista que temos turmas de maternal e os pratos terão que ser entregues prontos), 02 serventes sendo que um deles é apenas duas vezes por semana e o outro tem mais de 66 anos sendo do grupo de risco (ao retornar é necessário que tenhamos mais 01 servente que seja fixo nos cinco dias da semana), 01 professor afastado em licença</w:t>
      </w:r>
      <w:r>
        <w:rPr>
          <w:spacing w:val="-11"/>
          <w:highlight w:val="none"/>
        </w:rPr>
        <w:t xml:space="preserve"> </w:t>
      </w:r>
      <w:r>
        <w:rPr>
          <w:highlight w:val="none"/>
        </w:rPr>
        <w:t>eleitoral.</w:t>
      </w:r>
    </w:p>
    <w:p>
      <w:pPr>
        <w:pStyle w:val="8"/>
        <w:spacing w:before="1" w:line="360" w:lineRule="auto"/>
        <w:ind w:left="359" w:right="125" w:firstLine="361"/>
        <w:jc w:val="both"/>
        <w:rPr>
          <w:highlight w:val="none"/>
        </w:rPr>
      </w:pPr>
      <w:r>
        <w:rPr>
          <w:highlight w:val="none"/>
        </w:rPr>
        <w:t>Já em sua estrutura física, duas salas com 42 m², uma biblioteca, 01 sala onde é a secretaria com 01 banheiro, 01 banheiro masculino, e 01 feminino, 01 banheiro adaptado e 1 escovódromo, 01 cozinha para preparo da alimentação escolar, 01 bebedouro, 01 corredor de circulação com cobertura, 01 área aberta usada para refeitório, espaço externo de convivência, lavanderia, depósito de material de limpeza.</w:t>
      </w:r>
    </w:p>
    <w:p>
      <w:pPr>
        <w:pStyle w:val="8"/>
        <w:spacing w:before="137" w:line="360" w:lineRule="auto"/>
        <w:ind w:left="118" w:right="117" w:firstLine="602"/>
        <w:jc w:val="both"/>
        <w:rPr>
          <w:highlight w:val="none"/>
        </w:rPr>
      </w:pPr>
      <w:r>
        <w:rPr>
          <w:highlight w:val="none"/>
        </w:rPr>
        <w:t>A unidade escolar fica a cerca de 8km do Centro de referência para pessoas com sintomas do Covid-19 localizado no Centro de Schroeder e a mesma distância da Unidade Básica de Saúde (Posto de saúde) que atende o Bairro Duas Mamas atualmente, e ressalta-se que uma Unidade Básica de Saúde para moradores do Bairro Tomaselli está em fase de construção e fica a cerca de 2kms da Escola Municipal Castro Alves.</w:t>
      </w:r>
    </w:p>
    <w:p>
      <w:pPr>
        <w:pStyle w:val="8"/>
        <w:spacing w:before="137" w:line="360" w:lineRule="auto"/>
        <w:ind w:left="118" w:right="117" w:firstLine="602"/>
        <w:jc w:val="both"/>
        <w:rPr>
          <w:highlight w:val="none"/>
        </w:rPr>
      </w:pPr>
      <w:r>
        <w:rPr>
          <w:highlight w:val="none"/>
        </w:rPr>
        <w:t>Face a todos estes dados, é possível traçar um perfil da comunidade escolar da qual fazemos parte.</w:t>
      </w:r>
    </w:p>
    <w:p>
      <w:pPr>
        <w:pStyle w:val="8"/>
        <w:rPr>
          <w:highlight w:val="none"/>
        </w:rPr>
      </w:pPr>
    </w:p>
    <w:p>
      <w:pPr>
        <w:pStyle w:val="2"/>
        <w:numPr>
          <w:ilvl w:val="0"/>
          <w:numId w:val="7"/>
        </w:numPr>
        <w:tabs>
          <w:tab w:val="left" w:pos="321"/>
        </w:tabs>
        <w:spacing w:before="185"/>
        <w:rPr>
          <w:highlight w:val="none"/>
        </w:rPr>
      </w:pPr>
      <w:bookmarkStart w:id="3" w:name="_TOC_250039"/>
      <w:r>
        <w:rPr>
          <w:highlight w:val="none"/>
        </w:rPr>
        <w:t>-</w:t>
      </w:r>
      <w:r>
        <w:rPr>
          <w:spacing w:val="-2"/>
          <w:highlight w:val="none"/>
        </w:rPr>
        <w:t xml:space="preserve"> </w:t>
      </w:r>
      <w:bookmarkEnd w:id="3"/>
      <w:r>
        <w:rPr>
          <w:highlight w:val="none"/>
        </w:rPr>
        <w:t>VULNERABILIDADES</w:t>
      </w:r>
    </w:p>
    <w:p>
      <w:pPr>
        <w:pStyle w:val="8"/>
        <w:rPr>
          <w:b/>
          <w:highlight w:val="none"/>
        </w:rPr>
      </w:pPr>
    </w:p>
    <w:p>
      <w:pPr>
        <w:pStyle w:val="8"/>
        <w:rPr>
          <w:b/>
          <w:highlight w:val="none"/>
        </w:rPr>
      </w:pPr>
    </w:p>
    <w:p>
      <w:pPr>
        <w:pStyle w:val="8"/>
        <w:spacing w:line="360" w:lineRule="auto"/>
        <w:ind w:left="359" w:right="118" w:firstLine="720"/>
        <w:jc w:val="both"/>
        <w:rPr>
          <w:highlight w:val="none"/>
        </w:rPr>
      </w:pPr>
      <w:r>
        <w:rPr>
          <w:highlight w:val="none"/>
        </w:rPr>
        <w:t>A Escola Municipal Castro Alves e Jardim de Infância Cantinho Alegre, toma em consideração, na definição de seu cenário de risco, as vulnerabilidades gerais e específicas que seguem:</w:t>
      </w:r>
    </w:p>
    <w:p>
      <w:pPr>
        <w:pStyle w:val="15"/>
        <w:numPr>
          <w:ilvl w:val="0"/>
          <w:numId w:val="9"/>
        </w:numPr>
        <w:tabs>
          <w:tab w:val="left" w:pos="1800"/>
        </w:tabs>
        <w:spacing w:line="360" w:lineRule="auto"/>
        <w:ind w:right="122" w:firstLine="720"/>
        <w:jc w:val="both"/>
        <w:rPr>
          <w:sz w:val="24"/>
          <w:szCs w:val="24"/>
          <w:highlight w:val="none"/>
        </w:rPr>
      </w:pPr>
      <w:r>
        <w:rPr>
          <w:sz w:val="24"/>
          <w:szCs w:val="24"/>
          <w:highlight w:val="none"/>
        </w:rPr>
        <w:t>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pStyle w:val="15"/>
        <w:numPr>
          <w:ilvl w:val="0"/>
          <w:numId w:val="9"/>
        </w:numPr>
        <w:tabs>
          <w:tab w:val="left" w:pos="1800"/>
        </w:tabs>
        <w:spacing w:line="360" w:lineRule="auto"/>
        <w:ind w:right="127" w:firstLine="720"/>
        <w:jc w:val="both"/>
        <w:rPr>
          <w:sz w:val="24"/>
          <w:szCs w:val="24"/>
          <w:highlight w:val="none"/>
        </w:rPr>
      </w:pPr>
      <w:r>
        <w:rPr>
          <w:sz w:val="24"/>
          <w:szCs w:val="24"/>
          <w:highlight w:val="none"/>
        </w:rPr>
        <w:t>Falta de certos hábitos e cuidados de higiene pessoal e relacional ou negligência no seu cumprimento, nomeadamente os hábitos associados à lavagem regular e adequada das mãos, etiquetas corretas de tossir e</w:t>
      </w:r>
      <w:r>
        <w:rPr>
          <w:spacing w:val="-4"/>
          <w:sz w:val="24"/>
          <w:szCs w:val="24"/>
          <w:highlight w:val="none"/>
        </w:rPr>
        <w:t xml:space="preserve"> </w:t>
      </w:r>
      <w:r>
        <w:rPr>
          <w:sz w:val="24"/>
          <w:szCs w:val="24"/>
          <w:highlight w:val="none"/>
        </w:rPr>
        <w:t>espirrar;</w:t>
      </w:r>
    </w:p>
    <w:p>
      <w:pPr>
        <w:spacing w:line="360" w:lineRule="auto"/>
        <w:jc w:val="both"/>
        <w:rPr>
          <w:sz w:val="24"/>
          <w:szCs w:val="24"/>
          <w:highlight w:val="none"/>
        </w:rPr>
        <w:sectPr>
          <w:pgSz w:w="11920" w:h="16850"/>
          <w:pgMar w:top="1701" w:right="1134" w:bottom="1701" w:left="1134" w:header="617" w:footer="1275" w:gutter="0"/>
          <w:cols w:space="720" w:num="1"/>
        </w:sectPr>
      </w:pPr>
    </w:p>
    <w:p>
      <w:pPr>
        <w:pStyle w:val="15"/>
        <w:numPr>
          <w:ilvl w:val="0"/>
          <w:numId w:val="9"/>
        </w:numPr>
        <w:tabs>
          <w:tab w:val="left" w:pos="1800"/>
        </w:tabs>
        <w:spacing w:before="183" w:line="360" w:lineRule="auto"/>
        <w:ind w:right="124" w:firstLine="720"/>
        <w:jc w:val="both"/>
        <w:rPr>
          <w:sz w:val="24"/>
          <w:szCs w:val="24"/>
          <w:highlight w:val="none"/>
        </w:rPr>
      </w:pPr>
      <w:r>
        <w:rPr>
          <w:sz w:val="24"/>
          <w:szCs w:val="24"/>
          <w:highlight w:val="none"/>
        </w:rPr>
        <w:t>Insuficiente educação da comunidade escolar para a gestão de riscos e para a promoção da saúde (em especial, contextos epidemiológicos) que, em certos casos, se associa a baixa educação científica e dificuldades de pensamento</w:t>
      </w:r>
      <w:r>
        <w:rPr>
          <w:spacing w:val="-10"/>
          <w:sz w:val="24"/>
          <w:szCs w:val="24"/>
          <w:highlight w:val="none"/>
        </w:rPr>
        <w:t xml:space="preserve"> </w:t>
      </w:r>
      <w:r>
        <w:rPr>
          <w:sz w:val="24"/>
          <w:szCs w:val="24"/>
          <w:highlight w:val="none"/>
        </w:rPr>
        <w:t>crítico;</w:t>
      </w:r>
    </w:p>
    <w:p>
      <w:pPr>
        <w:pStyle w:val="15"/>
        <w:numPr>
          <w:ilvl w:val="0"/>
          <w:numId w:val="9"/>
        </w:numPr>
        <w:tabs>
          <w:tab w:val="left" w:pos="1800"/>
        </w:tabs>
        <w:spacing w:before="1" w:line="360" w:lineRule="auto"/>
        <w:ind w:right="119" w:firstLine="720"/>
        <w:jc w:val="both"/>
        <w:rPr>
          <w:sz w:val="24"/>
          <w:szCs w:val="24"/>
          <w:highlight w:val="none"/>
        </w:rPr>
      </w:pPr>
      <w:r>
        <w:rPr>
          <w:sz w:val="24"/>
          <w:szCs w:val="24"/>
          <w:highlight w:val="none"/>
        </w:rPr>
        <w:t>Atitudes de negação do vírus, da COVID-19 e/ou de seu impacto, decorrente de fake news e difusão de informação não validada</w:t>
      </w:r>
      <w:r>
        <w:rPr>
          <w:spacing w:val="-2"/>
          <w:sz w:val="24"/>
          <w:szCs w:val="24"/>
          <w:highlight w:val="none"/>
        </w:rPr>
        <w:t xml:space="preserve"> </w:t>
      </w:r>
      <w:r>
        <w:rPr>
          <w:sz w:val="24"/>
          <w:szCs w:val="24"/>
          <w:highlight w:val="none"/>
        </w:rPr>
        <w:t>cientificamente;</w:t>
      </w:r>
    </w:p>
    <w:p>
      <w:pPr>
        <w:pStyle w:val="15"/>
        <w:numPr>
          <w:ilvl w:val="0"/>
          <w:numId w:val="9"/>
        </w:numPr>
        <w:tabs>
          <w:tab w:val="left" w:pos="1800"/>
        </w:tabs>
        <w:spacing w:line="360" w:lineRule="auto"/>
        <w:ind w:right="123" w:firstLine="720"/>
        <w:jc w:val="both"/>
        <w:rPr>
          <w:sz w:val="24"/>
          <w:szCs w:val="24"/>
          <w:highlight w:val="none"/>
        </w:rPr>
      </w:pPr>
      <w:r>
        <w:rPr>
          <w:sz w:val="24"/>
          <w:szCs w:val="24"/>
          <w:highlight w:val="none"/>
        </w:rPr>
        <w:t>Condições específicas dos estabelecimentos, tais como tipo e dimensões das instalações físicas, condições de arejamento, espaço disponível para suficiente espaçamento das pessoas</w:t>
      </w:r>
      <w:r>
        <w:rPr>
          <w:spacing w:val="-1"/>
          <w:sz w:val="24"/>
          <w:szCs w:val="24"/>
          <w:highlight w:val="none"/>
        </w:rPr>
        <w:t xml:space="preserve"> </w:t>
      </w:r>
      <w:r>
        <w:rPr>
          <w:sz w:val="24"/>
          <w:szCs w:val="24"/>
          <w:highlight w:val="none"/>
        </w:rPr>
        <w:t>etc;</w:t>
      </w:r>
    </w:p>
    <w:p>
      <w:pPr>
        <w:pStyle w:val="15"/>
        <w:numPr>
          <w:ilvl w:val="0"/>
          <w:numId w:val="9"/>
        </w:numPr>
        <w:tabs>
          <w:tab w:val="left" w:pos="1800"/>
        </w:tabs>
        <w:spacing w:line="360" w:lineRule="auto"/>
        <w:ind w:right="125" w:firstLine="720"/>
        <w:jc w:val="both"/>
        <w:rPr>
          <w:sz w:val="24"/>
          <w:szCs w:val="24"/>
          <w:highlight w:val="none"/>
        </w:rPr>
      </w:pPr>
      <w:r>
        <w:rPr>
          <w:sz w:val="24"/>
          <w:szCs w:val="24"/>
          <w:highlight w:val="none"/>
        </w:rPr>
        <w:t>Baixa percepção de risco e o descumprimento de regras sociais (por exemplo, distanciamento e isolamento social, uso de máscaras, entre</w:t>
      </w:r>
      <w:r>
        <w:rPr>
          <w:spacing w:val="-6"/>
          <w:sz w:val="24"/>
          <w:szCs w:val="24"/>
          <w:highlight w:val="none"/>
        </w:rPr>
        <w:t xml:space="preserve"> </w:t>
      </w:r>
      <w:r>
        <w:rPr>
          <w:sz w:val="24"/>
          <w:szCs w:val="24"/>
          <w:highlight w:val="none"/>
        </w:rPr>
        <w:t>outros);</w:t>
      </w:r>
    </w:p>
    <w:p>
      <w:pPr>
        <w:pStyle w:val="15"/>
        <w:numPr>
          <w:ilvl w:val="0"/>
          <w:numId w:val="9"/>
        </w:numPr>
        <w:tabs>
          <w:tab w:val="left" w:pos="1800"/>
        </w:tabs>
        <w:ind w:left="1799" w:hanging="721"/>
        <w:jc w:val="both"/>
        <w:rPr>
          <w:sz w:val="24"/>
          <w:szCs w:val="24"/>
          <w:highlight w:val="none"/>
        </w:rPr>
      </w:pPr>
      <w:r>
        <w:rPr>
          <w:sz w:val="24"/>
          <w:szCs w:val="24"/>
          <w:highlight w:val="none"/>
        </w:rPr>
        <w:t>Existência de atores pertencendo a grupos de</w:t>
      </w:r>
      <w:r>
        <w:rPr>
          <w:spacing w:val="-6"/>
          <w:sz w:val="24"/>
          <w:szCs w:val="24"/>
          <w:highlight w:val="none"/>
        </w:rPr>
        <w:t xml:space="preserve"> </w:t>
      </w:r>
      <w:r>
        <w:rPr>
          <w:sz w:val="24"/>
          <w:szCs w:val="24"/>
          <w:highlight w:val="none"/>
        </w:rPr>
        <w:t>risco;</w:t>
      </w:r>
    </w:p>
    <w:p>
      <w:pPr>
        <w:pStyle w:val="15"/>
        <w:numPr>
          <w:ilvl w:val="0"/>
          <w:numId w:val="9"/>
        </w:numPr>
        <w:tabs>
          <w:tab w:val="left" w:pos="1800"/>
        </w:tabs>
        <w:spacing w:before="139"/>
        <w:ind w:left="1799" w:hanging="721"/>
        <w:jc w:val="both"/>
        <w:rPr>
          <w:sz w:val="24"/>
          <w:szCs w:val="24"/>
          <w:highlight w:val="none"/>
        </w:rPr>
      </w:pPr>
      <w:r>
        <w:rPr>
          <w:sz w:val="24"/>
          <w:szCs w:val="24"/>
          <w:highlight w:val="none"/>
        </w:rPr>
        <w:t>Atividades essencialmente presenciais e desenvolvidas em grupos;</w:t>
      </w:r>
    </w:p>
    <w:p>
      <w:pPr>
        <w:pStyle w:val="15"/>
        <w:numPr>
          <w:ilvl w:val="0"/>
          <w:numId w:val="9"/>
        </w:numPr>
        <w:tabs>
          <w:tab w:val="left" w:pos="1800"/>
        </w:tabs>
        <w:spacing w:before="137" w:line="360" w:lineRule="auto"/>
        <w:ind w:right="130" w:firstLine="720"/>
        <w:jc w:val="both"/>
        <w:rPr>
          <w:sz w:val="24"/>
          <w:szCs w:val="24"/>
          <w:highlight w:val="none"/>
        </w:rPr>
      </w:pPr>
      <w:r>
        <w:rPr>
          <w:sz w:val="24"/>
          <w:szCs w:val="24"/>
          <w:highlight w:val="none"/>
        </w:rPr>
        <w:t>Dependência de meios de transporte coletivos urbanos, eventualmente saturados, bem como o horário de saída do aluno não condizer com o horário de itinerário do</w:t>
      </w:r>
      <w:r>
        <w:rPr>
          <w:spacing w:val="-18"/>
          <w:sz w:val="24"/>
          <w:szCs w:val="24"/>
          <w:highlight w:val="none"/>
        </w:rPr>
        <w:t xml:space="preserve"> </w:t>
      </w:r>
      <w:r>
        <w:rPr>
          <w:sz w:val="24"/>
          <w:szCs w:val="24"/>
          <w:highlight w:val="none"/>
        </w:rPr>
        <w:t>transporte;</w:t>
      </w:r>
    </w:p>
    <w:p>
      <w:pPr>
        <w:pStyle w:val="15"/>
        <w:numPr>
          <w:ilvl w:val="0"/>
          <w:numId w:val="9"/>
        </w:numPr>
        <w:tabs>
          <w:tab w:val="left" w:pos="1800"/>
        </w:tabs>
        <w:ind w:left="1799" w:hanging="721"/>
        <w:jc w:val="both"/>
        <w:rPr>
          <w:sz w:val="24"/>
          <w:szCs w:val="24"/>
          <w:highlight w:val="none"/>
        </w:rPr>
      </w:pPr>
      <w:r>
        <w:rPr>
          <w:sz w:val="24"/>
          <w:szCs w:val="24"/>
          <w:highlight w:val="none"/>
        </w:rPr>
        <w:t>Falta de formação dos professores para usar tecnologia na</w:t>
      </w:r>
      <w:r>
        <w:rPr>
          <w:spacing w:val="-13"/>
          <w:sz w:val="24"/>
          <w:szCs w:val="24"/>
          <w:highlight w:val="none"/>
        </w:rPr>
        <w:t xml:space="preserve"> </w:t>
      </w:r>
      <w:r>
        <w:rPr>
          <w:sz w:val="24"/>
          <w:szCs w:val="24"/>
          <w:highlight w:val="none"/>
        </w:rPr>
        <w:t>educação;</w:t>
      </w:r>
    </w:p>
    <w:p>
      <w:pPr>
        <w:pStyle w:val="15"/>
        <w:numPr>
          <w:ilvl w:val="0"/>
          <w:numId w:val="9"/>
        </w:numPr>
        <w:tabs>
          <w:tab w:val="left" w:pos="1800"/>
        </w:tabs>
        <w:spacing w:before="139" w:line="360" w:lineRule="auto"/>
        <w:ind w:right="127" w:firstLine="720"/>
        <w:jc w:val="both"/>
        <w:rPr>
          <w:sz w:val="24"/>
          <w:szCs w:val="24"/>
          <w:highlight w:val="none"/>
        </w:rPr>
      </w:pPr>
      <w:r>
        <w:rPr>
          <w:sz w:val="24"/>
          <w:szCs w:val="24"/>
          <w:highlight w:val="none"/>
        </w:rPr>
        <w:t>Alunos sem espaço adequado para estudo em casa, falta de equipamentos como computadores e notebooks e problemas na conexão à internet que é em sua grande maioria via rádio;</w:t>
      </w:r>
    </w:p>
    <w:p>
      <w:pPr>
        <w:pStyle w:val="15"/>
        <w:numPr>
          <w:ilvl w:val="0"/>
          <w:numId w:val="9"/>
        </w:numPr>
        <w:tabs>
          <w:tab w:val="left" w:pos="1799"/>
          <w:tab w:val="left" w:pos="1800"/>
          <w:tab w:val="left" w:pos="2787"/>
          <w:tab w:val="left" w:pos="4991"/>
          <w:tab w:val="left" w:pos="6554"/>
          <w:tab w:val="left" w:pos="7779"/>
          <w:tab w:val="left" w:pos="9060"/>
        </w:tabs>
        <w:spacing w:line="360" w:lineRule="auto"/>
        <w:ind w:right="118" w:firstLine="720"/>
        <w:rPr>
          <w:sz w:val="24"/>
          <w:szCs w:val="24"/>
          <w:highlight w:val="none"/>
        </w:rPr>
      </w:pPr>
      <w:r>
        <w:rPr>
          <w:sz w:val="24"/>
          <w:szCs w:val="24"/>
          <w:highlight w:val="none"/>
        </w:rPr>
        <w:t>Horário</w:t>
      </w:r>
      <w:r>
        <w:rPr>
          <w:sz w:val="24"/>
          <w:szCs w:val="24"/>
          <w:highlight w:val="none"/>
        </w:rPr>
        <w:tab/>
      </w:r>
      <w:r>
        <w:rPr>
          <w:sz w:val="24"/>
          <w:szCs w:val="24"/>
          <w:highlight w:val="none"/>
        </w:rPr>
        <w:t>único de acesso às aulas e intervalos (recreios), causando possível aglomeração na entrada e saída das</w:t>
      </w:r>
      <w:r>
        <w:rPr>
          <w:spacing w:val="-4"/>
          <w:sz w:val="24"/>
          <w:szCs w:val="24"/>
          <w:highlight w:val="none"/>
        </w:rPr>
        <w:t xml:space="preserve"> </w:t>
      </w:r>
      <w:r>
        <w:rPr>
          <w:sz w:val="24"/>
          <w:szCs w:val="24"/>
          <w:highlight w:val="none"/>
        </w:rPr>
        <w:t>pessoas;</w:t>
      </w:r>
    </w:p>
    <w:p>
      <w:pPr>
        <w:pStyle w:val="15"/>
        <w:numPr>
          <w:ilvl w:val="0"/>
          <w:numId w:val="9"/>
        </w:numPr>
        <w:tabs>
          <w:tab w:val="left" w:pos="1799"/>
          <w:tab w:val="left" w:pos="1800"/>
        </w:tabs>
        <w:spacing w:line="360" w:lineRule="auto"/>
        <w:ind w:right="126" w:firstLine="720"/>
        <w:rPr>
          <w:sz w:val="24"/>
          <w:szCs w:val="24"/>
          <w:highlight w:val="none"/>
        </w:rPr>
      </w:pPr>
      <w:r>
        <w:rPr>
          <w:sz w:val="24"/>
          <w:szCs w:val="24"/>
          <w:highlight w:val="none"/>
        </w:rPr>
        <w:t>Número insuficiente de funcionários para auxiliar na fiscalização das normas de convivência</w:t>
      </w:r>
      <w:r>
        <w:rPr>
          <w:spacing w:val="-1"/>
          <w:sz w:val="24"/>
          <w:szCs w:val="24"/>
          <w:highlight w:val="none"/>
        </w:rPr>
        <w:t xml:space="preserve"> </w:t>
      </w:r>
      <w:r>
        <w:rPr>
          <w:sz w:val="24"/>
          <w:szCs w:val="24"/>
          <w:highlight w:val="none"/>
        </w:rPr>
        <w:t>exigidas;</w:t>
      </w:r>
    </w:p>
    <w:p>
      <w:pPr>
        <w:pStyle w:val="15"/>
        <w:numPr>
          <w:ilvl w:val="0"/>
          <w:numId w:val="9"/>
        </w:numPr>
        <w:tabs>
          <w:tab w:val="left" w:pos="1799"/>
          <w:tab w:val="left" w:pos="1800"/>
        </w:tabs>
        <w:spacing w:line="360" w:lineRule="auto"/>
        <w:ind w:right="127" w:firstLine="720"/>
        <w:rPr>
          <w:sz w:val="24"/>
          <w:szCs w:val="24"/>
          <w:highlight w:val="none"/>
        </w:rPr>
      </w:pPr>
      <w:r>
        <w:rPr>
          <w:sz w:val="24"/>
          <w:szCs w:val="24"/>
          <w:highlight w:val="none"/>
        </w:rPr>
        <w:t>Adequação quanto ao manuseio do auto serviço de alimentação, bem como espaço para permanência dos alunos no tempo de</w:t>
      </w:r>
      <w:r>
        <w:rPr>
          <w:spacing w:val="-4"/>
          <w:sz w:val="24"/>
          <w:szCs w:val="24"/>
          <w:highlight w:val="none"/>
        </w:rPr>
        <w:t xml:space="preserve"> </w:t>
      </w:r>
      <w:r>
        <w:rPr>
          <w:sz w:val="24"/>
          <w:szCs w:val="24"/>
          <w:highlight w:val="none"/>
        </w:rPr>
        <w:t>refeição;</w:t>
      </w:r>
    </w:p>
    <w:p>
      <w:pPr>
        <w:pStyle w:val="15"/>
        <w:numPr>
          <w:ilvl w:val="0"/>
          <w:numId w:val="9"/>
        </w:numPr>
        <w:tabs>
          <w:tab w:val="left" w:pos="1799"/>
          <w:tab w:val="left" w:pos="1800"/>
        </w:tabs>
        <w:spacing w:line="362" w:lineRule="auto"/>
        <w:ind w:right="128" w:firstLine="720"/>
        <w:rPr>
          <w:sz w:val="24"/>
          <w:szCs w:val="24"/>
          <w:highlight w:val="none"/>
        </w:rPr>
      </w:pPr>
      <w:r>
        <w:rPr>
          <w:sz w:val="24"/>
          <w:szCs w:val="24"/>
          <w:highlight w:val="none"/>
        </w:rPr>
        <w:t>Manuseio e descarte adequado do EPIs oferecidos pelo governo, através de conscientização da comunidade</w:t>
      </w:r>
      <w:r>
        <w:rPr>
          <w:spacing w:val="-3"/>
          <w:sz w:val="24"/>
          <w:szCs w:val="24"/>
          <w:highlight w:val="none"/>
        </w:rPr>
        <w:t xml:space="preserve"> </w:t>
      </w:r>
      <w:r>
        <w:rPr>
          <w:sz w:val="24"/>
          <w:szCs w:val="24"/>
          <w:highlight w:val="none"/>
        </w:rPr>
        <w:t>escolar.</w:t>
      </w:r>
    </w:p>
    <w:p>
      <w:pPr>
        <w:pStyle w:val="8"/>
        <w:spacing w:before="7"/>
        <w:rPr>
          <w:highlight w:val="none"/>
        </w:rPr>
      </w:pPr>
    </w:p>
    <w:p>
      <w:pPr>
        <w:pStyle w:val="2"/>
        <w:numPr>
          <w:ilvl w:val="0"/>
          <w:numId w:val="7"/>
        </w:numPr>
        <w:tabs>
          <w:tab w:val="left" w:pos="321"/>
        </w:tabs>
        <w:spacing w:before="1"/>
        <w:rPr>
          <w:highlight w:val="none"/>
        </w:rPr>
      </w:pPr>
      <w:bookmarkStart w:id="4" w:name="_TOC_250038"/>
      <w:bookmarkEnd w:id="4"/>
      <w:r>
        <w:rPr>
          <w:highlight w:val="none"/>
        </w:rPr>
        <w:t>- CAPACIDADES A INSTALAR</w:t>
      </w:r>
    </w:p>
    <w:p>
      <w:pPr>
        <w:pStyle w:val="8"/>
        <w:rPr>
          <w:b/>
          <w:highlight w:val="none"/>
        </w:rPr>
      </w:pPr>
    </w:p>
    <w:p>
      <w:pPr>
        <w:pStyle w:val="8"/>
        <w:rPr>
          <w:b/>
          <w:highlight w:val="none"/>
        </w:rPr>
      </w:pPr>
    </w:p>
    <w:p>
      <w:pPr>
        <w:pStyle w:val="15"/>
        <w:numPr>
          <w:ilvl w:val="0"/>
          <w:numId w:val="10"/>
        </w:numPr>
        <w:tabs>
          <w:tab w:val="left" w:pos="1079"/>
          <w:tab w:val="left" w:pos="1080"/>
        </w:tabs>
        <w:spacing w:line="360" w:lineRule="auto"/>
        <w:ind w:right="129"/>
        <w:jc w:val="left"/>
        <w:rPr>
          <w:sz w:val="24"/>
          <w:szCs w:val="24"/>
          <w:highlight w:val="none"/>
        </w:rPr>
      </w:pPr>
      <w:r>
        <w:rPr>
          <w:sz w:val="24"/>
          <w:szCs w:val="24"/>
          <w:highlight w:val="none"/>
        </w:rPr>
        <w:t>Local adequado no pátio coberto da unidade escolar para receber e fazer a triagem, assim como a higienização das</w:t>
      </w:r>
      <w:r>
        <w:rPr>
          <w:spacing w:val="-4"/>
          <w:sz w:val="24"/>
          <w:szCs w:val="24"/>
          <w:highlight w:val="none"/>
        </w:rPr>
        <w:t xml:space="preserve"> </w:t>
      </w:r>
      <w:r>
        <w:rPr>
          <w:sz w:val="24"/>
          <w:szCs w:val="24"/>
          <w:highlight w:val="none"/>
        </w:rPr>
        <w:t>mãos.</w:t>
      </w:r>
    </w:p>
    <w:p>
      <w:pPr>
        <w:pStyle w:val="15"/>
        <w:numPr>
          <w:ilvl w:val="0"/>
          <w:numId w:val="10"/>
        </w:numPr>
        <w:tabs>
          <w:tab w:val="left" w:pos="1079"/>
          <w:tab w:val="left" w:pos="1080"/>
        </w:tabs>
        <w:spacing w:before="183"/>
        <w:ind w:hanging="560"/>
        <w:jc w:val="both"/>
        <w:rPr>
          <w:highlight w:val="none"/>
        </w:rPr>
      </w:pPr>
      <w:r>
        <w:rPr>
          <w:sz w:val="24"/>
          <w:szCs w:val="24"/>
          <w:highlight w:val="none"/>
        </w:rPr>
        <w:t>Sala específica para acomodar pessoas que apresentam sintomas do Covid-19 no decorrer</w:t>
      </w:r>
      <w:r>
        <w:rPr>
          <w:spacing w:val="-2"/>
          <w:sz w:val="24"/>
          <w:szCs w:val="24"/>
          <w:highlight w:val="none"/>
        </w:rPr>
        <w:t xml:space="preserve"> </w:t>
      </w:r>
      <w:r>
        <w:rPr>
          <w:sz w:val="24"/>
          <w:szCs w:val="24"/>
          <w:highlight w:val="none"/>
        </w:rPr>
        <w:t xml:space="preserve">do </w:t>
      </w:r>
      <w:r>
        <w:rPr>
          <w:highlight w:val="none"/>
        </w:rPr>
        <w:t>período letivo.</w:t>
      </w:r>
    </w:p>
    <w:p>
      <w:pPr>
        <w:pStyle w:val="15"/>
        <w:numPr>
          <w:ilvl w:val="0"/>
          <w:numId w:val="10"/>
        </w:numPr>
        <w:tabs>
          <w:tab w:val="left" w:pos="1080"/>
        </w:tabs>
        <w:spacing w:before="139" w:line="360" w:lineRule="auto"/>
        <w:ind w:right="131" w:hanging="627"/>
        <w:jc w:val="both"/>
        <w:rPr>
          <w:sz w:val="24"/>
          <w:szCs w:val="24"/>
          <w:highlight w:val="none"/>
        </w:rPr>
      </w:pPr>
      <w:r>
        <w:rPr>
          <w:sz w:val="24"/>
          <w:szCs w:val="24"/>
          <w:highlight w:val="none"/>
        </w:rPr>
        <w:t>Local para acomodar alunos que por ventura compareçam na escola fora da sua escola de aula, até contato com a</w:t>
      </w:r>
      <w:r>
        <w:rPr>
          <w:spacing w:val="-8"/>
          <w:sz w:val="24"/>
          <w:szCs w:val="24"/>
          <w:highlight w:val="none"/>
        </w:rPr>
        <w:t xml:space="preserve"> </w:t>
      </w:r>
      <w:r>
        <w:rPr>
          <w:sz w:val="24"/>
          <w:szCs w:val="24"/>
          <w:highlight w:val="none"/>
        </w:rPr>
        <w:t>família.</w:t>
      </w:r>
    </w:p>
    <w:p>
      <w:pPr>
        <w:pStyle w:val="15"/>
        <w:numPr>
          <w:ilvl w:val="0"/>
          <w:numId w:val="10"/>
        </w:numPr>
        <w:tabs>
          <w:tab w:val="left" w:pos="1080"/>
        </w:tabs>
        <w:spacing w:line="360" w:lineRule="auto"/>
        <w:ind w:right="128" w:hanging="654"/>
        <w:jc w:val="both"/>
        <w:rPr>
          <w:sz w:val="24"/>
          <w:szCs w:val="24"/>
          <w:highlight w:val="none"/>
        </w:rPr>
      </w:pPr>
      <w:r>
        <w:rPr>
          <w:sz w:val="24"/>
          <w:szCs w:val="24"/>
          <w:highlight w:val="none"/>
        </w:rPr>
        <w:t>Marcação de distanciamento de 1,5 m no local nos ambientes de uso coletivo da escola, assim como a fixação de informativos, cartazes, orientações, baseados nas recomendações sanitárias vigentes de enfrentamento do</w:t>
      </w:r>
      <w:r>
        <w:rPr>
          <w:spacing w:val="-4"/>
          <w:sz w:val="24"/>
          <w:szCs w:val="24"/>
          <w:highlight w:val="none"/>
        </w:rPr>
        <w:t xml:space="preserve"> </w:t>
      </w:r>
      <w:r>
        <w:rPr>
          <w:sz w:val="24"/>
          <w:szCs w:val="24"/>
          <w:highlight w:val="none"/>
        </w:rPr>
        <w:t>covid-19.</w:t>
      </w:r>
    </w:p>
    <w:p>
      <w:pPr>
        <w:pStyle w:val="15"/>
        <w:numPr>
          <w:ilvl w:val="0"/>
          <w:numId w:val="10"/>
        </w:numPr>
        <w:tabs>
          <w:tab w:val="left" w:pos="1080"/>
        </w:tabs>
        <w:spacing w:line="275" w:lineRule="exact"/>
        <w:ind w:hanging="587"/>
        <w:jc w:val="both"/>
        <w:rPr>
          <w:sz w:val="24"/>
          <w:szCs w:val="24"/>
          <w:highlight w:val="none"/>
        </w:rPr>
      </w:pPr>
      <w:r>
        <w:rPr>
          <w:sz w:val="24"/>
          <w:szCs w:val="24"/>
          <w:highlight w:val="none"/>
        </w:rPr>
        <w:t>Estabelecer a unidade de gestão</w:t>
      </w:r>
      <w:r>
        <w:rPr>
          <w:spacing w:val="-5"/>
          <w:sz w:val="24"/>
          <w:szCs w:val="24"/>
          <w:highlight w:val="none"/>
        </w:rPr>
        <w:t xml:space="preserve"> </w:t>
      </w:r>
      <w:r>
        <w:rPr>
          <w:sz w:val="24"/>
          <w:szCs w:val="24"/>
          <w:highlight w:val="none"/>
        </w:rPr>
        <w:t>operacional.</w:t>
      </w:r>
    </w:p>
    <w:p>
      <w:pPr>
        <w:pStyle w:val="8"/>
        <w:rPr>
          <w:highlight w:val="none"/>
        </w:rPr>
      </w:pPr>
    </w:p>
    <w:p>
      <w:pPr>
        <w:pStyle w:val="8"/>
        <w:spacing w:before="1"/>
        <w:rPr>
          <w:highlight w:val="none"/>
        </w:rPr>
      </w:pPr>
    </w:p>
    <w:p>
      <w:pPr>
        <w:pStyle w:val="2"/>
        <w:ind w:left="359"/>
        <w:rPr>
          <w:highlight w:val="none"/>
        </w:rPr>
      </w:pPr>
      <w:bookmarkStart w:id="5" w:name="_TOC_250037"/>
      <w:bookmarkEnd w:id="5"/>
      <w:r>
        <w:rPr>
          <w:highlight w:val="none"/>
        </w:rPr>
        <w:t>5.1 Demonstrativos do planejamento de execução das Capacidades a instalar:</w:t>
      </w:r>
    </w:p>
    <w:p>
      <w:pPr>
        <w:pStyle w:val="8"/>
        <w:rPr>
          <w:b/>
          <w:highlight w:val="none"/>
        </w:rPr>
      </w:pPr>
    </w:p>
    <w:p>
      <w:pPr>
        <w:pStyle w:val="8"/>
        <w:spacing w:before="2"/>
        <w:rPr>
          <w:b/>
          <w:highlight w:val="none"/>
        </w:rPr>
      </w:pPr>
    </w:p>
    <w:tbl>
      <w:tblPr>
        <w:tblStyle w:val="14"/>
        <w:tblW w:w="9235" w:type="dxa"/>
        <w:tblInd w:w="9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5"/>
        <w:gridCol w:w="6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3075" w:type="dxa"/>
          </w:tcPr>
          <w:p>
            <w:pPr>
              <w:pStyle w:val="16"/>
              <w:spacing w:line="274" w:lineRule="exact"/>
              <w:ind w:left="597" w:right="587"/>
              <w:jc w:val="center"/>
              <w:rPr>
                <w:b/>
                <w:sz w:val="24"/>
                <w:szCs w:val="24"/>
                <w:highlight w:val="none"/>
              </w:rPr>
            </w:pPr>
            <w:r>
              <w:rPr>
                <w:b/>
                <w:sz w:val="24"/>
                <w:szCs w:val="24"/>
                <w:highlight w:val="none"/>
              </w:rPr>
              <w:t>CAPACIDADE A</w:t>
            </w:r>
          </w:p>
          <w:p>
            <w:pPr>
              <w:pStyle w:val="16"/>
              <w:spacing w:before="139"/>
              <w:ind w:left="588" w:right="587"/>
              <w:jc w:val="center"/>
              <w:rPr>
                <w:b/>
                <w:sz w:val="24"/>
                <w:szCs w:val="24"/>
                <w:highlight w:val="none"/>
              </w:rPr>
            </w:pPr>
            <w:r>
              <w:rPr>
                <w:b/>
                <w:sz w:val="24"/>
                <w:szCs w:val="24"/>
                <w:highlight w:val="none"/>
              </w:rPr>
              <w:t>INSTALAR</w:t>
            </w:r>
          </w:p>
        </w:tc>
        <w:tc>
          <w:tcPr>
            <w:tcW w:w="6160" w:type="dxa"/>
          </w:tcPr>
          <w:p>
            <w:pPr>
              <w:pStyle w:val="16"/>
              <w:spacing w:line="274" w:lineRule="exact"/>
              <w:ind w:left="65"/>
              <w:jc w:val="center"/>
              <w:rPr>
                <w:b/>
                <w:sz w:val="24"/>
                <w:szCs w:val="24"/>
                <w:highlight w:val="none"/>
              </w:rPr>
            </w:pPr>
            <w:r>
              <w:rPr>
                <w:b/>
                <w:sz w:val="24"/>
                <w:szCs w:val="24"/>
                <w:highlight w:val="none"/>
              </w:rPr>
              <w:t>EXECUÇÃO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7" w:hRule="atLeast"/>
        </w:trPr>
        <w:tc>
          <w:tcPr>
            <w:tcW w:w="3075" w:type="dxa"/>
            <w:vAlign w:val="center"/>
          </w:tcPr>
          <w:p>
            <w:pPr>
              <w:pStyle w:val="16"/>
              <w:ind w:left="107"/>
              <w:jc w:val="center"/>
              <w:rPr>
                <w:sz w:val="24"/>
                <w:szCs w:val="24"/>
                <w:highlight w:val="none"/>
              </w:rPr>
            </w:pPr>
            <w:r>
              <w:rPr>
                <w:sz w:val="24"/>
                <w:szCs w:val="24"/>
                <w:highlight w:val="none"/>
              </w:rPr>
              <w:t>I</w:t>
            </w:r>
          </w:p>
        </w:tc>
        <w:tc>
          <w:tcPr>
            <w:tcW w:w="6160" w:type="dxa"/>
          </w:tcPr>
          <w:p>
            <w:pPr>
              <w:pStyle w:val="16"/>
              <w:spacing w:line="360" w:lineRule="auto"/>
              <w:ind w:left="107" w:right="98"/>
              <w:jc w:val="both"/>
              <w:rPr>
                <w:sz w:val="24"/>
                <w:szCs w:val="24"/>
                <w:highlight w:val="none"/>
              </w:rPr>
            </w:pPr>
            <w:r>
              <w:rPr>
                <w:sz w:val="24"/>
                <w:szCs w:val="24"/>
                <w:highlight w:val="none"/>
              </w:rPr>
              <w:t>O portão grande na entrada da escola deverá ser demarcado com faixas de entrada e saída, formando corredores, que direcionarão os pais e alunos até a área coberta onde será feita a triagem pela Professora Responsável atuante na secretaria escolar e o Auxiliar de Serviços Gerais I, estes ficarão responsáveis por organizar no pátio coberto em frente a secretaria e as salas de aula o local demarcado com distanciamento adequado. Após a triagem serão</w:t>
            </w:r>
          </w:p>
          <w:p>
            <w:pPr>
              <w:pStyle w:val="16"/>
              <w:spacing w:line="274" w:lineRule="exact"/>
              <w:ind w:left="107"/>
              <w:jc w:val="both"/>
              <w:rPr>
                <w:sz w:val="24"/>
                <w:szCs w:val="24"/>
                <w:highlight w:val="none"/>
              </w:rPr>
            </w:pPr>
            <w:r>
              <w:rPr>
                <w:sz w:val="24"/>
                <w:szCs w:val="24"/>
                <w:highlight w:val="none"/>
              </w:rPr>
              <w:t>encaminhados as salas com os respectivos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3" w:hRule="atLeast"/>
        </w:trPr>
        <w:tc>
          <w:tcPr>
            <w:tcW w:w="3075" w:type="dxa"/>
            <w:vAlign w:val="center"/>
          </w:tcPr>
          <w:p>
            <w:pPr>
              <w:pStyle w:val="16"/>
              <w:spacing w:line="274" w:lineRule="exact"/>
              <w:ind w:left="107"/>
              <w:jc w:val="center"/>
              <w:rPr>
                <w:sz w:val="24"/>
                <w:szCs w:val="24"/>
                <w:highlight w:val="none"/>
              </w:rPr>
            </w:pPr>
            <w:r>
              <w:rPr>
                <w:sz w:val="24"/>
                <w:szCs w:val="24"/>
                <w:highlight w:val="none"/>
              </w:rPr>
              <w:t>II</w:t>
            </w:r>
          </w:p>
        </w:tc>
        <w:tc>
          <w:tcPr>
            <w:tcW w:w="6160" w:type="dxa"/>
          </w:tcPr>
          <w:p>
            <w:pPr>
              <w:pStyle w:val="16"/>
              <w:spacing w:before="5" w:line="410" w:lineRule="atLeast"/>
              <w:ind w:left="107"/>
              <w:rPr>
                <w:sz w:val="24"/>
                <w:szCs w:val="24"/>
                <w:highlight w:val="none"/>
              </w:rPr>
            </w:pPr>
            <w:r>
              <w:rPr>
                <w:szCs w:val="24"/>
                <w:highlight w:val="none"/>
              </w:rPr>
              <w:t>Utilização da área aberta refeitório, pois não temos uma sala específica para atender casos de Covid-19, iremos adaptar a biblioteca que comporta no máximo 4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2" w:hRule="atLeast"/>
        </w:trPr>
        <w:tc>
          <w:tcPr>
            <w:tcW w:w="3075" w:type="dxa"/>
            <w:vAlign w:val="center"/>
          </w:tcPr>
          <w:p>
            <w:pPr>
              <w:pStyle w:val="16"/>
              <w:spacing w:line="274" w:lineRule="exact"/>
              <w:ind w:left="107"/>
              <w:jc w:val="center"/>
              <w:rPr>
                <w:sz w:val="24"/>
                <w:szCs w:val="24"/>
                <w:highlight w:val="none"/>
              </w:rPr>
            </w:pPr>
            <w:r>
              <w:rPr>
                <w:sz w:val="24"/>
                <w:szCs w:val="24"/>
                <w:highlight w:val="none"/>
              </w:rPr>
              <w:t>III</w:t>
            </w:r>
          </w:p>
        </w:tc>
        <w:tc>
          <w:tcPr>
            <w:tcW w:w="6160" w:type="dxa"/>
          </w:tcPr>
          <w:p>
            <w:pPr>
              <w:pStyle w:val="16"/>
              <w:spacing w:line="360" w:lineRule="auto"/>
              <w:ind w:left="107" w:right="100"/>
              <w:jc w:val="both"/>
              <w:rPr>
                <w:sz w:val="24"/>
                <w:szCs w:val="24"/>
                <w:highlight w:val="none"/>
              </w:rPr>
            </w:pPr>
            <w:r>
              <w:rPr>
                <w:sz w:val="24"/>
                <w:szCs w:val="24"/>
                <w:highlight w:val="none"/>
              </w:rPr>
              <w:t>Os alunos que por ventura compareçam na escola fora do seu cronograma de aulas presenciais ou em outro turno serão acomodados na área aberta enfrente a secretaria da escola em bancos respeitando o distanciamento adequado, ficarão no espaço até o contato com a família e os responsáveis buscarem ou autorizarem seu retorno para casa (os que já têm autonomia), sob monitoramento da servidora que</w:t>
            </w:r>
            <w:r>
              <w:rPr>
                <w:spacing w:val="6"/>
                <w:sz w:val="24"/>
                <w:szCs w:val="24"/>
                <w:highlight w:val="none"/>
              </w:rPr>
              <w:t xml:space="preserve"> </w:t>
            </w:r>
            <w:r>
              <w:rPr>
                <w:sz w:val="24"/>
                <w:szCs w:val="24"/>
                <w:highlight w:val="none"/>
              </w:rPr>
              <w:t>trabalha</w:t>
            </w:r>
          </w:p>
          <w:p>
            <w:pPr>
              <w:pStyle w:val="16"/>
              <w:spacing w:line="276" w:lineRule="exact"/>
              <w:ind w:left="107"/>
              <w:jc w:val="both"/>
              <w:rPr>
                <w:sz w:val="24"/>
                <w:szCs w:val="24"/>
                <w:highlight w:val="none"/>
              </w:rPr>
            </w:pPr>
            <w:r>
              <w:rPr>
                <w:sz w:val="24"/>
                <w:szCs w:val="24"/>
                <w:highlight w:val="none"/>
              </w:rPr>
              <w:t>na secretaria.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3075" w:type="dxa"/>
          </w:tcPr>
          <w:p>
            <w:pPr>
              <w:pStyle w:val="16"/>
              <w:ind w:left="107"/>
              <w:rPr>
                <w:sz w:val="24"/>
                <w:szCs w:val="24"/>
                <w:highlight w:val="none"/>
              </w:rPr>
            </w:pPr>
            <w:r>
              <w:rPr>
                <w:sz w:val="24"/>
                <w:szCs w:val="24"/>
                <w:highlight w:val="none"/>
              </w:rPr>
              <w:t>IV</w:t>
            </w:r>
          </w:p>
        </w:tc>
        <w:tc>
          <w:tcPr>
            <w:tcW w:w="6160" w:type="dxa"/>
          </w:tcPr>
          <w:p>
            <w:pPr>
              <w:pStyle w:val="16"/>
              <w:ind w:left="107"/>
              <w:rPr>
                <w:sz w:val="24"/>
                <w:szCs w:val="24"/>
                <w:highlight w:val="none"/>
              </w:rPr>
            </w:pPr>
            <w:r>
              <w:rPr>
                <w:sz w:val="24"/>
                <w:szCs w:val="24"/>
                <w:highlight w:val="none"/>
              </w:rPr>
              <w:t>A professora responsável que atende na secretaria escolar.</w:t>
            </w:r>
          </w:p>
        </w:tc>
      </w:tr>
    </w:tbl>
    <w:p>
      <w:pPr>
        <w:pStyle w:val="8"/>
        <w:spacing w:before="10"/>
        <w:rPr>
          <w:b/>
          <w:highlight w:val="none"/>
        </w:rPr>
      </w:pPr>
    </w:p>
    <w:p>
      <w:pPr>
        <w:spacing w:before="88"/>
        <w:ind w:right="1962" w:firstLine="400"/>
        <w:jc w:val="both"/>
        <w:rPr>
          <w:b/>
          <w:sz w:val="24"/>
          <w:szCs w:val="24"/>
          <w:highlight w:val="none"/>
        </w:rPr>
      </w:pPr>
      <w:r>
        <w:rPr>
          <w:b/>
          <w:sz w:val="24"/>
          <w:szCs w:val="24"/>
          <w:highlight w:val="none"/>
        </w:rPr>
        <w:t>5.2 COMANDO</w:t>
      </w:r>
    </w:p>
    <w:p>
      <w:pPr>
        <w:pStyle w:val="8"/>
        <w:rPr>
          <w:b/>
          <w:highlight w:val="none"/>
        </w:rPr>
      </w:pPr>
    </w:p>
    <w:p>
      <w:pPr>
        <w:pStyle w:val="8"/>
        <w:spacing w:before="5"/>
        <w:rPr>
          <w:b/>
          <w:highlight w:val="none"/>
        </w:rPr>
      </w:pPr>
      <w:r>
        <w:rPr>
          <w:highlight w:val="none"/>
          <w:lang w:val="pt-BR" w:eastAsia="pt-BR"/>
        </w:rPr>
        <mc:AlternateContent>
          <mc:Choice Requires="wpg">
            <w:drawing>
              <wp:anchor distT="0" distB="0" distL="0" distR="0" simplePos="0" relativeHeight="251666432" behindDoc="1" locked="0" layoutInCell="1" allowOverlap="1">
                <wp:simplePos x="0" y="0"/>
                <wp:positionH relativeFrom="page">
                  <wp:posOffset>1249680</wp:posOffset>
                </wp:positionH>
                <wp:positionV relativeFrom="paragraph">
                  <wp:posOffset>217805</wp:posOffset>
                </wp:positionV>
                <wp:extent cx="1590675" cy="2745105"/>
                <wp:effectExtent l="0" t="0" r="0" b="0"/>
                <wp:wrapTopAndBottom/>
                <wp:docPr id="32" name="Group 24"/>
                <wp:cNvGraphicFramePr/>
                <a:graphic xmlns:a="http://schemas.openxmlformats.org/drawingml/2006/main">
                  <a:graphicData uri="http://schemas.microsoft.com/office/word/2010/wordprocessingGroup">
                    <wpg:wgp>
                      <wpg:cNvGrpSpPr/>
                      <wpg:grpSpPr>
                        <a:xfrm>
                          <a:off x="0" y="0"/>
                          <a:ext cx="1590675" cy="2745105"/>
                          <a:chOff x="1968" y="343"/>
                          <a:chExt cx="2505" cy="4323"/>
                        </a:xfrm>
                      </wpg:grpSpPr>
                      <wps:wsp>
                        <wps:cNvPr id="33" name="Freeform 34"/>
                        <wps:cNvSpPr/>
                        <wps:spPr bwMode="auto">
                          <a:xfrm>
                            <a:off x="1968" y="343"/>
                            <a:ext cx="2468" cy="1234"/>
                          </a:xfrm>
                          <a:custGeom>
                            <a:avLst/>
                            <a:gdLst>
                              <a:gd name="T0" fmla="+- 0 4313 1968"/>
                              <a:gd name="T1" fmla="*/ T0 w 2468"/>
                              <a:gd name="T2" fmla="+- 0 343 343"/>
                              <a:gd name="T3" fmla="*/ 343 h 1234"/>
                              <a:gd name="T4" fmla="+- 0 2091 1968"/>
                              <a:gd name="T5" fmla="*/ T4 w 2468"/>
                              <a:gd name="T6" fmla="+- 0 343 343"/>
                              <a:gd name="T7" fmla="*/ 343 h 1234"/>
                              <a:gd name="T8" fmla="+- 0 2043 1968"/>
                              <a:gd name="T9" fmla="*/ T8 w 2468"/>
                              <a:gd name="T10" fmla="+- 0 353 343"/>
                              <a:gd name="T11" fmla="*/ 353 h 1234"/>
                              <a:gd name="T12" fmla="+- 0 2004 1968"/>
                              <a:gd name="T13" fmla="*/ T12 w 2468"/>
                              <a:gd name="T14" fmla="+- 0 379 343"/>
                              <a:gd name="T15" fmla="*/ 379 h 1234"/>
                              <a:gd name="T16" fmla="+- 0 1978 1968"/>
                              <a:gd name="T17" fmla="*/ T16 w 2468"/>
                              <a:gd name="T18" fmla="+- 0 419 343"/>
                              <a:gd name="T19" fmla="*/ 419 h 1234"/>
                              <a:gd name="T20" fmla="+- 0 1968 1968"/>
                              <a:gd name="T21" fmla="*/ T20 w 2468"/>
                              <a:gd name="T22" fmla="+- 0 467 343"/>
                              <a:gd name="T23" fmla="*/ 467 h 1234"/>
                              <a:gd name="T24" fmla="+- 0 1968 1968"/>
                              <a:gd name="T25" fmla="*/ T24 w 2468"/>
                              <a:gd name="T26" fmla="+- 0 1454 343"/>
                              <a:gd name="T27" fmla="*/ 1454 h 1234"/>
                              <a:gd name="T28" fmla="+- 0 1978 1968"/>
                              <a:gd name="T29" fmla="*/ T28 w 2468"/>
                              <a:gd name="T30" fmla="+- 0 1502 343"/>
                              <a:gd name="T31" fmla="*/ 1502 h 1234"/>
                              <a:gd name="T32" fmla="+- 0 2004 1968"/>
                              <a:gd name="T33" fmla="*/ T32 w 2468"/>
                              <a:gd name="T34" fmla="+- 0 1541 343"/>
                              <a:gd name="T35" fmla="*/ 1541 h 1234"/>
                              <a:gd name="T36" fmla="+- 0 2043 1968"/>
                              <a:gd name="T37" fmla="*/ T36 w 2468"/>
                              <a:gd name="T38" fmla="+- 0 1567 343"/>
                              <a:gd name="T39" fmla="*/ 1567 h 1234"/>
                              <a:gd name="T40" fmla="+- 0 2091 1968"/>
                              <a:gd name="T41" fmla="*/ T40 w 2468"/>
                              <a:gd name="T42" fmla="+- 0 1577 343"/>
                              <a:gd name="T43" fmla="*/ 1577 h 1234"/>
                              <a:gd name="T44" fmla="+- 0 4313 1968"/>
                              <a:gd name="T45" fmla="*/ T44 w 2468"/>
                              <a:gd name="T46" fmla="+- 0 1577 343"/>
                              <a:gd name="T47" fmla="*/ 1577 h 1234"/>
                              <a:gd name="T48" fmla="+- 0 4361 1968"/>
                              <a:gd name="T49" fmla="*/ T48 w 2468"/>
                              <a:gd name="T50" fmla="+- 0 1567 343"/>
                              <a:gd name="T51" fmla="*/ 1567 h 1234"/>
                              <a:gd name="T52" fmla="+- 0 4400 1968"/>
                              <a:gd name="T53" fmla="*/ T52 w 2468"/>
                              <a:gd name="T54" fmla="+- 0 1541 343"/>
                              <a:gd name="T55" fmla="*/ 1541 h 1234"/>
                              <a:gd name="T56" fmla="+- 0 4426 1968"/>
                              <a:gd name="T57" fmla="*/ T56 w 2468"/>
                              <a:gd name="T58" fmla="+- 0 1502 343"/>
                              <a:gd name="T59" fmla="*/ 1502 h 1234"/>
                              <a:gd name="T60" fmla="+- 0 4436 1968"/>
                              <a:gd name="T61" fmla="*/ T60 w 2468"/>
                              <a:gd name="T62" fmla="+- 0 1454 343"/>
                              <a:gd name="T63" fmla="*/ 1454 h 1234"/>
                              <a:gd name="T64" fmla="+- 0 4436 1968"/>
                              <a:gd name="T65" fmla="*/ T64 w 2468"/>
                              <a:gd name="T66" fmla="+- 0 467 343"/>
                              <a:gd name="T67" fmla="*/ 467 h 1234"/>
                              <a:gd name="T68" fmla="+- 0 4426 1968"/>
                              <a:gd name="T69" fmla="*/ T68 w 2468"/>
                              <a:gd name="T70" fmla="+- 0 419 343"/>
                              <a:gd name="T71" fmla="*/ 419 h 1234"/>
                              <a:gd name="T72" fmla="+- 0 4400 1968"/>
                              <a:gd name="T73" fmla="*/ T72 w 2468"/>
                              <a:gd name="T74" fmla="+- 0 379 343"/>
                              <a:gd name="T75" fmla="*/ 379 h 1234"/>
                              <a:gd name="T76" fmla="+- 0 4361 1968"/>
                              <a:gd name="T77" fmla="*/ T76 w 2468"/>
                              <a:gd name="T78" fmla="+- 0 353 343"/>
                              <a:gd name="T79" fmla="*/ 353 h 1234"/>
                              <a:gd name="T80" fmla="+- 0 4313 1968"/>
                              <a:gd name="T81" fmla="*/ T80 w 2468"/>
                              <a:gd name="T82" fmla="+- 0 343 343"/>
                              <a:gd name="T83" fmla="*/ 34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34" name="Freeform 33"/>
                        <wps:cNvSpPr/>
                        <wps:spPr bwMode="auto">
                          <a:xfrm>
                            <a:off x="2214" y="1577"/>
                            <a:ext cx="247" cy="926"/>
                          </a:xfrm>
                          <a:custGeom>
                            <a:avLst/>
                            <a:gdLst>
                              <a:gd name="T0" fmla="+- 0 2215 2215"/>
                              <a:gd name="T1" fmla="*/ T0 w 247"/>
                              <a:gd name="T2" fmla="+- 0 1577 1577"/>
                              <a:gd name="T3" fmla="*/ 1577 h 926"/>
                              <a:gd name="T4" fmla="+- 0 2215 2215"/>
                              <a:gd name="T5" fmla="*/ T4 w 247"/>
                              <a:gd name="T6" fmla="+- 0 2503 1577"/>
                              <a:gd name="T7" fmla="*/ 2503 h 926"/>
                              <a:gd name="T8" fmla="+- 0 2462 2215"/>
                              <a:gd name="T9" fmla="*/ T8 w 247"/>
                              <a:gd name="T10" fmla="+- 0 2503 1577"/>
                              <a:gd name="T11" fmla="*/ 2503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35" name="Freeform 32"/>
                        <wps:cNvSpPr/>
                        <wps:spPr bwMode="auto">
                          <a:xfrm>
                            <a:off x="2461" y="1885"/>
                            <a:ext cx="1975" cy="1234"/>
                          </a:xfrm>
                          <a:custGeom>
                            <a:avLst/>
                            <a:gdLst>
                              <a:gd name="T0" fmla="+- 0 4313 2462"/>
                              <a:gd name="T1" fmla="*/ T0 w 1975"/>
                              <a:gd name="T2" fmla="+- 0 1886 1886"/>
                              <a:gd name="T3" fmla="*/ 1886 h 1234"/>
                              <a:gd name="T4" fmla="+- 0 2585 2462"/>
                              <a:gd name="T5" fmla="*/ T4 w 1975"/>
                              <a:gd name="T6" fmla="+- 0 1886 1886"/>
                              <a:gd name="T7" fmla="*/ 1886 h 1234"/>
                              <a:gd name="T8" fmla="+- 0 2537 2462"/>
                              <a:gd name="T9" fmla="*/ T8 w 1975"/>
                              <a:gd name="T10" fmla="+- 0 1895 1886"/>
                              <a:gd name="T11" fmla="*/ 1895 h 1234"/>
                              <a:gd name="T12" fmla="+- 0 2498 2462"/>
                              <a:gd name="T13" fmla="*/ T12 w 1975"/>
                              <a:gd name="T14" fmla="+- 0 1922 1886"/>
                              <a:gd name="T15" fmla="*/ 1922 h 1234"/>
                              <a:gd name="T16" fmla="+- 0 2471 2462"/>
                              <a:gd name="T17" fmla="*/ T16 w 1975"/>
                              <a:gd name="T18" fmla="+- 0 1961 1886"/>
                              <a:gd name="T19" fmla="*/ 1961 h 1234"/>
                              <a:gd name="T20" fmla="+- 0 2462 2462"/>
                              <a:gd name="T21" fmla="*/ T20 w 1975"/>
                              <a:gd name="T22" fmla="+- 0 2009 1886"/>
                              <a:gd name="T23" fmla="*/ 2009 h 1234"/>
                              <a:gd name="T24" fmla="+- 0 2462 2462"/>
                              <a:gd name="T25" fmla="*/ T24 w 1975"/>
                              <a:gd name="T26" fmla="+- 0 2996 1886"/>
                              <a:gd name="T27" fmla="*/ 2996 h 1234"/>
                              <a:gd name="T28" fmla="+- 0 2471 2462"/>
                              <a:gd name="T29" fmla="*/ T28 w 1975"/>
                              <a:gd name="T30" fmla="+- 0 3044 1886"/>
                              <a:gd name="T31" fmla="*/ 3044 h 1234"/>
                              <a:gd name="T32" fmla="+- 0 2498 2462"/>
                              <a:gd name="T33" fmla="*/ T32 w 1975"/>
                              <a:gd name="T34" fmla="+- 0 3084 1886"/>
                              <a:gd name="T35" fmla="*/ 3084 h 1234"/>
                              <a:gd name="T36" fmla="+- 0 2537 2462"/>
                              <a:gd name="T37" fmla="*/ T36 w 1975"/>
                              <a:gd name="T38" fmla="+- 0 3110 1886"/>
                              <a:gd name="T39" fmla="*/ 3110 h 1234"/>
                              <a:gd name="T40" fmla="+- 0 2585 2462"/>
                              <a:gd name="T41" fmla="*/ T40 w 1975"/>
                              <a:gd name="T42" fmla="+- 0 3120 1886"/>
                              <a:gd name="T43" fmla="*/ 3120 h 1234"/>
                              <a:gd name="T44" fmla="+- 0 4313 2462"/>
                              <a:gd name="T45" fmla="*/ T44 w 1975"/>
                              <a:gd name="T46" fmla="+- 0 3120 1886"/>
                              <a:gd name="T47" fmla="*/ 3120 h 1234"/>
                              <a:gd name="T48" fmla="+- 0 4361 2462"/>
                              <a:gd name="T49" fmla="*/ T48 w 1975"/>
                              <a:gd name="T50" fmla="+- 0 3110 1886"/>
                              <a:gd name="T51" fmla="*/ 3110 h 1234"/>
                              <a:gd name="T52" fmla="+- 0 4400 2462"/>
                              <a:gd name="T53" fmla="*/ T52 w 1975"/>
                              <a:gd name="T54" fmla="+- 0 3084 1886"/>
                              <a:gd name="T55" fmla="*/ 3084 h 1234"/>
                              <a:gd name="T56" fmla="+- 0 4426 2462"/>
                              <a:gd name="T57" fmla="*/ T56 w 1975"/>
                              <a:gd name="T58" fmla="+- 0 3044 1886"/>
                              <a:gd name="T59" fmla="*/ 3044 h 1234"/>
                              <a:gd name="T60" fmla="+- 0 4436 2462"/>
                              <a:gd name="T61" fmla="*/ T60 w 1975"/>
                              <a:gd name="T62" fmla="+- 0 2996 1886"/>
                              <a:gd name="T63" fmla="*/ 2996 h 1234"/>
                              <a:gd name="T64" fmla="+- 0 4436 2462"/>
                              <a:gd name="T65" fmla="*/ T64 w 1975"/>
                              <a:gd name="T66" fmla="+- 0 2009 1886"/>
                              <a:gd name="T67" fmla="*/ 2009 h 1234"/>
                              <a:gd name="T68" fmla="+- 0 4426 2462"/>
                              <a:gd name="T69" fmla="*/ T68 w 1975"/>
                              <a:gd name="T70" fmla="+- 0 1961 1886"/>
                              <a:gd name="T71" fmla="*/ 1961 h 1234"/>
                              <a:gd name="T72" fmla="+- 0 4400 2462"/>
                              <a:gd name="T73" fmla="*/ T72 w 1975"/>
                              <a:gd name="T74" fmla="+- 0 1922 1886"/>
                              <a:gd name="T75" fmla="*/ 1922 h 1234"/>
                              <a:gd name="T76" fmla="+- 0 4361 2462"/>
                              <a:gd name="T77" fmla="*/ T76 w 1975"/>
                              <a:gd name="T78" fmla="+- 0 1895 1886"/>
                              <a:gd name="T79" fmla="*/ 1895 h 1234"/>
                              <a:gd name="T80" fmla="+- 0 4313 2462"/>
                              <a:gd name="T81" fmla="*/ T80 w 1975"/>
                              <a:gd name="T82" fmla="+- 0 1886 1886"/>
                              <a:gd name="T83" fmla="*/ 188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36" name="Freeform 31"/>
                        <wps:cNvSpPr/>
                        <wps:spPr bwMode="auto">
                          <a:xfrm>
                            <a:off x="2461" y="1885"/>
                            <a:ext cx="1975" cy="1234"/>
                          </a:xfrm>
                          <a:custGeom>
                            <a:avLst/>
                            <a:gdLst>
                              <a:gd name="T0" fmla="+- 0 2462 2462"/>
                              <a:gd name="T1" fmla="*/ T0 w 1975"/>
                              <a:gd name="T2" fmla="+- 0 2009 1886"/>
                              <a:gd name="T3" fmla="*/ 2009 h 1234"/>
                              <a:gd name="T4" fmla="+- 0 2471 2462"/>
                              <a:gd name="T5" fmla="*/ T4 w 1975"/>
                              <a:gd name="T6" fmla="+- 0 1961 1886"/>
                              <a:gd name="T7" fmla="*/ 1961 h 1234"/>
                              <a:gd name="T8" fmla="+- 0 2498 2462"/>
                              <a:gd name="T9" fmla="*/ T8 w 1975"/>
                              <a:gd name="T10" fmla="+- 0 1922 1886"/>
                              <a:gd name="T11" fmla="*/ 1922 h 1234"/>
                              <a:gd name="T12" fmla="+- 0 2537 2462"/>
                              <a:gd name="T13" fmla="*/ T12 w 1975"/>
                              <a:gd name="T14" fmla="+- 0 1895 1886"/>
                              <a:gd name="T15" fmla="*/ 1895 h 1234"/>
                              <a:gd name="T16" fmla="+- 0 2585 2462"/>
                              <a:gd name="T17" fmla="*/ T16 w 1975"/>
                              <a:gd name="T18" fmla="+- 0 1886 1886"/>
                              <a:gd name="T19" fmla="*/ 1886 h 1234"/>
                              <a:gd name="T20" fmla="+- 0 4313 2462"/>
                              <a:gd name="T21" fmla="*/ T20 w 1975"/>
                              <a:gd name="T22" fmla="+- 0 1886 1886"/>
                              <a:gd name="T23" fmla="*/ 1886 h 1234"/>
                              <a:gd name="T24" fmla="+- 0 4361 2462"/>
                              <a:gd name="T25" fmla="*/ T24 w 1975"/>
                              <a:gd name="T26" fmla="+- 0 1895 1886"/>
                              <a:gd name="T27" fmla="*/ 1895 h 1234"/>
                              <a:gd name="T28" fmla="+- 0 4400 2462"/>
                              <a:gd name="T29" fmla="*/ T28 w 1975"/>
                              <a:gd name="T30" fmla="+- 0 1922 1886"/>
                              <a:gd name="T31" fmla="*/ 1922 h 1234"/>
                              <a:gd name="T32" fmla="+- 0 4426 2462"/>
                              <a:gd name="T33" fmla="*/ T32 w 1975"/>
                              <a:gd name="T34" fmla="+- 0 1961 1886"/>
                              <a:gd name="T35" fmla="*/ 1961 h 1234"/>
                              <a:gd name="T36" fmla="+- 0 4436 2462"/>
                              <a:gd name="T37" fmla="*/ T36 w 1975"/>
                              <a:gd name="T38" fmla="+- 0 2009 1886"/>
                              <a:gd name="T39" fmla="*/ 2009 h 1234"/>
                              <a:gd name="T40" fmla="+- 0 4436 2462"/>
                              <a:gd name="T41" fmla="*/ T40 w 1975"/>
                              <a:gd name="T42" fmla="+- 0 2996 1886"/>
                              <a:gd name="T43" fmla="*/ 2996 h 1234"/>
                              <a:gd name="T44" fmla="+- 0 4426 2462"/>
                              <a:gd name="T45" fmla="*/ T44 w 1975"/>
                              <a:gd name="T46" fmla="+- 0 3044 1886"/>
                              <a:gd name="T47" fmla="*/ 3044 h 1234"/>
                              <a:gd name="T48" fmla="+- 0 4400 2462"/>
                              <a:gd name="T49" fmla="*/ T48 w 1975"/>
                              <a:gd name="T50" fmla="+- 0 3084 1886"/>
                              <a:gd name="T51" fmla="*/ 3084 h 1234"/>
                              <a:gd name="T52" fmla="+- 0 4361 2462"/>
                              <a:gd name="T53" fmla="*/ T52 w 1975"/>
                              <a:gd name="T54" fmla="+- 0 3110 1886"/>
                              <a:gd name="T55" fmla="*/ 3110 h 1234"/>
                              <a:gd name="T56" fmla="+- 0 4313 2462"/>
                              <a:gd name="T57" fmla="*/ T56 w 1975"/>
                              <a:gd name="T58" fmla="+- 0 3120 1886"/>
                              <a:gd name="T59" fmla="*/ 3120 h 1234"/>
                              <a:gd name="T60" fmla="+- 0 2585 2462"/>
                              <a:gd name="T61" fmla="*/ T60 w 1975"/>
                              <a:gd name="T62" fmla="+- 0 3120 1886"/>
                              <a:gd name="T63" fmla="*/ 3120 h 1234"/>
                              <a:gd name="T64" fmla="+- 0 2537 2462"/>
                              <a:gd name="T65" fmla="*/ T64 w 1975"/>
                              <a:gd name="T66" fmla="+- 0 3110 1886"/>
                              <a:gd name="T67" fmla="*/ 3110 h 1234"/>
                              <a:gd name="T68" fmla="+- 0 2498 2462"/>
                              <a:gd name="T69" fmla="*/ T68 w 1975"/>
                              <a:gd name="T70" fmla="+- 0 3084 1886"/>
                              <a:gd name="T71" fmla="*/ 3084 h 1234"/>
                              <a:gd name="T72" fmla="+- 0 2471 2462"/>
                              <a:gd name="T73" fmla="*/ T72 w 1975"/>
                              <a:gd name="T74" fmla="+- 0 3044 1886"/>
                              <a:gd name="T75" fmla="*/ 3044 h 1234"/>
                              <a:gd name="T76" fmla="+- 0 2462 2462"/>
                              <a:gd name="T77" fmla="*/ T76 w 1975"/>
                              <a:gd name="T78" fmla="+- 0 2996 1886"/>
                              <a:gd name="T79" fmla="*/ 2996 h 1234"/>
                              <a:gd name="T80" fmla="+- 0 2462 2462"/>
                              <a:gd name="T81" fmla="*/ T80 w 1975"/>
                              <a:gd name="T82" fmla="+- 0 2009 1886"/>
                              <a:gd name="T83" fmla="*/ 20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37" name="Freeform 30"/>
                        <wps:cNvSpPr/>
                        <wps:spPr bwMode="auto">
                          <a:xfrm>
                            <a:off x="2214" y="1577"/>
                            <a:ext cx="264" cy="2452"/>
                          </a:xfrm>
                          <a:custGeom>
                            <a:avLst/>
                            <a:gdLst>
                              <a:gd name="T0" fmla="+- 0 2215 2215"/>
                              <a:gd name="T1" fmla="*/ T0 w 264"/>
                              <a:gd name="T2" fmla="+- 0 1577 1577"/>
                              <a:gd name="T3" fmla="*/ 1577 h 2452"/>
                              <a:gd name="T4" fmla="+- 0 2215 2215"/>
                              <a:gd name="T5" fmla="*/ T4 w 264"/>
                              <a:gd name="T6" fmla="+- 0 4029 1577"/>
                              <a:gd name="T7" fmla="*/ 4029 h 2452"/>
                              <a:gd name="T8" fmla="+- 0 2478 2215"/>
                              <a:gd name="T9" fmla="*/ T8 w 264"/>
                              <a:gd name="T10" fmla="+- 0 4029 1577"/>
                              <a:gd name="T11" fmla="*/ 4029 h 2452"/>
                            </a:gdLst>
                            <a:ahLst/>
                            <a:cxnLst>
                              <a:cxn ang="0">
                                <a:pos x="T1" y="T3"/>
                              </a:cxn>
                              <a:cxn ang="0">
                                <a:pos x="T5" y="T7"/>
                              </a:cxn>
                              <a:cxn ang="0">
                                <a:pos x="T9" y="T11"/>
                              </a:cxn>
                            </a:cxnLst>
                            <a:rect l="0" t="0" r="r" b="b"/>
                            <a:pathLst>
                              <a:path w="264" h="2452">
                                <a:moveTo>
                                  <a:pt x="0" y="0"/>
                                </a:moveTo>
                                <a:lnTo>
                                  <a:pt x="0" y="2452"/>
                                </a:lnTo>
                                <a:lnTo>
                                  <a:pt x="263" y="2452"/>
                                </a:lnTo>
                              </a:path>
                            </a:pathLst>
                          </a:custGeom>
                          <a:noFill/>
                          <a:ln w="25400">
                            <a:solidFill>
                              <a:srgbClr val="3C6695"/>
                            </a:solidFill>
                            <a:prstDash val="solid"/>
                            <a:round/>
                          </a:ln>
                        </wps:spPr>
                        <wps:bodyPr rot="0" vert="horz" wrap="square" lIns="91440" tIns="45720" rIns="91440" bIns="45720" anchor="t" anchorCtr="0" upright="1">
                          <a:noAutofit/>
                        </wps:bodyPr>
                      </wps:wsp>
                      <wps:wsp>
                        <wps:cNvPr id="38" name="Freeform 29"/>
                        <wps:cNvSpPr/>
                        <wps:spPr bwMode="auto">
                          <a:xfrm>
                            <a:off x="2478" y="3411"/>
                            <a:ext cx="1975" cy="1234"/>
                          </a:xfrm>
                          <a:custGeom>
                            <a:avLst/>
                            <a:gdLst>
                              <a:gd name="T0" fmla="+- 0 4329 2478"/>
                              <a:gd name="T1" fmla="*/ T0 w 1975"/>
                              <a:gd name="T2" fmla="+- 0 3412 3412"/>
                              <a:gd name="T3" fmla="*/ 3412 h 1234"/>
                              <a:gd name="T4" fmla="+- 0 2602 2478"/>
                              <a:gd name="T5" fmla="*/ T4 w 1975"/>
                              <a:gd name="T6" fmla="+- 0 3412 3412"/>
                              <a:gd name="T7" fmla="*/ 3412 h 1234"/>
                              <a:gd name="T8" fmla="+- 0 2554 2478"/>
                              <a:gd name="T9" fmla="*/ T8 w 1975"/>
                              <a:gd name="T10" fmla="+- 0 3421 3412"/>
                              <a:gd name="T11" fmla="*/ 3421 h 1234"/>
                              <a:gd name="T12" fmla="+- 0 2514 2478"/>
                              <a:gd name="T13" fmla="*/ T12 w 1975"/>
                              <a:gd name="T14" fmla="+- 0 3448 3412"/>
                              <a:gd name="T15" fmla="*/ 3448 h 1234"/>
                              <a:gd name="T16" fmla="+- 0 2488 2478"/>
                              <a:gd name="T17" fmla="*/ T16 w 1975"/>
                              <a:gd name="T18" fmla="+- 0 3487 3412"/>
                              <a:gd name="T19" fmla="*/ 3487 h 1234"/>
                              <a:gd name="T20" fmla="+- 0 2478 2478"/>
                              <a:gd name="T21" fmla="*/ T20 w 1975"/>
                              <a:gd name="T22" fmla="+- 0 3535 3412"/>
                              <a:gd name="T23" fmla="*/ 3535 h 1234"/>
                              <a:gd name="T24" fmla="+- 0 2478 2478"/>
                              <a:gd name="T25" fmla="*/ T24 w 1975"/>
                              <a:gd name="T26" fmla="+- 0 4522 3412"/>
                              <a:gd name="T27" fmla="*/ 4522 h 1234"/>
                              <a:gd name="T28" fmla="+- 0 2488 2478"/>
                              <a:gd name="T29" fmla="*/ T28 w 1975"/>
                              <a:gd name="T30" fmla="+- 0 4570 3412"/>
                              <a:gd name="T31" fmla="*/ 4570 h 1234"/>
                              <a:gd name="T32" fmla="+- 0 2514 2478"/>
                              <a:gd name="T33" fmla="*/ T32 w 1975"/>
                              <a:gd name="T34" fmla="+- 0 4609 3412"/>
                              <a:gd name="T35" fmla="*/ 4609 h 1234"/>
                              <a:gd name="T36" fmla="+- 0 2554 2478"/>
                              <a:gd name="T37" fmla="*/ T36 w 1975"/>
                              <a:gd name="T38" fmla="+- 0 4636 3412"/>
                              <a:gd name="T39" fmla="*/ 4636 h 1234"/>
                              <a:gd name="T40" fmla="+- 0 2602 2478"/>
                              <a:gd name="T41" fmla="*/ T40 w 1975"/>
                              <a:gd name="T42" fmla="+- 0 4646 3412"/>
                              <a:gd name="T43" fmla="*/ 4646 h 1234"/>
                              <a:gd name="T44" fmla="+- 0 4329 2478"/>
                              <a:gd name="T45" fmla="*/ T44 w 1975"/>
                              <a:gd name="T46" fmla="+- 0 4646 3412"/>
                              <a:gd name="T47" fmla="*/ 4646 h 1234"/>
                              <a:gd name="T48" fmla="+- 0 4377 2478"/>
                              <a:gd name="T49" fmla="*/ T48 w 1975"/>
                              <a:gd name="T50" fmla="+- 0 4636 3412"/>
                              <a:gd name="T51" fmla="*/ 4636 h 1234"/>
                              <a:gd name="T52" fmla="+- 0 4416 2478"/>
                              <a:gd name="T53" fmla="*/ T52 w 1975"/>
                              <a:gd name="T54" fmla="+- 0 4609 3412"/>
                              <a:gd name="T55" fmla="*/ 4609 h 1234"/>
                              <a:gd name="T56" fmla="+- 0 4443 2478"/>
                              <a:gd name="T57" fmla="*/ T56 w 1975"/>
                              <a:gd name="T58" fmla="+- 0 4570 3412"/>
                              <a:gd name="T59" fmla="*/ 4570 h 1234"/>
                              <a:gd name="T60" fmla="+- 0 4453 2478"/>
                              <a:gd name="T61" fmla="*/ T60 w 1975"/>
                              <a:gd name="T62" fmla="+- 0 4522 3412"/>
                              <a:gd name="T63" fmla="*/ 4522 h 1234"/>
                              <a:gd name="T64" fmla="+- 0 4453 2478"/>
                              <a:gd name="T65" fmla="*/ T64 w 1975"/>
                              <a:gd name="T66" fmla="+- 0 3535 3412"/>
                              <a:gd name="T67" fmla="*/ 3535 h 1234"/>
                              <a:gd name="T68" fmla="+- 0 4443 2478"/>
                              <a:gd name="T69" fmla="*/ T68 w 1975"/>
                              <a:gd name="T70" fmla="+- 0 3487 3412"/>
                              <a:gd name="T71" fmla="*/ 3487 h 1234"/>
                              <a:gd name="T72" fmla="+- 0 4416 2478"/>
                              <a:gd name="T73" fmla="*/ T72 w 1975"/>
                              <a:gd name="T74" fmla="+- 0 3448 3412"/>
                              <a:gd name="T75" fmla="*/ 3448 h 1234"/>
                              <a:gd name="T76" fmla="+- 0 4377 2478"/>
                              <a:gd name="T77" fmla="*/ T76 w 1975"/>
                              <a:gd name="T78" fmla="+- 0 3421 3412"/>
                              <a:gd name="T79" fmla="*/ 3421 h 1234"/>
                              <a:gd name="T80" fmla="+- 0 4329 2478"/>
                              <a:gd name="T81" fmla="*/ T80 w 1975"/>
                              <a:gd name="T82" fmla="+- 0 3412 3412"/>
                              <a:gd name="T83" fmla="*/ 341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4" y="0"/>
                                </a:lnTo>
                                <a:lnTo>
                                  <a:pt x="76" y="9"/>
                                </a:lnTo>
                                <a:lnTo>
                                  <a:pt x="36" y="36"/>
                                </a:lnTo>
                                <a:lnTo>
                                  <a:pt x="10" y="75"/>
                                </a:lnTo>
                                <a:lnTo>
                                  <a:pt x="0" y="123"/>
                                </a:lnTo>
                                <a:lnTo>
                                  <a:pt x="0" y="1110"/>
                                </a:lnTo>
                                <a:lnTo>
                                  <a:pt x="10" y="1158"/>
                                </a:lnTo>
                                <a:lnTo>
                                  <a:pt x="36" y="1197"/>
                                </a:lnTo>
                                <a:lnTo>
                                  <a:pt x="76" y="1224"/>
                                </a:lnTo>
                                <a:lnTo>
                                  <a:pt x="124" y="1234"/>
                                </a:lnTo>
                                <a:lnTo>
                                  <a:pt x="1851" y="1234"/>
                                </a:lnTo>
                                <a:lnTo>
                                  <a:pt x="1899" y="1224"/>
                                </a:lnTo>
                                <a:lnTo>
                                  <a:pt x="1938" y="1197"/>
                                </a:lnTo>
                                <a:lnTo>
                                  <a:pt x="1965" y="1158"/>
                                </a:lnTo>
                                <a:lnTo>
                                  <a:pt x="1975" y="1110"/>
                                </a:lnTo>
                                <a:lnTo>
                                  <a:pt x="1975" y="123"/>
                                </a:lnTo>
                                <a:lnTo>
                                  <a:pt x="1965"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39" name="Freeform 28"/>
                        <wps:cNvSpPr/>
                        <wps:spPr bwMode="auto">
                          <a:xfrm>
                            <a:off x="2478" y="3411"/>
                            <a:ext cx="1975" cy="1234"/>
                          </a:xfrm>
                          <a:custGeom>
                            <a:avLst/>
                            <a:gdLst>
                              <a:gd name="T0" fmla="+- 0 2478 2478"/>
                              <a:gd name="T1" fmla="*/ T0 w 1975"/>
                              <a:gd name="T2" fmla="+- 0 3535 3412"/>
                              <a:gd name="T3" fmla="*/ 3535 h 1234"/>
                              <a:gd name="T4" fmla="+- 0 2488 2478"/>
                              <a:gd name="T5" fmla="*/ T4 w 1975"/>
                              <a:gd name="T6" fmla="+- 0 3487 3412"/>
                              <a:gd name="T7" fmla="*/ 3487 h 1234"/>
                              <a:gd name="T8" fmla="+- 0 2514 2478"/>
                              <a:gd name="T9" fmla="*/ T8 w 1975"/>
                              <a:gd name="T10" fmla="+- 0 3448 3412"/>
                              <a:gd name="T11" fmla="*/ 3448 h 1234"/>
                              <a:gd name="T12" fmla="+- 0 2554 2478"/>
                              <a:gd name="T13" fmla="*/ T12 w 1975"/>
                              <a:gd name="T14" fmla="+- 0 3421 3412"/>
                              <a:gd name="T15" fmla="*/ 3421 h 1234"/>
                              <a:gd name="T16" fmla="+- 0 2602 2478"/>
                              <a:gd name="T17" fmla="*/ T16 w 1975"/>
                              <a:gd name="T18" fmla="+- 0 3412 3412"/>
                              <a:gd name="T19" fmla="*/ 3412 h 1234"/>
                              <a:gd name="T20" fmla="+- 0 4329 2478"/>
                              <a:gd name="T21" fmla="*/ T20 w 1975"/>
                              <a:gd name="T22" fmla="+- 0 3412 3412"/>
                              <a:gd name="T23" fmla="*/ 3412 h 1234"/>
                              <a:gd name="T24" fmla="+- 0 4377 2478"/>
                              <a:gd name="T25" fmla="*/ T24 w 1975"/>
                              <a:gd name="T26" fmla="+- 0 3421 3412"/>
                              <a:gd name="T27" fmla="*/ 3421 h 1234"/>
                              <a:gd name="T28" fmla="+- 0 4416 2478"/>
                              <a:gd name="T29" fmla="*/ T28 w 1975"/>
                              <a:gd name="T30" fmla="+- 0 3448 3412"/>
                              <a:gd name="T31" fmla="*/ 3448 h 1234"/>
                              <a:gd name="T32" fmla="+- 0 4443 2478"/>
                              <a:gd name="T33" fmla="*/ T32 w 1975"/>
                              <a:gd name="T34" fmla="+- 0 3487 3412"/>
                              <a:gd name="T35" fmla="*/ 3487 h 1234"/>
                              <a:gd name="T36" fmla="+- 0 4453 2478"/>
                              <a:gd name="T37" fmla="*/ T36 w 1975"/>
                              <a:gd name="T38" fmla="+- 0 3535 3412"/>
                              <a:gd name="T39" fmla="*/ 3535 h 1234"/>
                              <a:gd name="T40" fmla="+- 0 4453 2478"/>
                              <a:gd name="T41" fmla="*/ T40 w 1975"/>
                              <a:gd name="T42" fmla="+- 0 4522 3412"/>
                              <a:gd name="T43" fmla="*/ 4522 h 1234"/>
                              <a:gd name="T44" fmla="+- 0 4443 2478"/>
                              <a:gd name="T45" fmla="*/ T44 w 1975"/>
                              <a:gd name="T46" fmla="+- 0 4570 3412"/>
                              <a:gd name="T47" fmla="*/ 4570 h 1234"/>
                              <a:gd name="T48" fmla="+- 0 4416 2478"/>
                              <a:gd name="T49" fmla="*/ T48 w 1975"/>
                              <a:gd name="T50" fmla="+- 0 4609 3412"/>
                              <a:gd name="T51" fmla="*/ 4609 h 1234"/>
                              <a:gd name="T52" fmla="+- 0 4377 2478"/>
                              <a:gd name="T53" fmla="*/ T52 w 1975"/>
                              <a:gd name="T54" fmla="+- 0 4636 3412"/>
                              <a:gd name="T55" fmla="*/ 4636 h 1234"/>
                              <a:gd name="T56" fmla="+- 0 4329 2478"/>
                              <a:gd name="T57" fmla="*/ T56 w 1975"/>
                              <a:gd name="T58" fmla="+- 0 4646 3412"/>
                              <a:gd name="T59" fmla="*/ 4646 h 1234"/>
                              <a:gd name="T60" fmla="+- 0 2602 2478"/>
                              <a:gd name="T61" fmla="*/ T60 w 1975"/>
                              <a:gd name="T62" fmla="+- 0 4646 3412"/>
                              <a:gd name="T63" fmla="*/ 4646 h 1234"/>
                              <a:gd name="T64" fmla="+- 0 2554 2478"/>
                              <a:gd name="T65" fmla="*/ T64 w 1975"/>
                              <a:gd name="T66" fmla="+- 0 4636 3412"/>
                              <a:gd name="T67" fmla="*/ 4636 h 1234"/>
                              <a:gd name="T68" fmla="+- 0 2514 2478"/>
                              <a:gd name="T69" fmla="*/ T68 w 1975"/>
                              <a:gd name="T70" fmla="+- 0 4609 3412"/>
                              <a:gd name="T71" fmla="*/ 4609 h 1234"/>
                              <a:gd name="T72" fmla="+- 0 2488 2478"/>
                              <a:gd name="T73" fmla="*/ T72 w 1975"/>
                              <a:gd name="T74" fmla="+- 0 4570 3412"/>
                              <a:gd name="T75" fmla="*/ 4570 h 1234"/>
                              <a:gd name="T76" fmla="+- 0 2478 2478"/>
                              <a:gd name="T77" fmla="*/ T76 w 1975"/>
                              <a:gd name="T78" fmla="+- 0 4522 3412"/>
                              <a:gd name="T79" fmla="*/ 4522 h 1234"/>
                              <a:gd name="T80" fmla="+- 0 2478 2478"/>
                              <a:gd name="T81" fmla="*/ T80 w 1975"/>
                              <a:gd name="T82" fmla="+- 0 3535 3412"/>
                              <a:gd name="T83" fmla="*/ 353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10" y="75"/>
                                </a:lnTo>
                                <a:lnTo>
                                  <a:pt x="36" y="36"/>
                                </a:lnTo>
                                <a:lnTo>
                                  <a:pt x="76" y="9"/>
                                </a:lnTo>
                                <a:lnTo>
                                  <a:pt x="124" y="0"/>
                                </a:lnTo>
                                <a:lnTo>
                                  <a:pt x="1851" y="0"/>
                                </a:lnTo>
                                <a:lnTo>
                                  <a:pt x="1899" y="9"/>
                                </a:lnTo>
                                <a:lnTo>
                                  <a:pt x="1938" y="36"/>
                                </a:lnTo>
                                <a:lnTo>
                                  <a:pt x="1965" y="75"/>
                                </a:lnTo>
                                <a:lnTo>
                                  <a:pt x="1975" y="123"/>
                                </a:lnTo>
                                <a:lnTo>
                                  <a:pt x="1975" y="1110"/>
                                </a:lnTo>
                                <a:lnTo>
                                  <a:pt x="1965" y="1158"/>
                                </a:lnTo>
                                <a:lnTo>
                                  <a:pt x="1938" y="1197"/>
                                </a:lnTo>
                                <a:lnTo>
                                  <a:pt x="1899" y="1224"/>
                                </a:lnTo>
                                <a:lnTo>
                                  <a:pt x="1851" y="1234"/>
                                </a:lnTo>
                                <a:lnTo>
                                  <a:pt x="124" y="1234"/>
                                </a:lnTo>
                                <a:lnTo>
                                  <a:pt x="76" y="1224"/>
                                </a:lnTo>
                                <a:lnTo>
                                  <a:pt x="36" y="1197"/>
                                </a:lnTo>
                                <a:lnTo>
                                  <a:pt x="10"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40" name="Text Box 27"/>
                        <wps:cNvSpPr txBox="1">
                          <a:spLocks noChangeArrowheads="1"/>
                        </wps:cNvSpPr>
                        <wps:spPr bwMode="auto">
                          <a:xfrm>
                            <a:off x="2100" y="625"/>
                            <a:ext cx="2220" cy="645"/>
                          </a:xfrm>
                          <a:prstGeom prst="rect">
                            <a:avLst/>
                          </a:prstGeom>
                          <a:noFill/>
                          <a:ln>
                            <a:noFill/>
                          </a:ln>
                        </wps:spPr>
                        <wps:txbx>
                          <w:txbxContent>
                            <w:p>
                              <w:pPr>
                                <w:spacing w:before="18" w:line="216" w:lineRule="auto"/>
                                <w:ind w:right="-1" w:firstLine="350"/>
                                <w:rPr>
                                  <w:b/>
                                  <w:sz w:val="30"/>
                                </w:rPr>
                              </w:pPr>
                              <w:r>
                                <w:rPr>
                                  <w:b/>
                                  <w:color w:val="FFFFFF"/>
                                  <w:sz w:val="30"/>
                                </w:rPr>
                                <w:t>Dinâmicas administrativas</w:t>
                              </w:r>
                            </w:p>
                          </w:txbxContent>
                        </wps:txbx>
                        <wps:bodyPr rot="0" vert="horz" wrap="square" lIns="0" tIns="0" rIns="0" bIns="0" anchor="t" anchorCtr="0" upright="1">
                          <a:noAutofit/>
                        </wps:bodyPr>
                      </wps:wsp>
                      <wps:wsp>
                        <wps:cNvPr id="41" name="Text Box 26"/>
                        <wps:cNvSpPr txBox="1">
                          <a:spLocks noChangeArrowheads="1"/>
                        </wps:cNvSpPr>
                        <wps:spPr bwMode="auto">
                          <a:xfrm>
                            <a:off x="2604" y="2348"/>
                            <a:ext cx="1708" cy="290"/>
                          </a:xfrm>
                          <a:prstGeom prst="rect">
                            <a:avLst/>
                          </a:prstGeom>
                          <a:noFill/>
                          <a:ln>
                            <a:noFill/>
                          </a:ln>
                        </wps:spPr>
                        <wps:txbx>
                          <w:txbxContent>
                            <w:p>
                              <w:pPr>
                                <w:spacing w:line="290" w:lineRule="exact"/>
                                <w:rPr>
                                  <w:sz w:val="26"/>
                                </w:rPr>
                              </w:pPr>
                              <w:r>
                                <w:rPr>
                                  <w:color w:val="FF0000"/>
                                  <w:sz w:val="26"/>
                                </w:rPr>
                                <w:t>Diretor escolar</w:t>
                              </w:r>
                            </w:p>
                          </w:txbxContent>
                        </wps:txbx>
                        <wps:bodyPr rot="0" vert="horz" wrap="square" lIns="0" tIns="0" rIns="0" bIns="0" anchor="t" anchorCtr="0" upright="1">
                          <a:noAutofit/>
                        </wps:bodyPr>
                      </wps:wsp>
                      <wps:wsp>
                        <wps:cNvPr id="42" name="Text Box 25"/>
                        <wps:cNvSpPr txBox="1">
                          <a:spLocks noChangeArrowheads="1"/>
                        </wps:cNvSpPr>
                        <wps:spPr bwMode="auto">
                          <a:xfrm>
                            <a:off x="2782" y="3739"/>
                            <a:ext cx="1388" cy="559"/>
                          </a:xfrm>
                          <a:prstGeom prst="rect">
                            <a:avLst/>
                          </a:prstGeom>
                          <a:noFill/>
                          <a:ln>
                            <a:noFill/>
                          </a:ln>
                        </wps:spPr>
                        <wps:txbx>
                          <w:txbxContent>
                            <w:p>
                              <w:pPr>
                                <w:spacing w:before="15" w:line="216" w:lineRule="auto"/>
                                <w:ind w:left="120" w:right="-5" w:hanging="120"/>
                                <w:rPr>
                                  <w:sz w:val="26"/>
                                </w:rPr>
                              </w:pPr>
                              <w:r>
                                <w:rPr>
                                  <w:color w:val="FF0000"/>
                                  <w:sz w:val="26"/>
                                </w:rPr>
                                <w:t>Presidentes das APPs</w:t>
                              </w:r>
                            </w:p>
                          </w:txbxContent>
                        </wps:txbx>
                        <wps:bodyPr rot="0" vert="horz" wrap="square" lIns="0" tIns="0" rIns="0" bIns="0" anchor="t" anchorCtr="0" upright="1">
                          <a:noAutofit/>
                        </wps:bodyPr>
                      </wps:wsp>
                    </wpg:wgp>
                  </a:graphicData>
                </a:graphic>
              </wp:anchor>
            </w:drawing>
          </mc:Choice>
          <mc:Fallback>
            <w:pict>
              <v:group id="Group 24" o:spid="_x0000_s1026" o:spt="203" style="position:absolute;left:0pt;margin-left:98.4pt;margin-top:17.15pt;height:216.15pt;width:125.25pt;mso-position-horizontal-relative:page;mso-wrap-distance-bottom:0pt;mso-wrap-distance-top:0pt;z-index:-251650048;mso-width-relative:page;mso-height-relative:page;" coordorigin="1968,343" coordsize="2505,4323" o:gfxdata="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">
                <o:lock v:ext="edit" aspectratio="f"/>
                <v:shape id="Freeform 34" o:spid="_x0000_s1026" o:spt="100" style="position:absolute;left:1968;top:343;height:1234;width:2468;" fillcolor="#4F81BC" filled="t" stroked="f" coordsize="2468,1234" o:gfxdata="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qQ9SvQAA&#10;ANsAAAAPAAAAAAAAAAEAIAAAACIAAABkcnMvZG93bnJldi54bWxQSwECFAAUAAAACACHTuJAMy8F&#10;njsAAAA5AAAAEAAAAAAAAAABACAAAAAMAQAAZHJzL3NoYXBleG1sLnhtbFBLBQYAAAAABgAGAFsB&#10;AAC2AwAAAAA=&#10;" path="m2345,0l123,0,75,10,36,36,10,76,0,124,0,1111,10,1159,36,1198,75,1224,123,1234,2345,1234,2393,1224,2432,1198,2458,1159,2468,1111,2468,124,2458,76,2432,36,2393,10,2345,0xe">
                  <v:path o:connectlocs="2345,343;123,343;75,353;36,379;10,419;0,467;0,1454;10,1502;36,1541;75,1567;123,1577;2345,1577;2393,1567;2432,1541;2458,1502;2468,1454;2468,467;2458,419;2432,379;2393,353;2345,343" o:connectangles="0,0,0,0,0,0,0,0,0,0,0,0,0,0,0,0,0,0,0,0,0"/>
                  <v:fill on="t" focussize="0,0"/>
                  <v:stroke on="f"/>
                  <v:imagedata o:title=""/>
                  <o:lock v:ext="edit" aspectratio="f"/>
                </v:shape>
                <v:shape id="Freeform 33" o:spid="_x0000_s1026" o:spt="100" style="position:absolute;left:2214;top:1577;height:926;width:247;" filled="f" stroked="t" coordsize="247,926" o:gfxdata="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ZoJfvQAA&#10;ANsAAAAPAAAAAAAAAAEAIAAAACIAAABkcnMvZG93bnJldi54bWxQSwECFAAUAAAACACHTuJAMy8F&#10;njsAAAA5AAAAEAAAAAAAAAABACAAAAAMAQAAZHJzL3NoYXBleG1sLnhtbFBLBQYAAAAABgAGAFsB&#10;AAC2AwAAAAA=&#10;" path="m0,0l0,926,247,926e">
                  <v:path o:connectlocs="0,1577;0,2503;247,2503" o:connectangles="0,0,0"/>
                  <v:fill on="f" focussize="0,0"/>
                  <v:stroke weight="2pt" color="#3C6695" joinstyle="round"/>
                  <v:imagedata o:title=""/>
                  <o:lock v:ext="edit" aspectratio="f"/>
                </v:shape>
                <v:shape id="Freeform 32" o:spid="_x0000_s1026" o:spt="100" style="position:absolute;left:2461;top:1885;height:1234;width:1975;" fillcolor="#FFFFFF" filled="t" stroked="f" coordsize="1975,1234" o:gfxdata="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NFb4A&#10;AADbAAAADwAAAAAAAAABACAAAAAiAAAAZHJzL2Rvd25yZXYueG1sUEsBAhQAFAAAAAgAh07iQDMv&#10;BZ47AAAAOQAAABAAAAAAAAAAAQAgAAAADQEAAGRycy9zaGFwZXhtbC54bWxQSwUGAAAAAAYABgBb&#10;AQAAtwMAAAAA&#10;" path="m1851,0l123,0,75,9,36,36,9,75,0,123,0,1110,9,1158,36,1198,75,1224,123,1234,1851,1234,1899,1224,1938,1198,1964,1158,1974,1110,1974,123,1964,75,1938,36,1899,9,1851,0xe">
                  <v:path o:connectlocs="1851,1886;123,1886;75,1895;36,1922;9,1961;0,2009;0,2996;9,3044;36,3084;75,3110;123,3120;1851,3120;1899,3110;1938,3084;1964,3044;1974,2996;1974,2009;1964,1961;1938,1922;1899,1895;1851,1886" o:connectangles="0,0,0,0,0,0,0,0,0,0,0,0,0,0,0,0,0,0,0,0,0"/>
                  <v:fill on="t" opacity="59110f" focussize="0,0"/>
                  <v:stroke on="f"/>
                  <v:imagedata o:title=""/>
                  <o:lock v:ext="edit" aspectratio="f"/>
                </v:shape>
                <v:shape id="Freeform 31" o:spid="_x0000_s1026" o:spt="100" style="position:absolute;left:2461;top:1885;height:1234;width:1975;" filled="f" stroked="t" coordsize="1975,1234" o:gfxdata="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IGN5ugAAANsA&#10;AAAPAAAAAAAAAAEAIAAAACIAAABkcnMvZG93bnJldi54bWxQSwECFAAUAAAACACHTuJAMy8FnjsA&#10;AAA5AAAAEAAAAAAAAAABACAAAAAJAQAAZHJzL3NoYXBleG1sLnhtbFBLBQYAAAAABgAGAFsBAACz&#10;AwAAAAA=&#10;" path="m0,123l9,75,36,36,75,9,123,0,1851,0,1899,9,1938,36,1964,75,1974,123,1974,1110,1964,1158,1938,1198,1899,1224,1851,1234,123,1234,75,1224,36,1198,9,1158,0,1110,0,123xe">
                  <v:path o:connectlocs="0,2009;9,1961;36,1922;75,1895;123,1886;1851,1886;1899,1895;1938,1922;1964,1961;1974,2009;1974,2996;1964,3044;1938,3084;1899,3110;1851,3120;123,3120;75,3110;36,3084;9,3044;0,2996;0,2009" o:connectangles="0,0,0,0,0,0,0,0,0,0,0,0,0,0,0,0,0,0,0,0,0"/>
                  <v:fill on="f" focussize="0,0"/>
                  <v:stroke weight="2pt" color="#4F81BC" joinstyle="round"/>
                  <v:imagedata o:title=""/>
                  <o:lock v:ext="edit" aspectratio="f"/>
                </v:shape>
                <v:shape id="Freeform 30" o:spid="_x0000_s1026" o:spt="100" style="position:absolute;left:2214;top:1577;height:2452;width:264;" filled="f" stroked="t" coordsize="264,2452" o:gfxdata="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iMeL4A&#10;AADbAAAADwAAAAAAAAABACAAAAAiAAAAZHJzL2Rvd25yZXYueG1sUEsBAhQAFAAAAAgAh07iQDMv&#10;BZ47AAAAOQAAABAAAAAAAAAAAQAgAAAADQEAAGRycy9zaGFwZXhtbC54bWxQSwUGAAAAAAYABgBb&#10;AQAAtwMAAAAA&#10;" path="m0,0l0,2452,263,2452e">
                  <v:path o:connectlocs="0,1577;0,4029;263,4029" o:connectangles="0,0,0"/>
                  <v:fill on="f" focussize="0,0"/>
                  <v:stroke weight="2pt" color="#3C6695" joinstyle="round"/>
                  <v:imagedata o:title=""/>
                  <o:lock v:ext="edit" aspectratio="f"/>
                </v:shape>
                <v:shape id="Freeform 29" o:spid="_x0000_s1026" o:spt="100" style="position:absolute;left:2478;top:3411;height:1234;width:1975;" fillcolor="#FFFFFF" filled="t" stroked="f" coordsize="1975,1234" o:gfxdata="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6WKLugAAANsA&#10;AAAPAAAAAAAAAAEAIAAAACIAAABkcnMvZG93bnJldi54bWxQSwECFAAUAAAACACHTuJAMy8FnjsA&#10;AAA5AAAAEAAAAAAAAAABACAAAAAJAQAAZHJzL3NoYXBleG1sLnhtbFBLBQYAAAAABgAGAFsBAACz&#10;AwAAAAA=&#10;" path="m1851,0l124,0,76,9,36,36,10,75,0,123,0,1110,10,1158,36,1197,76,1224,124,1234,1851,1234,1899,1224,1938,1197,1965,1158,1975,1110,1975,123,1965,75,1938,36,1899,9,1851,0xe">
                  <v:path o:connectlocs="1851,3412;124,3412;76,3421;36,3448;10,3487;0,3535;0,4522;10,4570;36,4609;76,4636;124,4646;1851,4646;1899,4636;1938,4609;1965,4570;1975,4522;1975,3535;1965,3487;1938,3448;1899,3421;1851,3412" o:connectangles="0,0,0,0,0,0,0,0,0,0,0,0,0,0,0,0,0,0,0,0,0"/>
                  <v:fill on="t" opacity="59110f" focussize="0,0"/>
                  <v:stroke on="f"/>
                  <v:imagedata o:title=""/>
                  <o:lock v:ext="edit" aspectratio="f"/>
                </v:shape>
                <v:shape id="Freeform 28" o:spid="_x0000_s1026" o:spt="100" style="position:absolute;left:2478;top:3411;height:1234;width:1975;" filled="f" stroked="t" coordsize="1975,1234" o:gfxdata="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7/3C7sAAADb&#10;AAAADwAAAAAAAAABACAAAAAiAAAAZHJzL2Rvd25yZXYueG1sUEsBAhQAFAAAAAgAh07iQDMvBZ47&#10;AAAAOQAAABAAAAAAAAAAAQAgAAAACgEAAGRycy9zaGFwZXhtbC54bWxQSwUGAAAAAAYABgBbAQAA&#10;tAMAAAAA&#10;" path="m0,123l10,75,36,36,76,9,124,0,1851,0,1899,9,1938,36,1965,75,1975,123,1975,1110,1965,1158,1938,1197,1899,1224,1851,1234,124,1234,76,1224,36,1197,10,1158,0,1110,0,123xe">
                  <v:path o:connectlocs="0,3535;10,3487;36,3448;76,3421;124,3412;1851,3412;1899,3421;1938,3448;1965,3487;1975,3535;1975,4522;1965,4570;1938,4609;1899,4636;1851,4646;124,4646;76,4636;36,4609;10,4570;0,4522;0,3535" o:connectangles="0,0,0,0,0,0,0,0,0,0,0,0,0,0,0,0,0,0,0,0,0"/>
                  <v:fill on="f" focussize="0,0"/>
                  <v:stroke weight="2pt" color="#4F81BC" joinstyle="round"/>
                  <v:imagedata o:title=""/>
                  <o:lock v:ext="edit" aspectratio="f"/>
                </v:shape>
                <v:shape id="Text Box 27" o:spid="_x0000_s1026" o:spt="202" type="#_x0000_t202" style="position:absolute;left:2100;top:625;height:645;width:2220;" filled="f" stroked="f" coordsize="21600,21600" o:gfxdata="UEsDBAoAAAAAAIdO4kAAAAAAAAAAAAAAAAAEAAAAZHJzL1BLAwQUAAAACACHTuJAGbnepboAAADb&#10;AAAADwAAAGRycy9kb3ducmV2LnhtbEVPy2oCMRTdF/yHcAvd1UQp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ud6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8" w:line="216" w:lineRule="auto"/>
                          <w:ind w:right="-1" w:firstLine="350"/>
                          <w:rPr>
                            <w:b/>
                            <w:sz w:val="30"/>
                          </w:rPr>
                        </w:pPr>
                        <w:r>
                          <w:rPr>
                            <w:b/>
                            <w:color w:val="FFFFFF"/>
                            <w:sz w:val="30"/>
                          </w:rPr>
                          <w:t>Dinâmicas administrativas</w:t>
                        </w:r>
                      </w:p>
                    </w:txbxContent>
                  </v:textbox>
                </v:shape>
                <v:shape id="Text Box 26" o:spid="_x0000_s1026" o:spt="202" type="#_x0000_t202" style="position:absolute;left:2604;top:2348;height:290;width:1708;"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90" w:lineRule="exact"/>
                          <w:rPr>
                            <w:sz w:val="26"/>
                          </w:rPr>
                        </w:pPr>
                        <w:r>
                          <w:rPr>
                            <w:color w:val="FF0000"/>
                            <w:sz w:val="26"/>
                          </w:rPr>
                          <w:t>Diretor escolar</w:t>
                        </w:r>
                      </w:p>
                    </w:txbxContent>
                  </v:textbox>
                </v:shape>
                <v:shape id="Text Box 25" o:spid="_x0000_s1026" o:spt="202" type="#_x0000_t202" style="position:absolute;left:2782;top:3739;height:559;width:1388;"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 w:line="216" w:lineRule="auto"/>
                          <w:ind w:left="120" w:right="-5" w:hanging="120"/>
                          <w:rPr>
                            <w:sz w:val="26"/>
                          </w:rPr>
                        </w:pPr>
                        <w:r>
                          <w:rPr>
                            <w:color w:val="FF0000"/>
                            <w:sz w:val="26"/>
                          </w:rPr>
                          <w:t>Presidentes das APPs</w:t>
                        </w:r>
                      </w:p>
                    </w:txbxContent>
                  </v:textbox>
                </v:shape>
                <w10:wrap type="topAndBottom"/>
              </v:group>
            </w:pict>
          </mc:Fallback>
        </mc:AlternateContent>
      </w:r>
      <w:r>
        <w:rPr>
          <w:highlight w:val="none"/>
          <w:lang w:val="pt-BR" w:eastAsia="pt-BR"/>
        </w:rPr>
        <mc:AlternateContent>
          <mc:Choice Requires="wpg">
            <w:drawing>
              <wp:anchor distT="0" distB="0" distL="0" distR="0" simplePos="0" relativeHeight="251667456" behindDoc="1" locked="0" layoutInCell="1" allowOverlap="1">
                <wp:simplePos x="0" y="0"/>
                <wp:positionH relativeFrom="page">
                  <wp:posOffset>3208655</wp:posOffset>
                </wp:positionH>
                <wp:positionV relativeFrom="paragraph">
                  <wp:posOffset>217805</wp:posOffset>
                </wp:positionV>
                <wp:extent cx="1579880" cy="2755265"/>
                <wp:effectExtent l="0" t="0" r="0" b="0"/>
                <wp:wrapTopAndBottom/>
                <wp:docPr id="21" name="Group 13"/>
                <wp:cNvGraphicFramePr/>
                <a:graphic xmlns:a="http://schemas.openxmlformats.org/drawingml/2006/main">
                  <a:graphicData uri="http://schemas.microsoft.com/office/word/2010/wordprocessingGroup">
                    <wpg:wgp>
                      <wpg:cNvGrpSpPr/>
                      <wpg:grpSpPr>
                        <a:xfrm>
                          <a:off x="0" y="0"/>
                          <a:ext cx="1579880" cy="2755265"/>
                          <a:chOff x="5053" y="343"/>
                          <a:chExt cx="2488" cy="4339"/>
                        </a:xfrm>
                      </wpg:grpSpPr>
                      <wps:wsp>
                        <wps:cNvPr id="22" name="Freeform 23"/>
                        <wps:cNvSpPr/>
                        <wps:spPr bwMode="auto">
                          <a:xfrm>
                            <a:off x="5053" y="343"/>
                            <a:ext cx="2468" cy="1234"/>
                          </a:xfrm>
                          <a:custGeom>
                            <a:avLst/>
                            <a:gdLst>
                              <a:gd name="T0" fmla="+- 0 7398 5053"/>
                              <a:gd name="T1" fmla="*/ T0 w 2468"/>
                              <a:gd name="T2" fmla="+- 0 343 343"/>
                              <a:gd name="T3" fmla="*/ 343 h 1234"/>
                              <a:gd name="T4" fmla="+- 0 5176 5053"/>
                              <a:gd name="T5" fmla="*/ T4 w 2468"/>
                              <a:gd name="T6" fmla="+- 0 343 343"/>
                              <a:gd name="T7" fmla="*/ 343 h 1234"/>
                              <a:gd name="T8" fmla="+- 0 5128 5053"/>
                              <a:gd name="T9" fmla="*/ T8 w 2468"/>
                              <a:gd name="T10" fmla="+- 0 353 343"/>
                              <a:gd name="T11" fmla="*/ 353 h 1234"/>
                              <a:gd name="T12" fmla="+- 0 5089 5053"/>
                              <a:gd name="T13" fmla="*/ T12 w 2468"/>
                              <a:gd name="T14" fmla="+- 0 379 343"/>
                              <a:gd name="T15" fmla="*/ 379 h 1234"/>
                              <a:gd name="T16" fmla="+- 0 5063 5053"/>
                              <a:gd name="T17" fmla="*/ T16 w 2468"/>
                              <a:gd name="T18" fmla="+- 0 419 343"/>
                              <a:gd name="T19" fmla="*/ 419 h 1234"/>
                              <a:gd name="T20" fmla="+- 0 5053 5053"/>
                              <a:gd name="T21" fmla="*/ T20 w 2468"/>
                              <a:gd name="T22" fmla="+- 0 467 343"/>
                              <a:gd name="T23" fmla="*/ 467 h 1234"/>
                              <a:gd name="T24" fmla="+- 0 5053 5053"/>
                              <a:gd name="T25" fmla="*/ T24 w 2468"/>
                              <a:gd name="T26" fmla="+- 0 1454 343"/>
                              <a:gd name="T27" fmla="*/ 1454 h 1234"/>
                              <a:gd name="T28" fmla="+- 0 5063 5053"/>
                              <a:gd name="T29" fmla="*/ T28 w 2468"/>
                              <a:gd name="T30" fmla="+- 0 1502 343"/>
                              <a:gd name="T31" fmla="*/ 1502 h 1234"/>
                              <a:gd name="T32" fmla="+- 0 5089 5053"/>
                              <a:gd name="T33" fmla="*/ T32 w 2468"/>
                              <a:gd name="T34" fmla="+- 0 1541 343"/>
                              <a:gd name="T35" fmla="*/ 1541 h 1234"/>
                              <a:gd name="T36" fmla="+- 0 5128 5053"/>
                              <a:gd name="T37" fmla="*/ T36 w 2468"/>
                              <a:gd name="T38" fmla="+- 0 1567 343"/>
                              <a:gd name="T39" fmla="*/ 1567 h 1234"/>
                              <a:gd name="T40" fmla="+- 0 5176 5053"/>
                              <a:gd name="T41" fmla="*/ T40 w 2468"/>
                              <a:gd name="T42" fmla="+- 0 1577 343"/>
                              <a:gd name="T43" fmla="*/ 1577 h 1234"/>
                              <a:gd name="T44" fmla="+- 0 7398 5053"/>
                              <a:gd name="T45" fmla="*/ T44 w 2468"/>
                              <a:gd name="T46" fmla="+- 0 1577 343"/>
                              <a:gd name="T47" fmla="*/ 1577 h 1234"/>
                              <a:gd name="T48" fmla="+- 0 7446 5053"/>
                              <a:gd name="T49" fmla="*/ T48 w 2468"/>
                              <a:gd name="T50" fmla="+- 0 1567 343"/>
                              <a:gd name="T51" fmla="*/ 1567 h 1234"/>
                              <a:gd name="T52" fmla="+- 0 7485 5053"/>
                              <a:gd name="T53" fmla="*/ T52 w 2468"/>
                              <a:gd name="T54" fmla="+- 0 1541 343"/>
                              <a:gd name="T55" fmla="*/ 1541 h 1234"/>
                              <a:gd name="T56" fmla="+- 0 7511 5053"/>
                              <a:gd name="T57" fmla="*/ T56 w 2468"/>
                              <a:gd name="T58" fmla="+- 0 1502 343"/>
                              <a:gd name="T59" fmla="*/ 1502 h 1234"/>
                              <a:gd name="T60" fmla="+- 0 7521 5053"/>
                              <a:gd name="T61" fmla="*/ T60 w 2468"/>
                              <a:gd name="T62" fmla="+- 0 1454 343"/>
                              <a:gd name="T63" fmla="*/ 1454 h 1234"/>
                              <a:gd name="T64" fmla="+- 0 7521 5053"/>
                              <a:gd name="T65" fmla="*/ T64 w 2468"/>
                              <a:gd name="T66" fmla="+- 0 467 343"/>
                              <a:gd name="T67" fmla="*/ 467 h 1234"/>
                              <a:gd name="T68" fmla="+- 0 7511 5053"/>
                              <a:gd name="T69" fmla="*/ T68 w 2468"/>
                              <a:gd name="T70" fmla="+- 0 419 343"/>
                              <a:gd name="T71" fmla="*/ 419 h 1234"/>
                              <a:gd name="T72" fmla="+- 0 7485 5053"/>
                              <a:gd name="T73" fmla="*/ T72 w 2468"/>
                              <a:gd name="T74" fmla="+- 0 379 343"/>
                              <a:gd name="T75" fmla="*/ 379 h 1234"/>
                              <a:gd name="T76" fmla="+- 0 7446 5053"/>
                              <a:gd name="T77" fmla="*/ T76 w 2468"/>
                              <a:gd name="T78" fmla="+- 0 353 343"/>
                              <a:gd name="T79" fmla="*/ 353 h 1234"/>
                              <a:gd name="T80" fmla="+- 0 7398 5053"/>
                              <a:gd name="T81" fmla="*/ T80 w 2468"/>
                              <a:gd name="T82" fmla="+- 0 343 343"/>
                              <a:gd name="T83" fmla="*/ 34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23" name="Freeform 22"/>
                        <wps:cNvSpPr/>
                        <wps:spPr bwMode="auto">
                          <a:xfrm>
                            <a:off x="5299" y="1577"/>
                            <a:ext cx="247" cy="926"/>
                          </a:xfrm>
                          <a:custGeom>
                            <a:avLst/>
                            <a:gdLst>
                              <a:gd name="T0" fmla="+- 0 5300 5300"/>
                              <a:gd name="T1" fmla="*/ T0 w 247"/>
                              <a:gd name="T2" fmla="+- 0 1577 1577"/>
                              <a:gd name="T3" fmla="*/ 1577 h 926"/>
                              <a:gd name="T4" fmla="+- 0 5300 5300"/>
                              <a:gd name="T5" fmla="*/ T4 w 247"/>
                              <a:gd name="T6" fmla="+- 0 2503 1577"/>
                              <a:gd name="T7" fmla="*/ 2503 h 926"/>
                              <a:gd name="T8" fmla="+- 0 5547 5300"/>
                              <a:gd name="T9" fmla="*/ T8 w 247"/>
                              <a:gd name="T10" fmla="+- 0 2503 1577"/>
                              <a:gd name="T11" fmla="*/ 2503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4" name="Freeform 21"/>
                        <wps:cNvSpPr/>
                        <wps:spPr bwMode="auto">
                          <a:xfrm>
                            <a:off x="5546" y="1885"/>
                            <a:ext cx="1975" cy="1234"/>
                          </a:xfrm>
                          <a:custGeom>
                            <a:avLst/>
                            <a:gdLst>
                              <a:gd name="T0" fmla="+- 0 7398 5547"/>
                              <a:gd name="T1" fmla="*/ T0 w 1975"/>
                              <a:gd name="T2" fmla="+- 0 1886 1886"/>
                              <a:gd name="T3" fmla="*/ 1886 h 1234"/>
                              <a:gd name="T4" fmla="+- 0 5670 5547"/>
                              <a:gd name="T5" fmla="*/ T4 w 1975"/>
                              <a:gd name="T6" fmla="+- 0 1886 1886"/>
                              <a:gd name="T7" fmla="*/ 1886 h 1234"/>
                              <a:gd name="T8" fmla="+- 0 5622 5547"/>
                              <a:gd name="T9" fmla="*/ T8 w 1975"/>
                              <a:gd name="T10" fmla="+- 0 1895 1886"/>
                              <a:gd name="T11" fmla="*/ 1895 h 1234"/>
                              <a:gd name="T12" fmla="+- 0 5583 5547"/>
                              <a:gd name="T13" fmla="*/ T12 w 1975"/>
                              <a:gd name="T14" fmla="+- 0 1922 1886"/>
                              <a:gd name="T15" fmla="*/ 1922 h 1234"/>
                              <a:gd name="T16" fmla="+- 0 5556 5547"/>
                              <a:gd name="T17" fmla="*/ T16 w 1975"/>
                              <a:gd name="T18" fmla="+- 0 1961 1886"/>
                              <a:gd name="T19" fmla="*/ 1961 h 1234"/>
                              <a:gd name="T20" fmla="+- 0 5547 5547"/>
                              <a:gd name="T21" fmla="*/ T20 w 1975"/>
                              <a:gd name="T22" fmla="+- 0 2009 1886"/>
                              <a:gd name="T23" fmla="*/ 2009 h 1234"/>
                              <a:gd name="T24" fmla="+- 0 5547 5547"/>
                              <a:gd name="T25" fmla="*/ T24 w 1975"/>
                              <a:gd name="T26" fmla="+- 0 2996 1886"/>
                              <a:gd name="T27" fmla="*/ 2996 h 1234"/>
                              <a:gd name="T28" fmla="+- 0 5556 5547"/>
                              <a:gd name="T29" fmla="*/ T28 w 1975"/>
                              <a:gd name="T30" fmla="+- 0 3044 1886"/>
                              <a:gd name="T31" fmla="*/ 3044 h 1234"/>
                              <a:gd name="T32" fmla="+- 0 5583 5547"/>
                              <a:gd name="T33" fmla="*/ T32 w 1975"/>
                              <a:gd name="T34" fmla="+- 0 3084 1886"/>
                              <a:gd name="T35" fmla="*/ 3084 h 1234"/>
                              <a:gd name="T36" fmla="+- 0 5622 5547"/>
                              <a:gd name="T37" fmla="*/ T36 w 1975"/>
                              <a:gd name="T38" fmla="+- 0 3110 1886"/>
                              <a:gd name="T39" fmla="*/ 3110 h 1234"/>
                              <a:gd name="T40" fmla="+- 0 5670 5547"/>
                              <a:gd name="T41" fmla="*/ T40 w 1975"/>
                              <a:gd name="T42" fmla="+- 0 3120 1886"/>
                              <a:gd name="T43" fmla="*/ 3120 h 1234"/>
                              <a:gd name="T44" fmla="+- 0 7398 5547"/>
                              <a:gd name="T45" fmla="*/ T44 w 1975"/>
                              <a:gd name="T46" fmla="+- 0 3120 1886"/>
                              <a:gd name="T47" fmla="*/ 3120 h 1234"/>
                              <a:gd name="T48" fmla="+- 0 7446 5547"/>
                              <a:gd name="T49" fmla="*/ T48 w 1975"/>
                              <a:gd name="T50" fmla="+- 0 3110 1886"/>
                              <a:gd name="T51" fmla="*/ 3110 h 1234"/>
                              <a:gd name="T52" fmla="+- 0 7485 5547"/>
                              <a:gd name="T53" fmla="*/ T52 w 1975"/>
                              <a:gd name="T54" fmla="+- 0 3084 1886"/>
                              <a:gd name="T55" fmla="*/ 3084 h 1234"/>
                              <a:gd name="T56" fmla="+- 0 7511 5547"/>
                              <a:gd name="T57" fmla="*/ T56 w 1975"/>
                              <a:gd name="T58" fmla="+- 0 3044 1886"/>
                              <a:gd name="T59" fmla="*/ 3044 h 1234"/>
                              <a:gd name="T60" fmla="+- 0 7521 5547"/>
                              <a:gd name="T61" fmla="*/ T60 w 1975"/>
                              <a:gd name="T62" fmla="+- 0 2996 1886"/>
                              <a:gd name="T63" fmla="*/ 2996 h 1234"/>
                              <a:gd name="T64" fmla="+- 0 7521 5547"/>
                              <a:gd name="T65" fmla="*/ T64 w 1975"/>
                              <a:gd name="T66" fmla="+- 0 2009 1886"/>
                              <a:gd name="T67" fmla="*/ 2009 h 1234"/>
                              <a:gd name="T68" fmla="+- 0 7511 5547"/>
                              <a:gd name="T69" fmla="*/ T68 w 1975"/>
                              <a:gd name="T70" fmla="+- 0 1961 1886"/>
                              <a:gd name="T71" fmla="*/ 1961 h 1234"/>
                              <a:gd name="T72" fmla="+- 0 7485 5547"/>
                              <a:gd name="T73" fmla="*/ T72 w 1975"/>
                              <a:gd name="T74" fmla="+- 0 1922 1886"/>
                              <a:gd name="T75" fmla="*/ 1922 h 1234"/>
                              <a:gd name="T76" fmla="+- 0 7446 5547"/>
                              <a:gd name="T77" fmla="*/ T76 w 1975"/>
                              <a:gd name="T78" fmla="+- 0 1895 1886"/>
                              <a:gd name="T79" fmla="*/ 1895 h 1234"/>
                              <a:gd name="T80" fmla="+- 0 7398 5547"/>
                              <a:gd name="T81" fmla="*/ T80 w 1975"/>
                              <a:gd name="T82" fmla="+- 0 1886 1886"/>
                              <a:gd name="T83" fmla="*/ 188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5" name="Freeform 20"/>
                        <wps:cNvSpPr/>
                        <wps:spPr bwMode="auto">
                          <a:xfrm>
                            <a:off x="5546" y="1885"/>
                            <a:ext cx="1975" cy="1234"/>
                          </a:xfrm>
                          <a:custGeom>
                            <a:avLst/>
                            <a:gdLst>
                              <a:gd name="T0" fmla="+- 0 5547 5547"/>
                              <a:gd name="T1" fmla="*/ T0 w 1975"/>
                              <a:gd name="T2" fmla="+- 0 2009 1886"/>
                              <a:gd name="T3" fmla="*/ 2009 h 1234"/>
                              <a:gd name="T4" fmla="+- 0 5556 5547"/>
                              <a:gd name="T5" fmla="*/ T4 w 1975"/>
                              <a:gd name="T6" fmla="+- 0 1961 1886"/>
                              <a:gd name="T7" fmla="*/ 1961 h 1234"/>
                              <a:gd name="T8" fmla="+- 0 5583 5547"/>
                              <a:gd name="T9" fmla="*/ T8 w 1975"/>
                              <a:gd name="T10" fmla="+- 0 1922 1886"/>
                              <a:gd name="T11" fmla="*/ 1922 h 1234"/>
                              <a:gd name="T12" fmla="+- 0 5622 5547"/>
                              <a:gd name="T13" fmla="*/ T12 w 1975"/>
                              <a:gd name="T14" fmla="+- 0 1895 1886"/>
                              <a:gd name="T15" fmla="*/ 1895 h 1234"/>
                              <a:gd name="T16" fmla="+- 0 5670 5547"/>
                              <a:gd name="T17" fmla="*/ T16 w 1975"/>
                              <a:gd name="T18" fmla="+- 0 1886 1886"/>
                              <a:gd name="T19" fmla="*/ 1886 h 1234"/>
                              <a:gd name="T20" fmla="+- 0 7398 5547"/>
                              <a:gd name="T21" fmla="*/ T20 w 1975"/>
                              <a:gd name="T22" fmla="+- 0 1886 1886"/>
                              <a:gd name="T23" fmla="*/ 1886 h 1234"/>
                              <a:gd name="T24" fmla="+- 0 7446 5547"/>
                              <a:gd name="T25" fmla="*/ T24 w 1975"/>
                              <a:gd name="T26" fmla="+- 0 1895 1886"/>
                              <a:gd name="T27" fmla="*/ 1895 h 1234"/>
                              <a:gd name="T28" fmla="+- 0 7485 5547"/>
                              <a:gd name="T29" fmla="*/ T28 w 1975"/>
                              <a:gd name="T30" fmla="+- 0 1922 1886"/>
                              <a:gd name="T31" fmla="*/ 1922 h 1234"/>
                              <a:gd name="T32" fmla="+- 0 7511 5547"/>
                              <a:gd name="T33" fmla="*/ T32 w 1975"/>
                              <a:gd name="T34" fmla="+- 0 1961 1886"/>
                              <a:gd name="T35" fmla="*/ 1961 h 1234"/>
                              <a:gd name="T36" fmla="+- 0 7521 5547"/>
                              <a:gd name="T37" fmla="*/ T36 w 1975"/>
                              <a:gd name="T38" fmla="+- 0 2009 1886"/>
                              <a:gd name="T39" fmla="*/ 2009 h 1234"/>
                              <a:gd name="T40" fmla="+- 0 7521 5547"/>
                              <a:gd name="T41" fmla="*/ T40 w 1975"/>
                              <a:gd name="T42" fmla="+- 0 2996 1886"/>
                              <a:gd name="T43" fmla="*/ 2996 h 1234"/>
                              <a:gd name="T44" fmla="+- 0 7511 5547"/>
                              <a:gd name="T45" fmla="*/ T44 w 1975"/>
                              <a:gd name="T46" fmla="+- 0 3044 1886"/>
                              <a:gd name="T47" fmla="*/ 3044 h 1234"/>
                              <a:gd name="T48" fmla="+- 0 7485 5547"/>
                              <a:gd name="T49" fmla="*/ T48 w 1975"/>
                              <a:gd name="T50" fmla="+- 0 3084 1886"/>
                              <a:gd name="T51" fmla="*/ 3084 h 1234"/>
                              <a:gd name="T52" fmla="+- 0 7446 5547"/>
                              <a:gd name="T53" fmla="*/ T52 w 1975"/>
                              <a:gd name="T54" fmla="+- 0 3110 1886"/>
                              <a:gd name="T55" fmla="*/ 3110 h 1234"/>
                              <a:gd name="T56" fmla="+- 0 7398 5547"/>
                              <a:gd name="T57" fmla="*/ T56 w 1975"/>
                              <a:gd name="T58" fmla="+- 0 3120 1886"/>
                              <a:gd name="T59" fmla="*/ 3120 h 1234"/>
                              <a:gd name="T60" fmla="+- 0 5670 5547"/>
                              <a:gd name="T61" fmla="*/ T60 w 1975"/>
                              <a:gd name="T62" fmla="+- 0 3120 1886"/>
                              <a:gd name="T63" fmla="*/ 3120 h 1234"/>
                              <a:gd name="T64" fmla="+- 0 5622 5547"/>
                              <a:gd name="T65" fmla="*/ T64 w 1975"/>
                              <a:gd name="T66" fmla="+- 0 3110 1886"/>
                              <a:gd name="T67" fmla="*/ 3110 h 1234"/>
                              <a:gd name="T68" fmla="+- 0 5583 5547"/>
                              <a:gd name="T69" fmla="*/ T68 w 1975"/>
                              <a:gd name="T70" fmla="+- 0 3084 1886"/>
                              <a:gd name="T71" fmla="*/ 3084 h 1234"/>
                              <a:gd name="T72" fmla="+- 0 5556 5547"/>
                              <a:gd name="T73" fmla="*/ T72 w 1975"/>
                              <a:gd name="T74" fmla="+- 0 3044 1886"/>
                              <a:gd name="T75" fmla="*/ 3044 h 1234"/>
                              <a:gd name="T76" fmla="+- 0 5547 5547"/>
                              <a:gd name="T77" fmla="*/ T76 w 1975"/>
                              <a:gd name="T78" fmla="+- 0 2996 1886"/>
                              <a:gd name="T79" fmla="*/ 2996 h 1234"/>
                              <a:gd name="T80" fmla="+- 0 5547 5547"/>
                              <a:gd name="T81" fmla="*/ T80 w 1975"/>
                              <a:gd name="T82" fmla="+- 0 2009 1886"/>
                              <a:gd name="T83" fmla="*/ 20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26" name="Freeform 19"/>
                        <wps:cNvSpPr/>
                        <wps:spPr bwMode="auto">
                          <a:xfrm>
                            <a:off x="5299" y="1577"/>
                            <a:ext cx="247" cy="2468"/>
                          </a:xfrm>
                          <a:custGeom>
                            <a:avLst/>
                            <a:gdLst>
                              <a:gd name="T0" fmla="+- 0 5300 5300"/>
                              <a:gd name="T1" fmla="*/ T0 w 247"/>
                              <a:gd name="T2" fmla="+- 0 1577 1577"/>
                              <a:gd name="T3" fmla="*/ 1577 h 2468"/>
                              <a:gd name="T4" fmla="+- 0 5300 5300"/>
                              <a:gd name="T5" fmla="*/ T4 w 247"/>
                              <a:gd name="T6" fmla="+- 0 4045 1577"/>
                              <a:gd name="T7" fmla="*/ 4045 h 2468"/>
                              <a:gd name="T8" fmla="+- 0 5547 5300"/>
                              <a:gd name="T9" fmla="*/ T8 w 247"/>
                              <a:gd name="T10" fmla="+- 0 4045 1577"/>
                              <a:gd name="T11" fmla="*/ 4045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7" name="Freeform 18"/>
                        <wps:cNvSpPr/>
                        <wps:spPr bwMode="auto">
                          <a:xfrm>
                            <a:off x="5546" y="3428"/>
                            <a:ext cx="1975" cy="1234"/>
                          </a:xfrm>
                          <a:custGeom>
                            <a:avLst/>
                            <a:gdLst>
                              <a:gd name="T0" fmla="+- 0 7398 5547"/>
                              <a:gd name="T1" fmla="*/ T0 w 1975"/>
                              <a:gd name="T2" fmla="+- 0 3428 3428"/>
                              <a:gd name="T3" fmla="*/ 3428 h 1234"/>
                              <a:gd name="T4" fmla="+- 0 5670 5547"/>
                              <a:gd name="T5" fmla="*/ T4 w 1975"/>
                              <a:gd name="T6" fmla="+- 0 3428 3428"/>
                              <a:gd name="T7" fmla="*/ 3428 h 1234"/>
                              <a:gd name="T8" fmla="+- 0 5622 5547"/>
                              <a:gd name="T9" fmla="*/ T8 w 1975"/>
                              <a:gd name="T10" fmla="+- 0 3438 3428"/>
                              <a:gd name="T11" fmla="*/ 3438 h 1234"/>
                              <a:gd name="T12" fmla="+- 0 5583 5547"/>
                              <a:gd name="T13" fmla="*/ T12 w 1975"/>
                              <a:gd name="T14" fmla="+- 0 3464 3428"/>
                              <a:gd name="T15" fmla="*/ 3464 h 1234"/>
                              <a:gd name="T16" fmla="+- 0 5556 5547"/>
                              <a:gd name="T17" fmla="*/ T16 w 1975"/>
                              <a:gd name="T18" fmla="+- 0 3504 3428"/>
                              <a:gd name="T19" fmla="*/ 3504 h 1234"/>
                              <a:gd name="T20" fmla="+- 0 5547 5547"/>
                              <a:gd name="T21" fmla="*/ T20 w 1975"/>
                              <a:gd name="T22" fmla="+- 0 3552 3428"/>
                              <a:gd name="T23" fmla="*/ 3552 h 1234"/>
                              <a:gd name="T24" fmla="+- 0 5547 5547"/>
                              <a:gd name="T25" fmla="*/ T24 w 1975"/>
                              <a:gd name="T26" fmla="+- 0 4539 3428"/>
                              <a:gd name="T27" fmla="*/ 4539 h 1234"/>
                              <a:gd name="T28" fmla="+- 0 5556 5547"/>
                              <a:gd name="T29" fmla="*/ T28 w 1975"/>
                              <a:gd name="T30" fmla="+- 0 4587 3428"/>
                              <a:gd name="T31" fmla="*/ 4587 h 1234"/>
                              <a:gd name="T32" fmla="+- 0 5583 5547"/>
                              <a:gd name="T33" fmla="*/ T32 w 1975"/>
                              <a:gd name="T34" fmla="+- 0 4626 3428"/>
                              <a:gd name="T35" fmla="*/ 4626 h 1234"/>
                              <a:gd name="T36" fmla="+- 0 5622 5547"/>
                              <a:gd name="T37" fmla="*/ T36 w 1975"/>
                              <a:gd name="T38" fmla="+- 0 4652 3428"/>
                              <a:gd name="T39" fmla="*/ 4652 h 1234"/>
                              <a:gd name="T40" fmla="+- 0 5670 5547"/>
                              <a:gd name="T41" fmla="*/ T40 w 1975"/>
                              <a:gd name="T42" fmla="+- 0 4662 3428"/>
                              <a:gd name="T43" fmla="*/ 4662 h 1234"/>
                              <a:gd name="T44" fmla="+- 0 7398 5547"/>
                              <a:gd name="T45" fmla="*/ T44 w 1975"/>
                              <a:gd name="T46" fmla="+- 0 4662 3428"/>
                              <a:gd name="T47" fmla="*/ 4662 h 1234"/>
                              <a:gd name="T48" fmla="+- 0 7446 5547"/>
                              <a:gd name="T49" fmla="*/ T48 w 1975"/>
                              <a:gd name="T50" fmla="+- 0 4652 3428"/>
                              <a:gd name="T51" fmla="*/ 4652 h 1234"/>
                              <a:gd name="T52" fmla="+- 0 7485 5547"/>
                              <a:gd name="T53" fmla="*/ T52 w 1975"/>
                              <a:gd name="T54" fmla="+- 0 4626 3428"/>
                              <a:gd name="T55" fmla="*/ 4626 h 1234"/>
                              <a:gd name="T56" fmla="+- 0 7511 5547"/>
                              <a:gd name="T57" fmla="*/ T56 w 1975"/>
                              <a:gd name="T58" fmla="+- 0 4587 3428"/>
                              <a:gd name="T59" fmla="*/ 4587 h 1234"/>
                              <a:gd name="T60" fmla="+- 0 7521 5547"/>
                              <a:gd name="T61" fmla="*/ T60 w 1975"/>
                              <a:gd name="T62" fmla="+- 0 4539 3428"/>
                              <a:gd name="T63" fmla="*/ 4539 h 1234"/>
                              <a:gd name="T64" fmla="+- 0 7521 5547"/>
                              <a:gd name="T65" fmla="*/ T64 w 1975"/>
                              <a:gd name="T66" fmla="+- 0 3552 3428"/>
                              <a:gd name="T67" fmla="*/ 3552 h 1234"/>
                              <a:gd name="T68" fmla="+- 0 7511 5547"/>
                              <a:gd name="T69" fmla="*/ T68 w 1975"/>
                              <a:gd name="T70" fmla="+- 0 3504 3428"/>
                              <a:gd name="T71" fmla="*/ 3504 h 1234"/>
                              <a:gd name="T72" fmla="+- 0 7485 5547"/>
                              <a:gd name="T73" fmla="*/ T72 w 1975"/>
                              <a:gd name="T74" fmla="+- 0 3464 3428"/>
                              <a:gd name="T75" fmla="*/ 3464 h 1234"/>
                              <a:gd name="T76" fmla="+- 0 7446 5547"/>
                              <a:gd name="T77" fmla="*/ T76 w 1975"/>
                              <a:gd name="T78" fmla="+- 0 3438 3428"/>
                              <a:gd name="T79" fmla="*/ 3438 h 1234"/>
                              <a:gd name="T80" fmla="+- 0 7398 5547"/>
                              <a:gd name="T81" fmla="*/ T80 w 1975"/>
                              <a:gd name="T82" fmla="+- 0 3428 3428"/>
                              <a:gd name="T83" fmla="*/ 342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8" name="Freeform 17"/>
                        <wps:cNvSpPr/>
                        <wps:spPr bwMode="auto">
                          <a:xfrm>
                            <a:off x="5546" y="3428"/>
                            <a:ext cx="1975" cy="1234"/>
                          </a:xfrm>
                          <a:custGeom>
                            <a:avLst/>
                            <a:gdLst>
                              <a:gd name="T0" fmla="+- 0 5547 5547"/>
                              <a:gd name="T1" fmla="*/ T0 w 1975"/>
                              <a:gd name="T2" fmla="+- 0 3552 3428"/>
                              <a:gd name="T3" fmla="*/ 3552 h 1234"/>
                              <a:gd name="T4" fmla="+- 0 5556 5547"/>
                              <a:gd name="T5" fmla="*/ T4 w 1975"/>
                              <a:gd name="T6" fmla="+- 0 3504 3428"/>
                              <a:gd name="T7" fmla="*/ 3504 h 1234"/>
                              <a:gd name="T8" fmla="+- 0 5583 5547"/>
                              <a:gd name="T9" fmla="*/ T8 w 1975"/>
                              <a:gd name="T10" fmla="+- 0 3464 3428"/>
                              <a:gd name="T11" fmla="*/ 3464 h 1234"/>
                              <a:gd name="T12" fmla="+- 0 5622 5547"/>
                              <a:gd name="T13" fmla="*/ T12 w 1975"/>
                              <a:gd name="T14" fmla="+- 0 3438 3428"/>
                              <a:gd name="T15" fmla="*/ 3438 h 1234"/>
                              <a:gd name="T16" fmla="+- 0 5670 5547"/>
                              <a:gd name="T17" fmla="*/ T16 w 1975"/>
                              <a:gd name="T18" fmla="+- 0 3428 3428"/>
                              <a:gd name="T19" fmla="*/ 3428 h 1234"/>
                              <a:gd name="T20" fmla="+- 0 7398 5547"/>
                              <a:gd name="T21" fmla="*/ T20 w 1975"/>
                              <a:gd name="T22" fmla="+- 0 3428 3428"/>
                              <a:gd name="T23" fmla="*/ 3428 h 1234"/>
                              <a:gd name="T24" fmla="+- 0 7446 5547"/>
                              <a:gd name="T25" fmla="*/ T24 w 1975"/>
                              <a:gd name="T26" fmla="+- 0 3438 3428"/>
                              <a:gd name="T27" fmla="*/ 3438 h 1234"/>
                              <a:gd name="T28" fmla="+- 0 7485 5547"/>
                              <a:gd name="T29" fmla="*/ T28 w 1975"/>
                              <a:gd name="T30" fmla="+- 0 3464 3428"/>
                              <a:gd name="T31" fmla="*/ 3464 h 1234"/>
                              <a:gd name="T32" fmla="+- 0 7511 5547"/>
                              <a:gd name="T33" fmla="*/ T32 w 1975"/>
                              <a:gd name="T34" fmla="+- 0 3504 3428"/>
                              <a:gd name="T35" fmla="*/ 3504 h 1234"/>
                              <a:gd name="T36" fmla="+- 0 7521 5547"/>
                              <a:gd name="T37" fmla="*/ T36 w 1975"/>
                              <a:gd name="T38" fmla="+- 0 3552 3428"/>
                              <a:gd name="T39" fmla="*/ 3552 h 1234"/>
                              <a:gd name="T40" fmla="+- 0 7521 5547"/>
                              <a:gd name="T41" fmla="*/ T40 w 1975"/>
                              <a:gd name="T42" fmla="+- 0 4539 3428"/>
                              <a:gd name="T43" fmla="*/ 4539 h 1234"/>
                              <a:gd name="T44" fmla="+- 0 7511 5547"/>
                              <a:gd name="T45" fmla="*/ T44 w 1975"/>
                              <a:gd name="T46" fmla="+- 0 4587 3428"/>
                              <a:gd name="T47" fmla="*/ 4587 h 1234"/>
                              <a:gd name="T48" fmla="+- 0 7485 5547"/>
                              <a:gd name="T49" fmla="*/ T48 w 1975"/>
                              <a:gd name="T50" fmla="+- 0 4626 3428"/>
                              <a:gd name="T51" fmla="*/ 4626 h 1234"/>
                              <a:gd name="T52" fmla="+- 0 7446 5547"/>
                              <a:gd name="T53" fmla="*/ T52 w 1975"/>
                              <a:gd name="T54" fmla="+- 0 4652 3428"/>
                              <a:gd name="T55" fmla="*/ 4652 h 1234"/>
                              <a:gd name="T56" fmla="+- 0 7398 5547"/>
                              <a:gd name="T57" fmla="*/ T56 w 1975"/>
                              <a:gd name="T58" fmla="+- 0 4662 3428"/>
                              <a:gd name="T59" fmla="*/ 4662 h 1234"/>
                              <a:gd name="T60" fmla="+- 0 5670 5547"/>
                              <a:gd name="T61" fmla="*/ T60 w 1975"/>
                              <a:gd name="T62" fmla="+- 0 4662 3428"/>
                              <a:gd name="T63" fmla="*/ 4662 h 1234"/>
                              <a:gd name="T64" fmla="+- 0 5622 5547"/>
                              <a:gd name="T65" fmla="*/ T64 w 1975"/>
                              <a:gd name="T66" fmla="+- 0 4652 3428"/>
                              <a:gd name="T67" fmla="*/ 4652 h 1234"/>
                              <a:gd name="T68" fmla="+- 0 5583 5547"/>
                              <a:gd name="T69" fmla="*/ T68 w 1975"/>
                              <a:gd name="T70" fmla="+- 0 4626 3428"/>
                              <a:gd name="T71" fmla="*/ 4626 h 1234"/>
                              <a:gd name="T72" fmla="+- 0 5556 5547"/>
                              <a:gd name="T73" fmla="*/ T72 w 1975"/>
                              <a:gd name="T74" fmla="+- 0 4587 3428"/>
                              <a:gd name="T75" fmla="*/ 4587 h 1234"/>
                              <a:gd name="T76" fmla="+- 0 5547 5547"/>
                              <a:gd name="T77" fmla="*/ T76 w 1975"/>
                              <a:gd name="T78" fmla="+- 0 4539 3428"/>
                              <a:gd name="T79" fmla="*/ 4539 h 1234"/>
                              <a:gd name="T80" fmla="+- 0 5547 5547"/>
                              <a:gd name="T81" fmla="*/ T80 w 1975"/>
                              <a:gd name="T82" fmla="+- 0 3552 3428"/>
                              <a:gd name="T83" fmla="*/ 355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29" name="Text Box 16"/>
                        <wps:cNvSpPr txBox="1">
                          <a:spLocks noChangeArrowheads="1"/>
                        </wps:cNvSpPr>
                        <wps:spPr bwMode="auto">
                          <a:xfrm>
                            <a:off x="5370" y="625"/>
                            <a:ext cx="1854" cy="645"/>
                          </a:xfrm>
                          <a:prstGeom prst="rect">
                            <a:avLst/>
                          </a:prstGeom>
                          <a:noFill/>
                          <a:ln>
                            <a:noFill/>
                          </a:ln>
                        </wps:spPr>
                        <wps:txbx>
                          <w:txbxContent>
                            <w:p>
                              <w:pPr>
                                <w:spacing w:before="18" w:line="216" w:lineRule="auto"/>
                                <w:ind w:firstLine="165"/>
                                <w:rPr>
                                  <w:b/>
                                  <w:sz w:val="30"/>
                                </w:rPr>
                              </w:pPr>
                              <w:r>
                                <w:rPr>
                                  <w:b/>
                                  <w:color w:val="FFFFFF"/>
                                  <w:sz w:val="30"/>
                                </w:rPr>
                                <w:t>Dinâmicas pedagógicas</w:t>
                              </w:r>
                            </w:p>
                          </w:txbxContent>
                        </wps:txbx>
                        <wps:bodyPr rot="0" vert="horz" wrap="square" lIns="0" tIns="0" rIns="0" bIns="0" anchor="t" anchorCtr="0" upright="1">
                          <a:noAutofit/>
                        </wps:bodyPr>
                      </wps:wsp>
                      <wps:wsp>
                        <wps:cNvPr id="30" name="Text Box 15"/>
                        <wps:cNvSpPr txBox="1">
                          <a:spLocks noChangeArrowheads="1"/>
                        </wps:cNvSpPr>
                        <wps:spPr bwMode="auto">
                          <a:xfrm>
                            <a:off x="5850" y="2213"/>
                            <a:ext cx="1389" cy="559"/>
                          </a:xfrm>
                          <a:prstGeom prst="rect">
                            <a:avLst/>
                          </a:prstGeom>
                          <a:noFill/>
                          <a:ln>
                            <a:noFill/>
                          </a:ln>
                        </wps:spPr>
                        <wps:txbx>
                          <w:txbxContent>
                            <w:p>
                              <w:pPr>
                                <w:spacing w:line="275" w:lineRule="exact"/>
                                <w:ind w:right="18"/>
                                <w:jc w:val="center"/>
                                <w:rPr>
                                  <w:sz w:val="26"/>
                                </w:rPr>
                              </w:pPr>
                              <w:r>
                                <w:rPr>
                                  <w:color w:val="FF0000"/>
                                  <w:spacing w:val="-1"/>
                                  <w:sz w:val="26"/>
                                </w:rPr>
                                <w:t>Orientadora</w:t>
                              </w:r>
                            </w:p>
                            <w:p>
                              <w:pPr>
                                <w:spacing w:line="284" w:lineRule="exact"/>
                                <w:ind w:right="18"/>
                                <w:jc w:val="center"/>
                                <w:rPr>
                                  <w:sz w:val="26"/>
                                </w:rPr>
                              </w:pPr>
                              <w:r>
                                <w:rPr>
                                  <w:color w:val="FF0000"/>
                                  <w:sz w:val="26"/>
                                </w:rPr>
                                <w:t>escolar</w:t>
                              </w:r>
                            </w:p>
                          </w:txbxContent>
                        </wps:txbx>
                        <wps:bodyPr rot="0" vert="horz" wrap="square" lIns="0" tIns="0" rIns="0" bIns="0" anchor="t" anchorCtr="0" upright="1">
                          <a:noAutofit/>
                        </wps:bodyPr>
                      </wps:wsp>
                      <wps:wsp>
                        <wps:cNvPr id="31" name="Text Box 14"/>
                        <wps:cNvSpPr txBox="1">
                          <a:spLocks noChangeArrowheads="1"/>
                        </wps:cNvSpPr>
                        <wps:spPr bwMode="auto">
                          <a:xfrm>
                            <a:off x="5690" y="3890"/>
                            <a:ext cx="1708" cy="290"/>
                          </a:xfrm>
                          <a:prstGeom prst="rect">
                            <a:avLst/>
                          </a:prstGeom>
                          <a:noFill/>
                          <a:ln>
                            <a:noFill/>
                          </a:ln>
                        </wps:spPr>
                        <wps:txbx>
                          <w:txbxContent>
                            <w:p>
                              <w:pPr>
                                <w:spacing w:line="290" w:lineRule="exact"/>
                                <w:rPr>
                                  <w:sz w:val="26"/>
                                </w:rPr>
                              </w:pPr>
                              <w:r>
                                <w:rPr>
                                  <w:color w:val="FF0000"/>
                                  <w:sz w:val="26"/>
                                </w:rPr>
                                <w:t>Diretor escolar</w:t>
                              </w:r>
                            </w:p>
                          </w:txbxContent>
                        </wps:txbx>
                        <wps:bodyPr rot="0" vert="horz" wrap="square" lIns="0" tIns="0" rIns="0" bIns="0" anchor="t" anchorCtr="0" upright="1">
                          <a:noAutofit/>
                        </wps:bodyPr>
                      </wps:wsp>
                    </wpg:wgp>
                  </a:graphicData>
                </a:graphic>
              </wp:anchor>
            </w:drawing>
          </mc:Choice>
          <mc:Fallback>
            <w:pict>
              <v:group id="Group 13" o:spid="_x0000_s1026" o:spt="203" style="position:absolute;left:0pt;margin-left:252.65pt;margin-top:17.15pt;height:216.95pt;width:124.4pt;mso-position-horizontal-relative:page;mso-wrap-distance-bottom:0pt;mso-wrap-distance-top:0pt;z-index:-251649024;mso-width-relative:page;mso-height-relative:page;" coordorigin="5053,343" coordsize="2488,4339" o:gfxdata="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">
                <o:lock v:ext="edit" aspectratio="f"/>
                <v:shape id="Freeform 23" o:spid="_x0000_s1026" o:spt="100" style="position:absolute;left:5053;top:343;height:1234;width:2468;" fillcolor="#4F81BC" filled="t" stroked="f" coordsize="2468,1234" o:gfxdata="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PDwUvQAA&#10;ANsAAAAPAAAAAAAAAAEAIAAAACIAAABkcnMvZG93bnJldi54bWxQSwECFAAUAAAACACHTuJAMy8F&#10;njsAAAA5AAAAEAAAAAAAAAABACAAAAAMAQAAZHJzL3NoYXBleG1sLnhtbFBLBQYAAAAABgAGAFsB&#10;AAC2AwAAAAA=&#10;" path="m2345,0l123,0,75,10,36,36,10,76,0,124,0,1111,10,1159,36,1198,75,1224,123,1234,2345,1234,2393,1224,2432,1198,2458,1159,2468,1111,2468,124,2458,76,2432,36,2393,10,2345,0xe">
                  <v:path o:connectlocs="2345,343;123,343;75,353;36,379;10,419;0,467;0,1454;10,1502;36,1541;75,1567;123,1577;2345,1577;2393,1567;2432,1541;2458,1502;2468,1454;2468,467;2458,419;2432,379;2393,353;2345,343" o:connectangles="0,0,0,0,0,0,0,0,0,0,0,0,0,0,0,0,0,0,0,0,0"/>
                  <v:fill on="t" focussize="0,0"/>
                  <v:stroke on="f"/>
                  <v:imagedata o:title=""/>
                  <o:lock v:ext="edit" aspectratio="f"/>
                </v:shape>
                <v:shape id="Freeform 22" o:spid="_x0000_s1026" o:spt="100" style="position:absolute;left:5299;top:1577;height:926;width:247;" filled="f" stroked="t" coordsize="247,926" o:gfxdata="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oz2vQAA&#10;ANsAAAAPAAAAAAAAAAEAIAAAACIAAABkcnMvZG93bnJldi54bWxQSwECFAAUAAAACACHTuJAMy8F&#10;njsAAAA5AAAAEAAAAAAAAAABACAAAAAMAQAAZHJzL3NoYXBleG1sLnhtbFBLBQYAAAAABgAGAFsB&#10;AAC2AwAAAAA=&#10;" path="m0,0l0,926,247,926e">
                  <v:path o:connectlocs="0,1577;0,2503;247,2503" o:connectangles="0,0,0"/>
                  <v:fill on="f" focussize="0,0"/>
                  <v:stroke weight="2pt" color="#3C6695" joinstyle="round"/>
                  <v:imagedata o:title=""/>
                  <o:lock v:ext="edit" aspectratio="f"/>
                </v:shape>
                <v:shape id="Freeform 21" o:spid="_x0000_s1026" o:spt="100" style="position:absolute;left:5546;top:1885;height:1234;width:1975;" fillcolor="#FFFFFF" filled="t" stroked="f" coordsize="1975,1234" o:gfxdata="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X3+U74A&#10;AADbAAAADwAAAAAAAAABACAAAAAiAAAAZHJzL2Rvd25yZXYueG1sUEsBAhQAFAAAAAgAh07iQDMv&#10;BZ47AAAAOQAAABAAAAAAAAAAAQAgAAAADQEAAGRycy9zaGFwZXhtbC54bWxQSwUGAAAAAAYABgBb&#10;AQAAtwMAAAAA&#10;" path="m1851,0l123,0,75,9,36,36,9,75,0,123,0,1110,9,1158,36,1198,75,1224,123,1234,1851,1234,1899,1224,1938,1198,1964,1158,1974,1110,1974,123,1964,75,1938,36,1899,9,1851,0xe">
                  <v:path o:connectlocs="1851,1886;123,1886;75,1895;36,1922;9,1961;0,2009;0,2996;9,3044;36,3084;75,3110;123,3120;1851,3120;1899,3110;1938,3084;1964,3044;1974,2996;1974,2009;1964,1961;1938,1922;1899,1895;1851,1886" o:connectangles="0,0,0,0,0,0,0,0,0,0,0,0,0,0,0,0,0,0,0,0,0"/>
                  <v:fill on="t" opacity="59110f" focussize="0,0"/>
                  <v:stroke on="f"/>
                  <v:imagedata o:title=""/>
                  <o:lock v:ext="edit" aspectratio="f"/>
                </v:shape>
                <v:shape id="Freeform 20" o:spid="_x0000_s1026" o:spt="100" style="position:absolute;left:5546;top:1885;height:1234;width:1975;" filled="f" stroked="t" coordsize="1975,1234" o:gfxdata="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ra9O8AAAA&#10;2wAAAA8AAAAAAAAAAQAgAAAAIgAAAGRycy9kb3ducmV2LnhtbFBLAQIUABQAAAAIAIdO4kAzLwWe&#10;OwAAADkAAAAQAAAAAAAAAAEAIAAAAAsBAABkcnMvc2hhcGV4bWwueG1sUEsFBgAAAAAGAAYAWwEA&#10;ALUDAAAAAA==&#10;" path="m0,123l9,75,36,36,75,9,123,0,1851,0,1899,9,1938,36,1964,75,1974,123,1974,1110,1964,1158,1938,1198,1899,1224,1851,1234,123,1234,75,1224,36,1198,9,1158,0,1110,0,123xe">
                  <v:path o:connectlocs="0,2009;9,1961;36,1922;75,1895;123,1886;1851,1886;1899,1895;1938,1922;1964,1961;1974,2009;1974,2996;1964,3044;1938,3084;1899,3110;1851,3120;123,3120;75,3110;36,3084;9,3044;0,2996;0,2009" o:connectangles="0,0,0,0,0,0,0,0,0,0,0,0,0,0,0,0,0,0,0,0,0"/>
                  <v:fill on="f" focussize="0,0"/>
                  <v:stroke weight="2pt" color="#4F81BC" joinstyle="round"/>
                  <v:imagedata o:title=""/>
                  <o:lock v:ext="edit" aspectratio="f"/>
                </v:shape>
                <v:shape id="Freeform 19" o:spid="_x0000_s1026" o:spt="100" style="position:absolute;left:5299;top:1577;height:2468;width:247;" filled="f" stroked="t" coordsize="247,2468" o:gfxdata="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xV/oLsAAADb&#10;AAAADwAAAAAAAAABACAAAAAiAAAAZHJzL2Rvd25yZXYueG1sUEsBAhQAFAAAAAgAh07iQDMvBZ47&#10;AAAAOQAAABAAAAAAAAAAAQAgAAAACgEAAGRycy9zaGFwZXhtbC54bWxQSwUGAAAAAAYABgBbAQAA&#10;tAMAAAAA&#10;" path="m0,0l0,2468,247,2468e">
                  <v:path o:connectlocs="0,1577;0,4045;247,4045" o:connectangles="0,0,0"/>
                  <v:fill on="f" focussize="0,0"/>
                  <v:stroke weight="2pt" color="#3C6695" joinstyle="round"/>
                  <v:imagedata o:title=""/>
                  <o:lock v:ext="edit" aspectratio="f"/>
                </v:shape>
                <v:shape id="Freeform 18" o:spid="_x0000_s1026" o:spt="100" style="position:absolute;left:5546;top:3428;height:1234;width:1975;" fillcolor="#FFFFFF" filled="t" stroked="f" coordsize="1975,1234" o:gfxdata="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a9gJL4A&#10;AADbAAAADwAAAAAAAAABACAAAAAiAAAAZHJzL2Rvd25yZXYueG1sUEsBAhQAFAAAAAgAh07iQDMv&#10;BZ47AAAAOQAAABAAAAAAAAAAAQAgAAAADQEAAGRycy9zaGFwZXhtbC54bWxQSwUGAAAAAAYABgBb&#10;AQAAtwMAAAAA&#10;" path="m1851,0l123,0,75,10,36,36,9,76,0,124,0,1111,9,1159,36,1198,75,1224,123,1234,1851,1234,1899,1224,1938,1198,1964,1159,1974,1111,1974,124,1964,76,1938,36,1899,10,1851,0xe">
                  <v:path o:connectlocs="1851,3428;123,3428;75,3438;36,3464;9,3504;0,3552;0,4539;9,4587;36,4626;75,4652;123,4662;1851,4662;1899,4652;1938,4626;1964,4587;1974,4539;1974,3552;1964,3504;1938,3464;1899,3438;1851,3428" o:connectangles="0,0,0,0,0,0,0,0,0,0,0,0,0,0,0,0,0,0,0,0,0"/>
                  <v:fill on="t" opacity="59110f" focussize="0,0"/>
                  <v:stroke on="f"/>
                  <v:imagedata o:title=""/>
                  <o:lock v:ext="edit" aspectratio="f"/>
                </v:shape>
                <v:shape id="Freeform 17" o:spid="_x0000_s1026" o:spt="100" style="position:absolute;left:5546;top:3428;height:1234;width:1975;" filled="f" stroked="t" coordsize="1975,1234" o:gfxdata="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KsRNtwAAANsAAAAP&#10;AAAAAAAAAAEAIAAAACIAAABkcnMvZG93bnJldi54bWxQSwECFAAUAAAACACHTuJAMy8FnjsAAAA5&#10;AAAAEAAAAAAAAAABACAAAAAGAQAAZHJzL3NoYXBleG1sLnhtbFBLBQYAAAAABgAGAFsBAACwAwAA&#10;AAA=&#10;" path="m0,124l9,76,36,36,75,10,123,0,1851,0,1899,10,1938,36,1964,76,1974,124,1974,1111,1964,1159,1938,1198,1899,1224,1851,1234,123,1234,75,1224,36,1198,9,1159,0,1111,0,124xe">
                  <v:path o:connectlocs="0,3552;9,3504;36,3464;75,3438;123,3428;1851,3428;1899,3438;1938,3464;1964,3504;1974,3552;1974,4539;1964,4587;1938,4626;1899,4652;1851,4662;123,4662;75,4652;36,4626;9,4587;0,4539;0,3552" o:connectangles="0,0,0,0,0,0,0,0,0,0,0,0,0,0,0,0,0,0,0,0,0"/>
                  <v:fill on="f" focussize="0,0"/>
                  <v:stroke weight="2pt" color="#4F81BC" joinstyle="round"/>
                  <v:imagedata o:title=""/>
                  <o:lock v:ext="edit" aspectratio="f"/>
                </v:shape>
                <v:shape id="Text Box 16" o:spid="_x0000_s1026" o:spt="202" type="#_x0000_t202" style="position:absolute;left:5370;top:625;height:645;width:1854;"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8" w:line="216" w:lineRule="auto"/>
                          <w:ind w:firstLine="165"/>
                          <w:rPr>
                            <w:b/>
                            <w:sz w:val="30"/>
                          </w:rPr>
                        </w:pPr>
                        <w:r>
                          <w:rPr>
                            <w:b/>
                            <w:color w:val="FFFFFF"/>
                            <w:sz w:val="30"/>
                          </w:rPr>
                          <w:t>Dinâmicas pedagógicas</w:t>
                        </w:r>
                      </w:p>
                    </w:txbxContent>
                  </v:textbox>
                </v:shape>
                <v:shape id="Text Box 15" o:spid="_x0000_s1026" o:spt="202" type="#_x0000_t202" style="position:absolute;left:5850;top:2213;height:559;width:1389;"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275" w:lineRule="exact"/>
                          <w:ind w:right="18"/>
                          <w:jc w:val="center"/>
                          <w:rPr>
                            <w:sz w:val="26"/>
                          </w:rPr>
                        </w:pPr>
                        <w:r>
                          <w:rPr>
                            <w:color w:val="FF0000"/>
                            <w:spacing w:val="-1"/>
                            <w:sz w:val="26"/>
                          </w:rPr>
                          <w:t>Orientadora</w:t>
                        </w:r>
                      </w:p>
                      <w:p>
                        <w:pPr>
                          <w:spacing w:line="284" w:lineRule="exact"/>
                          <w:ind w:right="18"/>
                          <w:jc w:val="center"/>
                          <w:rPr>
                            <w:sz w:val="26"/>
                          </w:rPr>
                        </w:pPr>
                        <w:r>
                          <w:rPr>
                            <w:color w:val="FF0000"/>
                            <w:sz w:val="26"/>
                          </w:rPr>
                          <w:t>escolar</w:t>
                        </w:r>
                      </w:p>
                    </w:txbxContent>
                  </v:textbox>
                </v:shape>
                <v:shape id="Text Box 14" o:spid="_x0000_s1026" o:spt="202" type="#_x0000_t202" style="position:absolute;left:5690;top:3890;height:290;width:1708;"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90" w:lineRule="exact"/>
                          <w:rPr>
                            <w:sz w:val="26"/>
                          </w:rPr>
                        </w:pPr>
                        <w:r>
                          <w:rPr>
                            <w:color w:val="FF0000"/>
                            <w:sz w:val="26"/>
                          </w:rPr>
                          <w:t>Diretor escolar</w:t>
                        </w:r>
                      </w:p>
                    </w:txbxContent>
                  </v:textbox>
                </v:shape>
                <w10:wrap type="topAndBottom"/>
              </v:group>
            </w:pict>
          </mc:Fallback>
        </mc:AlternateContent>
      </w:r>
      <w:r>
        <w:rPr>
          <w:highlight w:val="none"/>
          <w:lang w:val="pt-BR" w:eastAsia="pt-BR"/>
        </w:rPr>
        <mc:AlternateContent>
          <mc:Choice Requires="wpg">
            <w:drawing>
              <wp:anchor distT="0" distB="0" distL="0" distR="0" simplePos="0" relativeHeight="251668480" behindDoc="1" locked="0" layoutInCell="1" allowOverlap="1">
                <wp:simplePos x="0" y="0"/>
                <wp:positionH relativeFrom="page">
                  <wp:posOffset>5167630</wp:posOffset>
                </wp:positionH>
                <wp:positionV relativeFrom="paragraph">
                  <wp:posOffset>217805</wp:posOffset>
                </wp:positionV>
                <wp:extent cx="1579880" cy="2755265"/>
                <wp:effectExtent l="0" t="0" r="0" b="0"/>
                <wp:wrapTopAndBottom/>
                <wp:docPr id="10" name="Group 2"/>
                <wp:cNvGraphicFramePr/>
                <a:graphic xmlns:a="http://schemas.openxmlformats.org/drawingml/2006/main">
                  <a:graphicData uri="http://schemas.microsoft.com/office/word/2010/wordprocessingGroup">
                    <wpg:wgp>
                      <wpg:cNvGrpSpPr/>
                      <wpg:grpSpPr>
                        <a:xfrm>
                          <a:off x="0" y="0"/>
                          <a:ext cx="1579880" cy="2755265"/>
                          <a:chOff x="8138" y="343"/>
                          <a:chExt cx="2488" cy="4339"/>
                        </a:xfrm>
                      </wpg:grpSpPr>
                      <wps:wsp>
                        <wps:cNvPr id="11" name="Freeform 12"/>
                        <wps:cNvSpPr/>
                        <wps:spPr bwMode="auto">
                          <a:xfrm>
                            <a:off x="8138" y="343"/>
                            <a:ext cx="2468" cy="1234"/>
                          </a:xfrm>
                          <a:custGeom>
                            <a:avLst/>
                            <a:gdLst>
                              <a:gd name="T0" fmla="+- 0 10483 8138"/>
                              <a:gd name="T1" fmla="*/ T0 w 2468"/>
                              <a:gd name="T2" fmla="+- 0 343 343"/>
                              <a:gd name="T3" fmla="*/ 343 h 1234"/>
                              <a:gd name="T4" fmla="+- 0 8261 8138"/>
                              <a:gd name="T5" fmla="*/ T4 w 2468"/>
                              <a:gd name="T6" fmla="+- 0 343 343"/>
                              <a:gd name="T7" fmla="*/ 343 h 1234"/>
                              <a:gd name="T8" fmla="+- 0 8213 8138"/>
                              <a:gd name="T9" fmla="*/ T8 w 2468"/>
                              <a:gd name="T10" fmla="+- 0 353 343"/>
                              <a:gd name="T11" fmla="*/ 353 h 1234"/>
                              <a:gd name="T12" fmla="+- 0 8174 8138"/>
                              <a:gd name="T13" fmla="*/ T12 w 2468"/>
                              <a:gd name="T14" fmla="+- 0 379 343"/>
                              <a:gd name="T15" fmla="*/ 379 h 1234"/>
                              <a:gd name="T16" fmla="+- 0 8148 8138"/>
                              <a:gd name="T17" fmla="*/ T16 w 2468"/>
                              <a:gd name="T18" fmla="+- 0 419 343"/>
                              <a:gd name="T19" fmla="*/ 419 h 1234"/>
                              <a:gd name="T20" fmla="+- 0 8138 8138"/>
                              <a:gd name="T21" fmla="*/ T20 w 2468"/>
                              <a:gd name="T22" fmla="+- 0 467 343"/>
                              <a:gd name="T23" fmla="*/ 467 h 1234"/>
                              <a:gd name="T24" fmla="+- 0 8138 8138"/>
                              <a:gd name="T25" fmla="*/ T24 w 2468"/>
                              <a:gd name="T26" fmla="+- 0 1454 343"/>
                              <a:gd name="T27" fmla="*/ 1454 h 1234"/>
                              <a:gd name="T28" fmla="+- 0 8148 8138"/>
                              <a:gd name="T29" fmla="*/ T28 w 2468"/>
                              <a:gd name="T30" fmla="+- 0 1502 343"/>
                              <a:gd name="T31" fmla="*/ 1502 h 1234"/>
                              <a:gd name="T32" fmla="+- 0 8174 8138"/>
                              <a:gd name="T33" fmla="*/ T32 w 2468"/>
                              <a:gd name="T34" fmla="+- 0 1541 343"/>
                              <a:gd name="T35" fmla="*/ 1541 h 1234"/>
                              <a:gd name="T36" fmla="+- 0 8213 8138"/>
                              <a:gd name="T37" fmla="*/ T36 w 2468"/>
                              <a:gd name="T38" fmla="+- 0 1567 343"/>
                              <a:gd name="T39" fmla="*/ 1567 h 1234"/>
                              <a:gd name="T40" fmla="+- 0 8261 8138"/>
                              <a:gd name="T41" fmla="*/ T40 w 2468"/>
                              <a:gd name="T42" fmla="+- 0 1577 343"/>
                              <a:gd name="T43" fmla="*/ 1577 h 1234"/>
                              <a:gd name="T44" fmla="+- 0 10483 8138"/>
                              <a:gd name="T45" fmla="*/ T44 w 2468"/>
                              <a:gd name="T46" fmla="+- 0 1577 343"/>
                              <a:gd name="T47" fmla="*/ 1577 h 1234"/>
                              <a:gd name="T48" fmla="+- 0 10531 8138"/>
                              <a:gd name="T49" fmla="*/ T48 w 2468"/>
                              <a:gd name="T50" fmla="+- 0 1567 343"/>
                              <a:gd name="T51" fmla="*/ 1567 h 1234"/>
                              <a:gd name="T52" fmla="+- 0 10570 8138"/>
                              <a:gd name="T53" fmla="*/ T52 w 2468"/>
                              <a:gd name="T54" fmla="+- 0 1541 343"/>
                              <a:gd name="T55" fmla="*/ 1541 h 1234"/>
                              <a:gd name="T56" fmla="+- 0 10596 8138"/>
                              <a:gd name="T57" fmla="*/ T56 w 2468"/>
                              <a:gd name="T58" fmla="+- 0 1502 343"/>
                              <a:gd name="T59" fmla="*/ 1502 h 1234"/>
                              <a:gd name="T60" fmla="+- 0 10606 8138"/>
                              <a:gd name="T61" fmla="*/ T60 w 2468"/>
                              <a:gd name="T62" fmla="+- 0 1454 343"/>
                              <a:gd name="T63" fmla="*/ 1454 h 1234"/>
                              <a:gd name="T64" fmla="+- 0 10606 8138"/>
                              <a:gd name="T65" fmla="*/ T64 w 2468"/>
                              <a:gd name="T66" fmla="+- 0 467 343"/>
                              <a:gd name="T67" fmla="*/ 467 h 1234"/>
                              <a:gd name="T68" fmla="+- 0 10596 8138"/>
                              <a:gd name="T69" fmla="*/ T68 w 2468"/>
                              <a:gd name="T70" fmla="+- 0 419 343"/>
                              <a:gd name="T71" fmla="*/ 419 h 1234"/>
                              <a:gd name="T72" fmla="+- 0 10570 8138"/>
                              <a:gd name="T73" fmla="*/ T72 w 2468"/>
                              <a:gd name="T74" fmla="+- 0 379 343"/>
                              <a:gd name="T75" fmla="*/ 379 h 1234"/>
                              <a:gd name="T76" fmla="+- 0 10531 8138"/>
                              <a:gd name="T77" fmla="*/ T76 w 2468"/>
                              <a:gd name="T78" fmla="+- 0 353 343"/>
                              <a:gd name="T79" fmla="*/ 353 h 1234"/>
                              <a:gd name="T80" fmla="+- 0 10483 8138"/>
                              <a:gd name="T81" fmla="*/ T80 w 2468"/>
                              <a:gd name="T82" fmla="+- 0 343 343"/>
                              <a:gd name="T83" fmla="*/ 34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12" name="Freeform 11"/>
                        <wps:cNvSpPr/>
                        <wps:spPr bwMode="auto">
                          <a:xfrm>
                            <a:off x="8384" y="1577"/>
                            <a:ext cx="247" cy="926"/>
                          </a:xfrm>
                          <a:custGeom>
                            <a:avLst/>
                            <a:gdLst>
                              <a:gd name="T0" fmla="+- 0 8385 8385"/>
                              <a:gd name="T1" fmla="*/ T0 w 247"/>
                              <a:gd name="T2" fmla="+- 0 1577 1577"/>
                              <a:gd name="T3" fmla="*/ 1577 h 926"/>
                              <a:gd name="T4" fmla="+- 0 8385 8385"/>
                              <a:gd name="T5" fmla="*/ T4 w 247"/>
                              <a:gd name="T6" fmla="+- 0 2503 1577"/>
                              <a:gd name="T7" fmla="*/ 2503 h 926"/>
                              <a:gd name="T8" fmla="+- 0 8632 8385"/>
                              <a:gd name="T9" fmla="*/ T8 w 247"/>
                              <a:gd name="T10" fmla="+- 0 2503 1577"/>
                              <a:gd name="T11" fmla="*/ 2503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13" name="Freeform 10"/>
                        <wps:cNvSpPr/>
                        <wps:spPr bwMode="auto">
                          <a:xfrm>
                            <a:off x="8631" y="1885"/>
                            <a:ext cx="1975" cy="1234"/>
                          </a:xfrm>
                          <a:custGeom>
                            <a:avLst/>
                            <a:gdLst>
                              <a:gd name="T0" fmla="+- 0 10483 8632"/>
                              <a:gd name="T1" fmla="*/ T0 w 1975"/>
                              <a:gd name="T2" fmla="+- 0 1886 1886"/>
                              <a:gd name="T3" fmla="*/ 1886 h 1234"/>
                              <a:gd name="T4" fmla="+- 0 8755 8632"/>
                              <a:gd name="T5" fmla="*/ T4 w 1975"/>
                              <a:gd name="T6" fmla="+- 0 1886 1886"/>
                              <a:gd name="T7" fmla="*/ 1886 h 1234"/>
                              <a:gd name="T8" fmla="+- 0 8707 8632"/>
                              <a:gd name="T9" fmla="*/ T8 w 1975"/>
                              <a:gd name="T10" fmla="+- 0 1895 1886"/>
                              <a:gd name="T11" fmla="*/ 1895 h 1234"/>
                              <a:gd name="T12" fmla="+- 0 8668 8632"/>
                              <a:gd name="T13" fmla="*/ T12 w 1975"/>
                              <a:gd name="T14" fmla="+- 0 1922 1886"/>
                              <a:gd name="T15" fmla="*/ 1922 h 1234"/>
                              <a:gd name="T16" fmla="+- 0 8641 8632"/>
                              <a:gd name="T17" fmla="*/ T16 w 1975"/>
                              <a:gd name="T18" fmla="+- 0 1961 1886"/>
                              <a:gd name="T19" fmla="*/ 1961 h 1234"/>
                              <a:gd name="T20" fmla="+- 0 8632 8632"/>
                              <a:gd name="T21" fmla="*/ T20 w 1975"/>
                              <a:gd name="T22" fmla="+- 0 2009 1886"/>
                              <a:gd name="T23" fmla="*/ 2009 h 1234"/>
                              <a:gd name="T24" fmla="+- 0 8632 8632"/>
                              <a:gd name="T25" fmla="*/ T24 w 1975"/>
                              <a:gd name="T26" fmla="+- 0 2996 1886"/>
                              <a:gd name="T27" fmla="*/ 2996 h 1234"/>
                              <a:gd name="T28" fmla="+- 0 8641 8632"/>
                              <a:gd name="T29" fmla="*/ T28 w 1975"/>
                              <a:gd name="T30" fmla="+- 0 3044 1886"/>
                              <a:gd name="T31" fmla="*/ 3044 h 1234"/>
                              <a:gd name="T32" fmla="+- 0 8668 8632"/>
                              <a:gd name="T33" fmla="*/ T32 w 1975"/>
                              <a:gd name="T34" fmla="+- 0 3084 1886"/>
                              <a:gd name="T35" fmla="*/ 3084 h 1234"/>
                              <a:gd name="T36" fmla="+- 0 8707 8632"/>
                              <a:gd name="T37" fmla="*/ T36 w 1975"/>
                              <a:gd name="T38" fmla="+- 0 3110 1886"/>
                              <a:gd name="T39" fmla="*/ 3110 h 1234"/>
                              <a:gd name="T40" fmla="+- 0 8755 8632"/>
                              <a:gd name="T41" fmla="*/ T40 w 1975"/>
                              <a:gd name="T42" fmla="+- 0 3120 1886"/>
                              <a:gd name="T43" fmla="*/ 3120 h 1234"/>
                              <a:gd name="T44" fmla="+- 0 10483 8632"/>
                              <a:gd name="T45" fmla="*/ T44 w 1975"/>
                              <a:gd name="T46" fmla="+- 0 3120 1886"/>
                              <a:gd name="T47" fmla="*/ 3120 h 1234"/>
                              <a:gd name="T48" fmla="+- 0 10531 8632"/>
                              <a:gd name="T49" fmla="*/ T48 w 1975"/>
                              <a:gd name="T50" fmla="+- 0 3110 1886"/>
                              <a:gd name="T51" fmla="*/ 3110 h 1234"/>
                              <a:gd name="T52" fmla="+- 0 10570 8632"/>
                              <a:gd name="T53" fmla="*/ T52 w 1975"/>
                              <a:gd name="T54" fmla="+- 0 3084 1886"/>
                              <a:gd name="T55" fmla="*/ 3084 h 1234"/>
                              <a:gd name="T56" fmla="+- 0 10596 8632"/>
                              <a:gd name="T57" fmla="*/ T56 w 1975"/>
                              <a:gd name="T58" fmla="+- 0 3044 1886"/>
                              <a:gd name="T59" fmla="*/ 3044 h 1234"/>
                              <a:gd name="T60" fmla="+- 0 10606 8632"/>
                              <a:gd name="T61" fmla="*/ T60 w 1975"/>
                              <a:gd name="T62" fmla="+- 0 2996 1886"/>
                              <a:gd name="T63" fmla="*/ 2996 h 1234"/>
                              <a:gd name="T64" fmla="+- 0 10606 8632"/>
                              <a:gd name="T65" fmla="*/ T64 w 1975"/>
                              <a:gd name="T66" fmla="+- 0 2009 1886"/>
                              <a:gd name="T67" fmla="*/ 2009 h 1234"/>
                              <a:gd name="T68" fmla="+- 0 10596 8632"/>
                              <a:gd name="T69" fmla="*/ T68 w 1975"/>
                              <a:gd name="T70" fmla="+- 0 1961 1886"/>
                              <a:gd name="T71" fmla="*/ 1961 h 1234"/>
                              <a:gd name="T72" fmla="+- 0 10570 8632"/>
                              <a:gd name="T73" fmla="*/ T72 w 1975"/>
                              <a:gd name="T74" fmla="+- 0 1922 1886"/>
                              <a:gd name="T75" fmla="*/ 1922 h 1234"/>
                              <a:gd name="T76" fmla="+- 0 10531 8632"/>
                              <a:gd name="T77" fmla="*/ T76 w 1975"/>
                              <a:gd name="T78" fmla="+- 0 1895 1886"/>
                              <a:gd name="T79" fmla="*/ 1895 h 1234"/>
                              <a:gd name="T80" fmla="+- 0 10483 8632"/>
                              <a:gd name="T81" fmla="*/ T80 w 1975"/>
                              <a:gd name="T82" fmla="+- 0 1886 1886"/>
                              <a:gd name="T83" fmla="*/ 188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14" name="Freeform 9"/>
                        <wps:cNvSpPr/>
                        <wps:spPr bwMode="auto">
                          <a:xfrm>
                            <a:off x="8631" y="1885"/>
                            <a:ext cx="1975" cy="1234"/>
                          </a:xfrm>
                          <a:custGeom>
                            <a:avLst/>
                            <a:gdLst>
                              <a:gd name="T0" fmla="+- 0 8632 8632"/>
                              <a:gd name="T1" fmla="*/ T0 w 1975"/>
                              <a:gd name="T2" fmla="+- 0 2009 1886"/>
                              <a:gd name="T3" fmla="*/ 2009 h 1234"/>
                              <a:gd name="T4" fmla="+- 0 8641 8632"/>
                              <a:gd name="T5" fmla="*/ T4 w 1975"/>
                              <a:gd name="T6" fmla="+- 0 1961 1886"/>
                              <a:gd name="T7" fmla="*/ 1961 h 1234"/>
                              <a:gd name="T8" fmla="+- 0 8668 8632"/>
                              <a:gd name="T9" fmla="*/ T8 w 1975"/>
                              <a:gd name="T10" fmla="+- 0 1922 1886"/>
                              <a:gd name="T11" fmla="*/ 1922 h 1234"/>
                              <a:gd name="T12" fmla="+- 0 8707 8632"/>
                              <a:gd name="T13" fmla="*/ T12 w 1975"/>
                              <a:gd name="T14" fmla="+- 0 1895 1886"/>
                              <a:gd name="T15" fmla="*/ 1895 h 1234"/>
                              <a:gd name="T16" fmla="+- 0 8755 8632"/>
                              <a:gd name="T17" fmla="*/ T16 w 1975"/>
                              <a:gd name="T18" fmla="+- 0 1886 1886"/>
                              <a:gd name="T19" fmla="*/ 1886 h 1234"/>
                              <a:gd name="T20" fmla="+- 0 10483 8632"/>
                              <a:gd name="T21" fmla="*/ T20 w 1975"/>
                              <a:gd name="T22" fmla="+- 0 1886 1886"/>
                              <a:gd name="T23" fmla="*/ 1886 h 1234"/>
                              <a:gd name="T24" fmla="+- 0 10531 8632"/>
                              <a:gd name="T25" fmla="*/ T24 w 1975"/>
                              <a:gd name="T26" fmla="+- 0 1895 1886"/>
                              <a:gd name="T27" fmla="*/ 1895 h 1234"/>
                              <a:gd name="T28" fmla="+- 0 10570 8632"/>
                              <a:gd name="T29" fmla="*/ T28 w 1975"/>
                              <a:gd name="T30" fmla="+- 0 1922 1886"/>
                              <a:gd name="T31" fmla="*/ 1922 h 1234"/>
                              <a:gd name="T32" fmla="+- 0 10596 8632"/>
                              <a:gd name="T33" fmla="*/ T32 w 1975"/>
                              <a:gd name="T34" fmla="+- 0 1961 1886"/>
                              <a:gd name="T35" fmla="*/ 1961 h 1234"/>
                              <a:gd name="T36" fmla="+- 0 10606 8632"/>
                              <a:gd name="T37" fmla="*/ T36 w 1975"/>
                              <a:gd name="T38" fmla="+- 0 2009 1886"/>
                              <a:gd name="T39" fmla="*/ 2009 h 1234"/>
                              <a:gd name="T40" fmla="+- 0 10606 8632"/>
                              <a:gd name="T41" fmla="*/ T40 w 1975"/>
                              <a:gd name="T42" fmla="+- 0 2996 1886"/>
                              <a:gd name="T43" fmla="*/ 2996 h 1234"/>
                              <a:gd name="T44" fmla="+- 0 10596 8632"/>
                              <a:gd name="T45" fmla="*/ T44 w 1975"/>
                              <a:gd name="T46" fmla="+- 0 3044 1886"/>
                              <a:gd name="T47" fmla="*/ 3044 h 1234"/>
                              <a:gd name="T48" fmla="+- 0 10570 8632"/>
                              <a:gd name="T49" fmla="*/ T48 w 1975"/>
                              <a:gd name="T50" fmla="+- 0 3084 1886"/>
                              <a:gd name="T51" fmla="*/ 3084 h 1234"/>
                              <a:gd name="T52" fmla="+- 0 10531 8632"/>
                              <a:gd name="T53" fmla="*/ T52 w 1975"/>
                              <a:gd name="T54" fmla="+- 0 3110 1886"/>
                              <a:gd name="T55" fmla="*/ 3110 h 1234"/>
                              <a:gd name="T56" fmla="+- 0 10483 8632"/>
                              <a:gd name="T57" fmla="*/ T56 w 1975"/>
                              <a:gd name="T58" fmla="+- 0 3120 1886"/>
                              <a:gd name="T59" fmla="*/ 3120 h 1234"/>
                              <a:gd name="T60" fmla="+- 0 8755 8632"/>
                              <a:gd name="T61" fmla="*/ T60 w 1975"/>
                              <a:gd name="T62" fmla="+- 0 3120 1886"/>
                              <a:gd name="T63" fmla="*/ 3120 h 1234"/>
                              <a:gd name="T64" fmla="+- 0 8707 8632"/>
                              <a:gd name="T65" fmla="*/ T64 w 1975"/>
                              <a:gd name="T66" fmla="+- 0 3110 1886"/>
                              <a:gd name="T67" fmla="*/ 3110 h 1234"/>
                              <a:gd name="T68" fmla="+- 0 8668 8632"/>
                              <a:gd name="T69" fmla="*/ T68 w 1975"/>
                              <a:gd name="T70" fmla="+- 0 3084 1886"/>
                              <a:gd name="T71" fmla="*/ 3084 h 1234"/>
                              <a:gd name="T72" fmla="+- 0 8641 8632"/>
                              <a:gd name="T73" fmla="*/ T72 w 1975"/>
                              <a:gd name="T74" fmla="+- 0 3044 1886"/>
                              <a:gd name="T75" fmla="*/ 3044 h 1234"/>
                              <a:gd name="T76" fmla="+- 0 8632 8632"/>
                              <a:gd name="T77" fmla="*/ T76 w 1975"/>
                              <a:gd name="T78" fmla="+- 0 2996 1886"/>
                              <a:gd name="T79" fmla="*/ 2996 h 1234"/>
                              <a:gd name="T80" fmla="+- 0 8632 8632"/>
                              <a:gd name="T81" fmla="*/ T80 w 1975"/>
                              <a:gd name="T82" fmla="+- 0 2009 1886"/>
                              <a:gd name="T83" fmla="*/ 20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15" name="Freeform 8"/>
                        <wps:cNvSpPr/>
                        <wps:spPr bwMode="auto">
                          <a:xfrm>
                            <a:off x="8384" y="1577"/>
                            <a:ext cx="247" cy="2468"/>
                          </a:xfrm>
                          <a:custGeom>
                            <a:avLst/>
                            <a:gdLst>
                              <a:gd name="T0" fmla="+- 0 8385 8385"/>
                              <a:gd name="T1" fmla="*/ T0 w 247"/>
                              <a:gd name="T2" fmla="+- 0 1577 1577"/>
                              <a:gd name="T3" fmla="*/ 1577 h 2468"/>
                              <a:gd name="T4" fmla="+- 0 8385 8385"/>
                              <a:gd name="T5" fmla="*/ T4 w 247"/>
                              <a:gd name="T6" fmla="+- 0 4045 1577"/>
                              <a:gd name="T7" fmla="*/ 4045 h 2468"/>
                              <a:gd name="T8" fmla="+- 0 8632 8385"/>
                              <a:gd name="T9" fmla="*/ T8 w 247"/>
                              <a:gd name="T10" fmla="+- 0 4045 1577"/>
                              <a:gd name="T11" fmla="*/ 4045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16" name="Freeform 7"/>
                        <wps:cNvSpPr/>
                        <wps:spPr bwMode="auto">
                          <a:xfrm>
                            <a:off x="8631" y="3428"/>
                            <a:ext cx="1975" cy="1234"/>
                          </a:xfrm>
                          <a:custGeom>
                            <a:avLst/>
                            <a:gdLst>
                              <a:gd name="T0" fmla="+- 0 10483 8632"/>
                              <a:gd name="T1" fmla="*/ T0 w 1975"/>
                              <a:gd name="T2" fmla="+- 0 3428 3428"/>
                              <a:gd name="T3" fmla="*/ 3428 h 1234"/>
                              <a:gd name="T4" fmla="+- 0 8755 8632"/>
                              <a:gd name="T5" fmla="*/ T4 w 1975"/>
                              <a:gd name="T6" fmla="+- 0 3428 3428"/>
                              <a:gd name="T7" fmla="*/ 3428 h 1234"/>
                              <a:gd name="T8" fmla="+- 0 8707 8632"/>
                              <a:gd name="T9" fmla="*/ T8 w 1975"/>
                              <a:gd name="T10" fmla="+- 0 3438 3428"/>
                              <a:gd name="T11" fmla="*/ 3438 h 1234"/>
                              <a:gd name="T12" fmla="+- 0 8668 8632"/>
                              <a:gd name="T13" fmla="*/ T12 w 1975"/>
                              <a:gd name="T14" fmla="+- 0 3464 3428"/>
                              <a:gd name="T15" fmla="*/ 3464 h 1234"/>
                              <a:gd name="T16" fmla="+- 0 8641 8632"/>
                              <a:gd name="T17" fmla="*/ T16 w 1975"/>
                              <a:gd name="T18" fmla="+- 0 3504 3428"/>
                              <a:gd name="T19" fmla="*/ 3504 h 1234"/>
                              <a:gd name="T20" fmla="+- 0 8632 8632"/>
                              <a:gd name="T21" fmla="*/ T20 w 1975"/>
                              <a:gd name="T22" fmla="+- 0 3552 3428"/>
                              <a:gd name="T23" fmla="*/ 3552 h 1234"/>
                              <a:gd name="T24" fmla="+- 0 8632 8632"/>
                              <a:gd name="T25" fmla="*/ T24 w 1975"/>
                              <a:gd name="T26" fmla="+- 0 4539 3428"/>
                              <a:gd name="T27" fmla="*/ 4539 h 1234"/>
                              <a:gd name="T28" fmla="+- 0 8641 8632"/>
                              <a:gd name="T29" fmla="*/ T28 w 1975"/>
                              <a:gd name="T30" fmla="+- 0 4587 3428"/>
                              <a:gd name="T31" fmla="*/ 4587 h 1234"/>
                              <a:gd name="T32" fmla="+- 0 8668 8632"/>
                              <a:gd name="T33" fmla="*/ T32 w 1975"/>
                              <a:gd name="T34" fmla="+- 0 4626 3428"/>
                              <a:gd name="T35" fmla="*/ 4626 h 1234"/>
                              <a:gd name="T36" fmla="+- 0 8707 8632"/>
                              <a:gd name="T37" fmla="*/ T36 w 1975"/>
                              <a:gd name="T38" fmla="+- 0 4652 3428"/>
                              <a:gd name="T39" fmla="*/ 4652 h 1234"/>
                              <a:gd name="T40" fmla="+- 0 8755 8632"/>
                              <a:gd name="T41" fmla="*/ T40 w 1975"/>
                              <a:gd name="T42" fmla="+- 0 4662 3428"/>
                              <a:gd name="T43" fmla="*/ 4662 h 1234"/>
                              <a:gd name="T44" fmla="+- 0 10483 8632"/>
                              <a:gd name="T45" fmla="*/ T44 w 1975"/>
                              <a:gd name="T46" fmla="+- 0 4662 3428"/>
                              <a:gd name="T47" fmla="*/ 4662 h 1234"/>
                              <a:gd name="T48" fmla="+- 0 10531 8632"/>
                              <a:gd name="T49" fmla="*/ T48 w 1975"/>
                              <a:gd name="T50" fmla="+- 0 4652 3428"/>
                              <a:gd name="T51" fmla="*/ 4652 h 1234"/>
                              <a:gd name="T52" fmla="+- 0 10570 8632"/>
                              <a:gd name="T53" fmla="*/ T52 w 1975"/>
                              <a:gd name="T54" fmla="+- 0 4626 3428"/>
                              <a:gd name="T55" fmla="*/ 4626 h 1234"/>
                              <a:gd name="T56" fmla="+- 0 10596 8632"/>
                              <a:gd name="T57" fmla="*/ T56 w 1975"/>
                              <a:gd name="T58" fmla="+- 0 4587 3428"/>
                              <a:gd name="T59" fmla="*/ 4587 h 1234"/>
                              <a:gd name="T60" fmla="+- 0 10606 8632"/>
                              <a:gd name="T61" fmla="*/ T60 w 1975"/>
                              <a:gd name="T62" fmla="+- 0 4539 3428"/>
                              <a:gd name="T63" fmla="*/ 4539 h 1234"/>
                              <a:gd name="T64" fmla="+- 0 10606 8632"/>
                              <a:gd name="T65" fmla="*/ T64 w 1975"/>
                              <a:gd name="T66" fmla="+- 0 3552 3428"/>
                              <a:gd name="T67" fmla="*/ 3552 h 1234"/>
                              <a:gd name="T68" fmla="+- 0 10596 8632"/>
                              <a:gd name="T69" fmla="*/ T68 w 1975"/>
                              <a:gd name="T70" fmla="+- 0 3504 3428"/>
                              <a:gd name="T71" fmla="*/ 3504 h 1234"/>
                              <a:gd name="T72" fmla="+- 0 10570 8632"/>
                              <a:gd name="T73" fmla="*/ T72 w 1975"/>
                              <a:gd name="T74" fmla="+- 0 3464 3428"/>
                              <a:gd name="T75" fmla="*/ 3464 h 1234"/>
                              <a:gd name="T76" fmla="+- 0 10531 8632"/>
                              <a:gd name="T77" fmla="*/ T76 w 1975"/>
                              <a:gd name="T78" fmla="+- 0 3438 3428"/>
                              <a:gd name="T79" fmla="*/ 3438 h 1234"/>
                              <a:gd name="T80" fmla="+- 0 10483 8632"/>
                              <a:gd name="T81" fmla="*/ T80 w 1975"/>
                              <a:gd name="T82" fmla="+- 0 3428 3428"/>
                              <a:gd name="T83" fmla="*/ 342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17" name="Freeform 6"/>
                        <wps:cNvSpPr/>
                        <wps:spPr bwMode="auto">
                          <a:xfrm>
                            <a:off x="8631" y="3428"/>
                            <a:ext cx="1975" cy="1234"/>
                          </a:xfrm>
                          <a:custGeom>
                            <a:avLst/>
                            <a:gdLst>
                              <a:gd name="T0" fmla="+- 0 8632 8632"/>
                              <a:gd name="T1" fmla="*/ T0 w 1975"/>
                              <a:gd name="T2" fmla="+- 0 3552 3428"/>
                              <a:gd name="T3" fmla="*/ 3552 h 1234"/>
                              <a:gd name="T4" fmla="+- 0 8641 8632"/>
                              <a:gd name="T5" fmla="*/ T4 w 1975"/>
                              <a:gd name="T6" fmla="+- 0 3504 3428"/>
                              <a:gd name="T7" fmla="*/ 3504 h 1234"/>
                              <a:gd name="T8" fmla="+- 0 8668 8632"/>
                              <a:gd name="T9" fmla="*/ T8 w 1975"/>
                              <a:gd name="T10" fmla="+- 0 3464 3428"/>
                              <a:gd name="T11" fmla="*/ 3464 h 1234"/>
                              <a:gd name="T12" fmla="+- 0 8707 8632"/>
                              <a:gd name="T13" fmla="*/ T12 w 1975"/>
                              <a:gd name="T14" fmla="+- 0 3438 3428"/>
                              <a:gd name="T15" fmla="*/ 3438 h 1234"/>
                              <a:gd name="T16" fmla="+- 0 8755 8632"/>
                              <a:gd name="T17" fmla="*/ T16 w 1975"/>
                              <a:gd name="T18" fmla="+- 0 3428 3428"/>
                              <a:gd name="T19" fmla="*/ 3428 h 1234"/>
                              <a:gd name="T20" fmla="+- 0 10483 8632"/>
                              <a:gd name="T21" fmla="*/ T20 w 1975"/>
                              <a:gd name="T22" fmla="+- 0 3428 3428"/>
                              <a:gd name="T23" fmla="*/ 3428 h 1234"/>
                              <a:gd name="T24" fmla="+- 0 10531 8632"/>
                              <a:gd name="T25" fmla="*/ T24 w 1975"/>
                              <a:gd name="T26" fmla="+- 0 3438 3428"/>
                              <a:gd name="T27" fmla="*/ 3438 h 1234"/>
                              <a:gd name="T28" fmla="+- 0 10570 8632"/>
                              <a:gd name="T29" fmla="*/ T28 w 1975"/>
                              <a:gd name="T30" fmla="+- 0 3464 3428"/>
                              <a:gd name="T31" fmla="*/ 3464 h 1234"/>
                              <a:gd name="T32" fmla="+- 0 10596 8632"/>
                              <a:gd name="T33" fmla="*/ T32 w 1975"/>
                              <a:gd name="T34" fmla="+- 0 3504 3428"/>
                              <a:gd name="T35" fmla="*/ 3504 h 1234"/>
                              <a:gd name="T36" fmla="+- 0 10606 8632"/>
                              <a:gd name="T37" fmla="*/ T36 w 1975"/>
                              <a:gd name="T38" fmla="+- 0 3552 3428"/>
                              <a:gd name="T39" fmla="*/ 3552 h 1234"/>
                              <a:gd name="T40" fmla="+- 0 10606 8632"/>
                              <a:gd name="T41" fmla="*/ T40 w 1975"/>
                              <a:gd name="T42" fmla="+- 0 4539 3428"/>
                              <a:gd name="T43" fmla="*/ 4539 h 1234"/>
                              <a:gd name="T44" fmla="+- 0 10596 8632"/>
                              <a:gd name="T45" fmla="*/ T44 w 1975"/>
                              <a:gd name="T46" fmla="+- 0 4587 3428"/>
                              <a:gd name="T47" fmla="*/ 4587 h 1234"/>
                              <a:gd name="T48" fmla="+- 0 10570 8632"/>
                              <a:gd name="T49" fmla="*/ T48 w 1975"/>
                              <a:gd name="T50" fmla="+- 0 4626 3428"/>
                              <a:gd name="T51" fmla="*/ 4626 h 1234"/>
                              <a:gd name="T52" fmla="+- 0 10531 8632"/>
                              <a:gd name="T53" fmla="*/ T52 w 1975"/>
                              <a:gd name="T54" fmla="+- 0 4652 3428"/>
                              <a:gd name="T55" fmla="*/ 4652 h 1234"/>
                              <a:gd name="T56" fmla="+- 0 10483 8632"/>
                              <a:gd name="T57" fmla="*/ T56 w 1975"/>
                              <a:gd name="T58" fmla="+- 0 4662 3428"/>
                              <a:gd name="T59" fmla="*/ 4662 h 1234"/>
                              <a:gd name="T60" fmla="+- 0 8755 8632"/>
                              <a:gd name="T61" fmla="*/ T60 w 1975"/>
                              <a:gd name="T62" fmla="+- 0 4662 3428"/>
                              <a:gd name="T63" fmla="*/ 4662 h 1234"/>
                              <a:gd name="T64" fmla="+- 0 8707 8632"/>
                              <a:gd name="T65" fmla="*/ T64 w 1975"/>
                              <a:gd name="T66" fmla="+- 0 4652 3428"/>
                              <a:gd name="T67" fmla="*/ 4652 h 1234"/>
                              <a:gd name="T68" fmla="+- 0 8668 8632"/>
                              <a:gd name="T69" fmla="*/ T68 w 1975"/>
                              <a:gd name="T70" fmla="+- 0 4626 3428"/>
                              <a:gd name="T71" fmla="*/ 4626 h 1234"/>
                              <a:gd name="T72" fmla="+- 0 8641 8632"/>
                              <a:gd name="T73" fmla="*/ T72 w 1975"/>
                              <a:gd name="T74" fmla="+- 0 4587 3428"/>
                              <a:gd name="T75" fmla="*/ 4587 h 1234"/>
                              <a:gd name="T76" fmla="+- 0 8632 8632"/>
                              <a:gd name="T77" fmla="*/ T76 w 1975"/>
                              <a:gd name="T78" fmla="+- 0 4539 3428"/>
                              <a:gd name="T79" fmla="*/ 4539 h 1234"/>
                              <a:gd name="T80" fmla="+- 0 8632 8632"/>
                              <a:gd name="T81" fmla="*/ T80 w 1975"/>
                              <a:gd name="T82" fmla="+- 0 3552 3428"/>
                              <a:gd name="T83" fmla="*/ 355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18" name="Text Box 5"/>
                        <wps:cNvSpPr txBox="1">
                          <a:spLocks noChangeArrowheads="1"/>
                        </wps:cNvSpPr>
                        <wps:spPr bwMode="auto">
                          <a:xfrm>
                            <a:off x="8489" y="625"/>
                            <a:ext cx="1785" cy="645"/>
                          </a:xfrm>
                          <a:prstGeom prst="rect">
                            <a:avLst/>
                          </a:prstGeom>
                          <a:noFill/>
                          <a:ln>
                            <a:noFill/>
                          </a:ln>
                        </wps:spPr>
                        <wps:txbx>
                          <w:txbxContent>
                            <w:p>
                              <w:pPr>
                                <w:spacing w:before="18" w:line="216" w:lineRule="auto"/>
                                <w:ind w:left="398" w:right="-2" w:hanging="399"/>
                                <w:rPr>
                                  <w:b/>
                                  <w:sz w:val="30"/>
                                </w:rPr>
                              </w:pPr>
                              <w:r>
                                <w:rPr>
                                  <w:b/>
                                  <w:color w:val="FFFFFF"/>
                                  <w:sz w:val="30"/>
                                </w:rPr>
                                <w:t>Dinâmica de alarme</w:t>
                              </w:r>
                            </w:p>
                          </w:txbxContent>
                        </wps:txbx>
                        <wps:bodyPr rot="0" vert="horz" wrap="square" lIns="0" tIns="0" rIns="0" bIns="0" anchor="t" anchorCtr="0" upright="1">
                          <a:noAutofit/>
                        </wps:bodyPr>
                      </wps:wsp>
                      <wps:wsp>
                        <wps:cNvPr id="19" name="Text Box 4"/>
                        <wps:cNvSpPr txBox="1">
                          <a:spLocks noChangeArrowheads="1"/>
                        </wps:cNvSpPr>
                        <wps:spPr bwMode="auto">
                          <a:xfrm>
                            <a:off x="8821" y="2213"/>
                            <a:ext cx="1620" cy="559"/>
                          </a:xfrm>
                          <a:prstGeom prst="rect">
                            <a:avLst/>
                          </a:prstGeom>
                          <a:noFill/>
                          <a:ln>
                            <a:noFill/>
                          </a:ln>
                        </wps:spPr>
                        <wps:txbx>
                          <w:txbxContent>
                            <w:p>
                              <w:pPr>
                                <w:spacing w:line="275" w:lineRule="exact"/>
                                <w:ind w:left="18" w:right="37"/>
                                <w:jc w:val="center"/>
                                <w:rPr>
                                  <w:sz w:val="26"/>
                                </w:rPr>
                              </w:pPr>
                              <w:r>
                                <w:rPr>
                                  <w:color w:val="FF0000"/>
                                  <w:sz w:val="26"/>
                                </w:rPr>
                                <w:t>Auxiliar</w:t>
                              </w:r>
                            </w:p>
                            <w:p>
                              <w:pPr>
                                <w:spacing w:line="284" w:lineRule="exact"/>
                                <w:ind w:left="18" w:right="37"/>
                                <w:jc w:val="center"/>
                                <w:rPr>
                                  <w:sz w:val="26"/>
                                </w:rPr>
                              </w:pPr>
                              <w:r>
                                <w:rPr>
                                  <w:color w:val="FF0000"/>
                                  <w:w w:val="95"/>
                                  <w:sz w:val="26"/>
                                </w:rPr>
                                <w:t>administrativo</w:t>
                              </w:r>
                            </w:p>
                          </w:txbxContent>
                        </wps:txbx>
                        <wps:bodyPr rot="0" vert="horz" wrap="square" lIns="0" tIns="0" rIns="0" bIns="0" anchor="t" anchorCtr="0" upright="1">
                          <a:noAutofit/>
                        </wps:bodyPr>
                      </wps:wsp>
                      <wps:wsp>
                        <wps:cNvPr id="20" name="Text Box 3"/>
                        <wps:cNvSpPr txBox="1">
                          <a:spLocks noChangeArrowheads="1"/>
                        </wps:cNvSpPr>
                        <wps:spPr bwMode="auto">
                          <a:xfrm>
                            <a:off x="8775" y="3569"/>
                            <a:ext cx="1710" cy="933"/>
                          </a:xfrm>
                          <a:prstGeom prst="rect">
                            <a:avLst/>
                          </a:prstGeom>
                          <a:noFill/>
                          <a:ln>
                            <a:noFill/>
                          </a:ln>
                        </wps:spPr>
                        <wps:txbx>
                          <w:txbxContent>
                            <w:p>
                              <w:pPr>
                                <w:spacing w:line="290" w:lineRule="exact"/>
                                <w:ind w:right="18"/>
                                <w:jc w:val="center"/>
                                <w:rPr>
                                  <w:sz w:val="26"/>
                                </w:rPr>
                              </w:pPr>
                              <w:r>
                                <w:rPr>
                                  <w:color w:val="FF0000"/>
                                  <w:sz w:val="26"/>
                                </w:rPr>
                                <w:t>Diretor escolar</w:t>
                              </w:r>
                            </w:p>
                            <w:p>
                              <w:pPr>
                                <w:spacing w:before="100" w:line="216" w:lineRule="auto"/>
                                <w:ind w:right="15"/>
                                <w:jc w:val="center"/>
                                <w:rPr>
                                  <w:sz w:val="26"/>
                                </w:rPr>
                              </w:pPr>
                              <w:r>
                                <w:rPr>
                                  <w:color w:val="FF0000"/>
                                  <w:w w:val="95"/>
                                  <w:sz w:val="26"/>
                                </w:rPr>
                                <w:t xml:space="preserve">Orientadora </w:t>
                              </w:r>
                              <w:r>
                                <w:rPr>
                                  <w:color w:val="FF0000"/>
                                  <w:sz w:val="26"/>
                                </w:rPr>
                                <w:t>escolar</w:t>
                              </w:r>
                            </w:p>
                          </w:txbxContent>
                        </wps:txbx>
                        <wps:bodyPr rot="0" vert="horz" wrap="square" lIns="0" tIns="0" rIns="0" bIns="0" anchor="t" anchorCtr="0" upright="1">
                          <a:noAutofit/>
                        </wps:bodyPr>
                      </wps:wsp>
                    </wpg:wgp>
                  </a:graphicData>
                </a:graphic>
              </wp:anchor>
            </w:drawing>
          </mc:Choice>
          <mc:Fallback>
            <w:pict>
              <v:group id="Group 2" o:spid="_x0000_s1026" o:spt="203" style="position:absolute;left:0pt;margin-left:406.9pt;margin-top:17.15pt;height:216.95pt;width:124.4pt;mso-position-horizontal-relative:page;mso-wrap-distance-bottom:0pt;mso-wrap-distance-top:0pt;z-index:-251648000;mso-width-relative:page;mso-height-relative:page;" coordorigin="8138,343" coordsize="2488,4339" o:gfxdata="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">
                <o:lock v:ext="edit" aspectratio="f"/>
                <v:shape id="Freeform 12" o:spid="_x0000_s1026" o:spt="100" style="position:absolute;left:8138;top:343;height:1234;width:2468;" fillcolor="#4F81BC" filled="t" stroked="f" coordsize="2468,1234" o:gfxdata="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IJo3rsAAADb&#10;AAAADwAAAAAAAAABACAAAAAiAAAAZHJzL2Rvd25yZXYueG1sUEsBAhQAFAAAAAgAh07iQDMvBZ47&#10;AAAAOQAAABAAAAAAAAAAAQAgAAAACgEAAGRycy9zaGFwZXhtbC54bWxQSwUGAAAAAAYABgBbAQAA&#10;tAMAAAAA&#10;" path="m2345,0l123,0,75,10,36,36,10,76,0,124,0,1111,10,1159,36,1198,75,1224,123,1234,2345,1234,2393,1224,2432,1198,2458,1159,2468,1111,2468,124,2458,76,2432,36,2393,10,2345,0xe">
                  <v:path o:connectlocs="2345,343;123,343;75,353;36,379;10,419;0,467;0,1454;10,1502;36,1541;75,1567;123,1577;2345,1577;2393,1567;2432,1541;2458,1502;2468,1454;2468,467;2458,419;2432,379;2393,353;2345,343" o:connectangles="0,0,0,0,0,0,0,0,0,0,0,0,0,0,0,0,0,0,0,0,0"/>
                  <v:fill on="t" focussize="0,0"/>
                  <v:stroke on="f"/>
                  <v:imagedata o:title=""/>
                  <o:lock v:ext="edit" aspectratio="f"/>
                </v:shape>
                <v:shape id="Freeform 11" o:spid="_x0000_s1026" o:spt="100" style="position:absolute;left:8384;top:1577;height:926;width:247;" filled="f" stroked="t" coordsize="247,926" o:gfxdata="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nbj0LsAAADb&#10;AAAADwAAAAAAAAABACAAAAAiAAAAZHJzL2Rvd25yZXYueG1sUEsBAhQAFAAAAAgAh07iQDMvBZ47&#10;AAAAOQAAABAAAAAAAAAAAQAgAAAACgEAAGRycy9zaGFwZXhtbC54bWxQSwUGAAAAAAYABgBbAQAA&#10;tAMAAAAA&#10;" path="m0,0l0,926,247,926e">
                  <v:path o:connectlocs="0,1577;0,2503;247,2503" o:connectangles="0,0,0"/>
                  <v:fill on="f" focussize="0,0"/>
                  <v:stroke weight="2pt" color="#3C6695" joinstyle="round"/>
                  <v:imagedata o:title=""/>
                  <o:lock v:ext="edit" aspectratio="f"/>
                </v:shape>
                <v:shape id="Freeform 10" o:spid="_x0000_s1026" o:spt="100" style="position:absolute;left:8631;top:1885;height:1234;width:1975;" fillcolor="#FFFFFF" filled="t" stroked="f" coordsize="1975,1234" o:gfxdata="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PismrsAAADb&#10;AAAADwAAAAAAAAABACAAAAAiAAAAZHJzL2Rvd25yZXYueG1sUEsBAhQAFAAAAAgAh07iQDMvBZ47&#10;AAAAOQAAABAAAAAAAAAAAQAgAAAACgEAAGRycy9zaGFwZXhtbC54bWxQSwUGAAAAAAYABgBbAQAA&#10;tAMAAAAA&#10;" path="m1851,0l123,0,75,9,36,36,9,75,0,123,0,1110,9,1158,36,1198,75,1224,123,1234,1851,1234,1899,1224,1938,1198,1964,1158,1974,1110,1974,123,1964,75,1938,36,1899,9,1851,0xe">
                  <v:path o:connectlocs="1851,1886;123,1886;75,1895;36,1922;9,1961;0,2009;0,2996;9,3044;36,3084;75,3110;123,3120;1851,3120;1899,3110;1938,3084;1964,3044;1974,2996;1974,2009;1964,1961;1938,1922;1899,1895;1851,1886" o:connectangles="0,0,0,0,0,0,0,0,0,0,0,0,0,0,0,0,0,0,0,0,0"/>
                  <v:fill on="t" opacity="59110f" focussize="0,0"/>
                  <v:stroke on="f"/>
                  <v:imagedata o:title=""/>
                  <o:lock v:ext="edit" aspectratio="f"/>
                </v:shape>
                <v:shape id="Freeform 9" o:spid="_x0000_s1026" o:spt="100" style="position:absolute;left:8631;top:1885;height:1234;width:1975;" filled="f" stroked="t" coordsize="1975,1234" o:gfxdata="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gsE9bgAAADbAAAA&#10;DwAAAAAAAAABACAAAAAiAAAAZHJzL2Rvd25yZXYueG1sUEsBAhQAFAAAAAgAh07iQDMvBZ47AAAA&#10;OQAAABAAAAAAAAAAAQAgAAAABwEAAGRycy9zaGFwZXhtbC54bWxQSwUGAAAAAAYABgBbAQAAsQMA&#10;AAAA&#10;" path="m0,123l9,75,36,36,75,9,123,0,1851,0,1899,9,1938,36,1964,75,1974,123,1974,1110,1964,1158,1938,1198,1899,1224,1851,1234,123,1234,75,1224,36,1198,9,1158,0,1110,0,123xe">
                  <v:path o:connectlocs="0,2009;9,1961;36,1922;75,1895;123,1886;1851,1886;1899,1895;1938,1922;1964,1961;1974,2009;1974,2996;1964,3044;1938,3084;1899,3110;1851,3120;123,3120;75,3110;36,3084;9,3044;0,2996;0,2009" o:connectangles="0,0,0,0,0,0,0,0,0,0,0,0,0,0,0,0,0,0,0,0,0"/>
                  <v:fill on="f" focussize="0,0"/>
                  <v:stroke weight="2pt" color="#4F81BC" joinstyle="round"/>
                  <v:imagedata o:title=""/>
                  <o:lock v:ext="edit" aspectratio="f"/>
                </v:shape>
                <v:shape id="Freeform 8" o:spid="_x0000_s1026" o:spt="100" style="position:absolute;left:8384;top:1577;height:2468;width:247;" filled="f" stroked="t" coordsize="247,2468" o:gfxdata="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qytqugAAANsA&#10;AAAPAAAAAAAAAAEAIAAAACIAAABkcnMvZG93bnJldi54bWxQSwECFAAUAAAACACHTuJAMy8FnjsA&#10;AAA5AAAAEAAAAAAAAAABACAAAAAJAQAAZHJzL3NoYXBleG1sLnhtbFBLBQYAAAAABgAGAFsBAACz&#10;AwAAAAA=&#10;" path="m0,0l0,2468,247,2468e">
                  <v:path o:connectlocs="0,1577;0,4045;247,4045" o:connectangles="0,0,0"/>
                  <v:fill on="f" focussize="0,0"/>
                  <v:stroke weight="2pt" color="#3C6695" joinstyle="round"/>
                  <v:imagedata o:title=""/>
                  <o:lock v:ext="edit" aspectratio="f"/>
                </v:shape>
                <v:shape id="Freeform 7" o:spid="_x0000_s1026" o:spt="100" style="position:absolute;left:8631;top:3428;height:1234;width:1975;" fillcolor="#FFFFFF" filled="t" stroked="f" coordsize="1975,1234" o:gfxdata="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I8PArsAAADb&#10;AAAADwAAAAAAAAABACAAAAAiAAAAZHJzL2Rvd25yZXYueG1sUEsBAhQAFAAAAAgAh07iQDMvBZ47&#10;AAAAOQAAABAAAAAAAAAAAQAgAAAACgEAAGRycy9zaGFwZXhtbC54bWxQSwUGAAAAAAYABgBbAQAA&#10;tAMAAAAA&#10;" path="m1851,0l123,0,75,10,36,36,9,76,0,124,0,1111,9,1159,36,1198,75,1224,123,1234,1851,1234,1899,1224,1938,1198,1964,1159,1974,1111,1974,124,1964,76,1938,36,1899,10,1851,0xe">
                  <v:path o:connectlocs="1851,3428;123,3428;75,3438;36,3464;9,3504;0,3552;0,4539;9,4587;36,4626;75,4652;123,4662;1851,4662;1899,4652;1938,4626;1964,4587;1974,4539;1974,3552;1964,3504;1938,3464;1899,3438;1851,3428" o:connectangles="0,0,0,0,0,0,0,0,0,0,0,0,0,0,0,0,0,0,0,0,0"/>
                  <v:fill on="t" opacity="59110f" focussize="0,0"/>
                  <v:stroke on="f"/>
                  <v:imagedata o:title=""/>
                  <o:lock v:ext="edit" aspectratio="f"/>
                </v:shape>
                <v:shape id="Freeform 6" o:spid="_x0000_s1026" o:spt="100" style="position:absolute;left:8631;top:3428;height:1234;width:1975;" filled="f" stroked="t" coordsize="1975,1234" o:gfxdata="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tmagrgAAADbAAAA&#10;DwAAAAAAAAABACAAAAAiAAAAZHJzL2Rvd25yZXYueG1sUEsBAhQAFAAAAAgAh07iQDMvBZ47AAAA&#10;OQAAABAAAAAAAAAAAQAgAAAABwEAAGRycy9zaGFwZXhtbC54bWxQSwUGAAAAAAYABgBbAQAAsQMA&#10;AAAA&#10;" path="m0,124l9,76,36,36,75,10,123,0,1851,0,1899,10,1938,36,1964,76,1974,124,1974,1111,1964,1159,1938,1198,1899,1224,1851,1234,123,1234,75,1224,36,1198,9,1159,0,1111,0,124xe">
                  <v:path o:connectlocs="0,3552;9,3504;36,3464;75,3438;123,3428;1851,3428;1899,3438;1938,3464;1964,3504;1974,3552;1974,4539;1964,4587;1938,4626;1899,4652;1851,4662;123,4662;75,4652;36,4626;9,4587;0,4539;0,3552" o:connectangles="0,0,0,0,0,0,0,0,0,0,0,0,0,0,0,0,0,0,0,0,0"/>
                  <v:fill on="f" focussize="0,0"/>
                  <v:stroke weight="2pt" color="#4F81BC" joinstyle="round"/>
                  <v:imagedata o:title=""/>
                  <o:lock v:ext="edit" aspectratio="f"/>
                </v:shape>
                <v:shape id="Text Box 5" o:spid="_x0000_s1026" o:spt="202" type="#_x0000_t202" style="position:absolute;left:8489;top:625;height:645;width:1785;"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8" w:line="216" w:lineRule="auto"/>
                          <w:ind w:left="398" w:right="-2" w:hanging="399"/>
                          <w:rPr>
                            <w:b/>
                            <w:sz w:val="30"/>
                          </w:rPr>
                        </w:pPr>
                        <w:r>
                          <w:rPr>
                            <w:b/>
                            <w:color w:val="FFFFFF"/>
                            <w:sz w:val="30"/>
                          </w:rPr>
                          <w:t>Dinâmica de alarme</w:t>
                        </w:r>
                      </w:p>
                    </w:txbxContent>
                  </v:textbox>
                </v:shape>
                <v:shape id="Text Box 4" o:spid="_x0000_s1026" o:spt="202" type="#_x0000_t202" style="position:absolute;left:8821;top:2213;height:559;width:1620;"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75" w:lineRule="exact"/>
                          <w:ind w:left="18" w:right="37"/>
                          <w:jc w:val="center"/>
                          <w:rPr>
                            <w:sz w:val="26"/>
                          </w:rPr>
                        </w:pPr>
                        <w:r>
                          <w:rPr>
                            <w:color w:val="FF0000"/>
                            <w:sz w:val="26"/>
                          </w:rPr>
                          <w:t>Auxiliar</w:t>
                        </w:r>
                      </w:p>
                      <w:p>
                        <w:pPr>
                          <w:spacing w:line="284" w:lineRule="exact"/>
                          <w:ind w:left="18" w:right="37"/>
                          <w:jc w:val="center"/>
                          <w:rPr>
                            <w:sz w:val="26"/>
                          </w:rPr>
                        </w:pPr>
                        <w:r>
                          <w:rPr>
                            <w:color w:val="FF0000"/>
                            <w:w w:val="95"/>
                            <w:sz w:val="26"/>
                          </w:rPr>
                          <w:t>administrativo</w:t>
                        </w:r>
                      </w:p>
                    </w:txbxContent>
                  </v:textbox>
                </v:shape>
                <v:shape id="Text Box 3" o:spid="_x0000_s1026" o:spt="202" type="#_x0000_t202" style="position:absolute;left:8775;top:3569;height:933;width:1710;"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290" w:lineRule="exact"/>
                          <w:ind w:right="18"/>
                          <w:jc w:val="center"/>
                          <w:rPr>
                            <w:sz w:val="26"/>
                          </w:rPr>
                        </w:pPr>
                        <w:r>
                          <w:rPr>
                            <w:color w:val="FF0000"/>
                            <w:sz w:val="26"/>
                          </w:rPr>
                          <w:t>Diretor escolar</w:t>
                        </w:r>
                      </w:p>
                      <w:p>
                        <w:pPr>
                          <w:spacing w:before="100" w:line="216" w:lineRule="auto"/>
                          <w:ind w:right="15"/>
                          <w:jc w:val="center"/>
                          <w:rPr>
                            <w:sz w:val="26"/>
                          </w:rPr>
                        </w:pPr>
                        <w:r>
                          <w:rPr>
                            <w:color w:val="FF0000"/>
                            <w:w w:val="95"/>
                            <w:sz w:val="26"/>
                          </w:rPr>
                          <w:t xml:space="preserve">Orientadora </w:t>
                        </w:r>
                        <w:r>
                          <w:rPr>
                            <w:color w:val="FF0000"/>
                            <w:sz w:val="26"/>
                          </w:rPr>
                          <w:t>escolar</w:t>
                        </w:r>
                      </w:p>
                    </w:txbxContent>
                  </v:textbox>
                </v:shape>
                <w10:wrap type="topAndBottom"/>
              </v:group>
            </w:pict>
          </mc:Fallback>
        </mc:AlternateContent>
      </w:r>
    </w:p>
    <w:p>
      <w:pPr>
        <w:pStyle w:val="8"/>
        <w:rPr>
          <w:b/>
          <w:highlight w:val="none"/>
        </w:rPr>
      </w:pPr>
    </w:p>
    <w:p>
      <w:pPr>
        <w:pStyle w:val="2"/>
        <w:numPr>
          <w:ilvl w:val="0"/>
          <w:numId w:val="11"/>
        </w:numPr>
        <w:tabs>
          <w:tab w:val="left" w:pos="400"/>
        </w:tabs>
        <w:spacing w:before="219"/>
        <w:rPr>
          <w:highlight w:val="none"/>
        </w:rPr>
      </w:pPr>
      <w:bookmarkStart w:id="6" w:name="_TOC_250036"/>
      <w:r>
        <w:rPr>
          <w:highlight w:val="none"/>
        </w:rPr>
        <w:t>SISTEMA HÍBRIDO DE</w:t>
      </w:r>
      <w:r>
        <w:rPr>
          <w:spacing w:val="-5"/>
          <w:highlight w:val="none"/>
        </w:rPr>
        <w:t xml:space="preserve"> </w:t>
      </w:r>
      <w:bookmarkEnd w:id="6"/>
      <w:r>
        <w:rPr>
          <w:highlight w:val="none"/>
        </w:rPr>
        <w:t>ENSINO</w:t>
      </w:r>
    </w:p>
    <w:p>
      <w:pPr>
        <w:pStyle w:val="8"/>
        <w:rPr>
          <w:b/>
          <w:highlight w:val="none"/>
        </w:rPr>
      </w:pPr>
    </w:p>
    <w:p>
      <w:pPr>
        <w:pStyle w:val="8"/>
        <w:rPr>
          <w:b/>
          <w:highlight w:val="none"/>
        </w:rPr>
      </w:pPr>
    </w:p>
    <w:p>
      <w:pPr>
        <w:pStyle w:val="8"/>
        <w:spacing w:before="160" w:line="360" w:lineRule="auto"/>
        <w:ind w:left="359" w:right="122" w:firstLine="816"/>
        <w:jc w:val="both"/>
        <w:rPr>
          <w:highlight w:val="none"/>
        </w:rPr>
      </w:pPr>
      <w:r>
        <w:rPr>
          <w:highlight w:val="none"/>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O Ensino Híbrido envolve a combinação entre as atividades realizadas de forma remota e as realizadas de forma presencial, na escola.</w:t>
      </w:r>
    </w:p>
    <w:p>
      <w:pPr>
        <w:pStyle w:val="8"/>
        <w:spacing w:before="2" w:line="360" w:lineRule="auto"/>
        <w:ind w:left="359" w:right="126" w:firstLine="816"/>
        <w:jc w:val="both"/>
        <w:rPr>
          <w:highlight w:val="none"/>
        </w:rPr>
      </w:pPr>
      <w:r>
        <w:rPr>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pStyle w:val="8"/>
        <w:spacing w:line="360" w:lineRule="auto"/>
        <w:ind w:left="359" w:right="121" w:firstLine="708"/>
        <w:jc w:val="both"/>
        <w:rPr>
          <w:highlight w:val="none"/>
        </w:rPr>
      </w:pPr>
      <w:r>
        <w:rPr>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pStyle w:val="8"/>
        <w:spacing w:line="360" w:lineRule="auto"/>
        <w:ind w:left="359" w:firstLine="361"/>
        <w:jc w:val="both"/>
        <w:rPr>
          <w:highlight w:val="none"/>
        </w:rPr>
      </w:pPr>
      <w:r>
        <w:rPr>
          <w:highlight w:val="none"/>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pStyle w:val="8"/>
        <w:spacing w:line="360" w:lineRule="auto"/>
        <w:ind w:left="359" w:right="123" w:firstLine="708"/>
        <w:jc w:val="both"/>
        <w:rPr>
          <w:highlight w:val="none"/>
        </w:rPr>
      </w:pPr>
      <w:r>
        <w:rPr>
          <w:highlight w:val="none"/>
        </w:rPr>
        <w:t>Para a realização das atividades não presenciais, as escolas poderão realizar momentos síncronos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w:t>
      </w:r>
      <w:r>
        <w:rPr>
          <w:spacing w:val="-18"/>
          <w:highlight w:val="none"/>
        </w:rPr>
        <w:t xml:space="preserve"> </w:t>
      </w:r>
      <w:r>
        <w:rPr>
          <w:highlight w:val="none"/>
        </w:rPr>
        <w:t>outros.</w:t>
      </w:r>
    </w:p>
    <w:p>
      <w:pPr>
        <w:pStyle w:val="8"/>
        <w:spacing w:before="2" w:line="360" w:lineRule="auto"/>
        <w:ind w:left="359" w:right="116" w:firstLine="816"/>
        <w:jc w:val="both"/>
        <w:rPr>
          <w:highlight w:val="none"/>
        </w:rPr>
      </w:pPr>
      <w:r>
        <w:rPr>
          <w:highlight w:val="none"/>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p>
    <w:p>
      <w:pPr>
        <w:pStyle w:val="8"/>
        <w:spacing w:before="2" w:line="360" w:lineRule="auto"/>
        <w:ind w:left="359" w:right="116" w:firstLine="816"/>
        <w:jc w:val="both"/>
        <w:rPr>
          <w:highlight w:val="none"/>
        </w:rPr>
      </w:pPr>
    </w:p>
    <w:p>
      <w:pPr>
        <w:pStyle w:val="8"/>
        <w:spacing w:before="2" w:line="360" w:lineRule="auto"/>
        <w:ind w:left="359" w:right="116" w:firstLine="816"/>
        <w:jc w:val="both"/>
        <w:rPr>
          <w:highlight w:val="none"/>
        </w:rPr>
      </w:pPr>
    </w:p>
    <w:p>
      <w:pPr>
        <w:pStyle w:val="8"/>
        <w:spacing w:before="2" w:line="360" w:lineRule="auto"/>
        <w:ind w:left="359" w:right="116" w:firstLine="816"/>
        <w:jc w:val="both"/>
        <w:rPr>
          <w:highlight w:val="none"/>
        </w:rPr>
      </w:pPr>
    </w:p>
    <w:p>
      <w:pPr>
        <w:pStyle w:val="8"/>
        <w:spacing w:before="1"/>
        <w:rPr>
          <w:highlight w:val="none"/>
        </w:rPr>
      </w:pPr>
    </w:p>
    <w:p>
      <w:pPr>
        <w:pStyle w:val="15"/>
        <w:numPr>
          <w:ilvl w:val="1"/>
          <w:numId w:val="11"/>
        </w:numPr>
        <w:tabs>
          <w:tab w:val="left" w:pos="765"/>
        </w:tabs>
        <w:spacing w:line="360" w:lineRule="auto"/>
        <w:ind w:right="529" w:firstLine="0"/>
        <w:jc w:val="both"/>
        <w:rPr>
          <w:b/>
          <w:sz w:val="24"/>
          <w:szCs w:val="24"/>
          <w:highlight w:val="none"/>
        </w:rPr>
      </w:pPr>
      <w:r>
        <w:rPr>
          <w:b/>
          <w:spacing w:val="-3"/>
          <w:sz w:val="24"/>
          <w:szCs w:val="24"/>
          <w:highlight w:val="none"/>
        </w:rPr>
        <w:t xml:space="preserve">AULAS </w:t>
      </w:r>
      <w:r>
        <w:rPr>
          <w:b/>
          <w:sz w:val="24"/>
          <w:szCs w:val="24"/>
          <w:highlight w:val="none"/>
        </w:rPr>
        <w:t xml:space="preserve">PRESENCIAIS (HÍBRIDAS) PARA ALUNOS DE TURMAS DE 2° </w:t>
      </w:r>
      <w:r>
        <w:rPr>
          <w:b/>
          <w:spacing w:val="-3"/>
          <w:sz w:val="24"/>
          <w:szCs w:val="24"/>
          <w:highlight w:val="none"/>
        </w:rPr>
        <w:t xml:space="preserve">AO </w:t>
      </w:r>
      <w:r>
        <w:rPr>
          <w:b/>
          <w:sz w:val="24"/>
          <w:szCs w:val="24"/>
          <w:highlight w:val="none"/>
        </w:rPr>
        <w:t xml:space="preserve">5º ANO E TURMAS DE MATERNAL II, PRÉ I, PRÉ II E 1° </w:t>
      </w:r>
      <w:r>
        <w:rPr>
          <w:b/>
          <w:spacing w:val="-3"/>
          <w:sz w:val="24"/>
          <w:szCs w:val="24"/>
          <w:highlight w:val="none"/>
        </w:rPr>
        <w:t xml:space="preserve">ANO </w:t>
      </w:r>
      <w:r>
        <w:rPr>
          <w:b/>
          <w:sz w:val="24"/>
          <w:szCs w:val="24"/>
          <w:highlight w:val="none"/>
        </w:rPr>
        <w:t>ATENDIDOS NO JARDIM DE INFÂNCIA CANTINHO</w:t>
      </w:r>
      <w:r>
        <w:rPr>
          <w:b/>
          <w:spacing w:val="4"/>
          <w:sz w:val="24"/>
          <w:szCs w:val="24"/>
          <w:highlight w:val="none"/>
        </w:rPr>
        <w:t xml:space="preserve"> </w:t>
      </w:r>
      <w:r>
        <w:rPr>
          <w:b/>
          <w:sz w:val="24"/>
          <w:szCs w:val="24"/>
          <w:highlight w:val="none"/>
        </w:rPr>
        <w:t>ALEGRE.</w:t>
      </w:r>
    </w:p>
    <w:p>
      <w:pPr>
        <w:pStyle w:val="8"/>
        <w:rPr>
          <w:b/>
          <w:highlight w:val="none"/>
        </w:rPr>
      </w:pPr>
    </w:p>
    <w:p>
      <w:pPr>
        <w:pStyle w:val="15"/>
        <w:numPr>
          <w:ilvl w:val="0"/>
          <w:numId w:val="12"/>
        </w:numPr>
        <w:tabs>
          <w:tab w:val="left" w:pos="888"/>
        </w:tabs>
        <w:spacing w:line="360" w:lineRule="auto"/>
        <w:ind w:right="119"/>
        <w:rPr>
          <w:sz w:val="24"/>
          <w:szCs w:val="24"/>
          <w:highlight w:val="none"/>
        </w:rPr>
      </w:pPr>
      <w:r>
        <w:rPr>
          <w:sz w:val="24"/>
          <w:szCs w:val="24"/>
          <w:highlight w:val="none"/>
        </w:rPr>
        <w:t>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w:t>
      </w:r>
      <w:r>
        <w:rPr>
          <w:spacing w:val="-1"/>
          <w:sz w:val="24"/>
          <w:szCs w:val="24"/>
          <w:highlight w:val="none"/>
        </w:rPr>
        <w:t xml:space="preserve"> </w:t>
      </w:r>
      <w:r>
        <w:rPr>
          <w:sz w:val="24"/>
          <w:szCs w:val="24"/>
          <w:highlight w:val="none"/>
        </w:rPr>
        <w:t>Escolar.</w:t>
      </w:r>
    </w:p>
    <w:p>
      <w:pPr>
        <w:pStyle w:val="8"/>
        <w:spacing w:before="1"/>
        <w:jc w:val="both"/>
        <w:rPr>
          <w:highlight w:val="none"/>
        </w:rPr>
      </w:pPr>
    </w:p>
    <w:p>
      <w:pPr>
        <w:pStyle w:val="8"/>
        <w:numPr>
          <w:ilvl w:val="0"/>
          <w:numId w:val="12"/>
        </w:numPr>
        <w:spacing w:line="360" w:lineRule="auto"/>
        <w:ind w:right="117"/>
        <w:jc w:val="both"/>
        <w:rPr>
          <w:highlight w:val="none"/>
        </w:rPr>
      </w:pPr>
      <w:r>
        <w:rPr>
          <w:highlight w:val="none"/>
        </w:rPr>
        <w:t>A escola tem número reduzido de alunos em todas as turmas, permitindo o atendimento sem prever rodízio, os alunos serão atendidos de forma presencial de segunda-feira a quinta-feira, semanalmente. Caso haja demanda de família/alunos que alterem o termo para frequentar o sistema presencial de ensino, esse formato poderá sofrer alterações.</w:t>
      </w:r>
    </w:p>
    <w:p>
      <w:pPr>
        <w:pStyle w:val="15"/>
        <w:rPr>
          <w:highlight w:val="none"/>
        </w:rPr>
      </w:pPr>
    </w:p>
    <w:p>
      <w:pPr>
        <w:pStyle w:val="8"/>
        <w:numPr>
          <w:ilvl w:val="0"/>
          <w:numId w:val="12"/>
        </w:numPr>
        <w:spacing w:line="360" w:lineRule="auto"/>
        <w:ind w:right="117"/>
        <w:jc w:val="both"/>
        <w:rPr>
          <w:highlight w:val="none"/>
        </w:rPr>
      </w:pPr>
      <w:r>
        <w:rPr>
          <w:highlight w:val="none"/>
        </w:rPr>
        <w:t>Na falta de Professores para substituição em turmas que o profissional está afastado por se enquadrar nos grupos de risco, ou ainda, em situação de suspeita ou confirmação em decorrência da infecção humana pelo novo Coronavírus (COVID-19), esses alunos devem ser mantidos em atividades remotas até o retorno do Professor afastado temporariamente e/ou substituição pro outro Professor.</w:t>
      </w:r>
    </w:p>
    <w:p>
      <w:pPr>
        <w:pStyle w:val="15"/>
        <w:numPr>
          <w:ilvl w:val="1"/>
          <w:numId w:val="13"/>
        </w:numPr>
        <w:tabs>
          <w:tab w:val="left" w:pos="832"/>
        </w:tabs>
        <w:spacing w:before="183"/>
        <w:rPr>
          <w:b/>
          <w:sz w:val="24"/>
          <w:szCs w:val="24"/>
          <w:highlight w:val="none"/>
        </w:rPr>
      </w:pPr>
      <w:r>
        <w:rPr>
          <w:b/>
          <w:spacing w:val="-3"/>
          <w:sz w:val="24"/>
          <w:szCs w:val="24"/>
          <w:highlight w:val="none"/>
        </w:rPr>
        <w:t xml:space="preserve">AULAS </w:t>
      </w:r>
      <w:r>
        <w:rPr>
          <w:b/>
          <w:sz w:val="24"/>
          <w:szCs w:val="24"/>
          <w:highlight w:val="none"/>
        </w:rPr>
        <w:t>SOMENTE REMOTAS EM TODOS OS NÍVEIS DE ENSINO DA REDE</w:t>
      </w:r>
      <w:r>
        <w:rPr>
          <w:b/>
          <w:spacing w:val="-10"/>
          <w:sz w:val="24"/>
          <w:szCs w:val="24"/>
          <w:highlight w:val="none"/>
        </w:rPr>
        <w:t xml:space="preserve"> </w:t>
      </w:r>
      <w:r>
        <w:rPr>
          <w:b/>
          <w:sz w:val="24"/>
          <w:szCs w:val="24"/>
          <w:highlight w:val="none"/>
        </w:rPr>
        <w:t>MUNICIPAL</w:t>
      </w:r>
    </w:p>
    <w:p>
      <w:pPr>
        <w:pStyle w:val="8"/>
        <w:rPr>
          <w:b/>
          <w:highlight w:val="none"/>
        </w:rPr>
      </w:pPr>
    </w:p>
    <w:p>
      <w:pPr>
        <w:pStyle w:val="8"/>
        <w:rPr>
          <w:b/>
          <w:highlight w:val="none"/>
        </w:rPr>
      </w:pPr>
    </w:p>
    <w:p>
      <w:pPr>
        <w:pStyle w:val="8"/>
        <w:spacing w:line="360" w:lineRule="auto"/>
        <w:ind w:left="359" w:right="122" w:firstLine="883"/>
        <w:jc w:val="both"/>
        <w:rPr>
          <w:highlight w:val="none"/>
        </w:rPr>
      </w:pPr>
      <w:r>
        <w:rPr>
          <w:highlight w:val="none"/>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pStyle w:val="8"/>
        <w:spacing w:before="1" w:line="360" w:lineRule="auto"/>
        <w:ind w:left="359" w:right="324" w:firstLine="523"/>
        <w:jc w:val="both"/>
        <w:rPr>
          <w:highlight w:val="none"/>
        </w:rPr>
      </w:pPr>
      <w:r>
        <w:rPr>
          <w:highlight w:val="none"/>
        </w:rPr>
        <w:t xml:space="preserve">Considerando também que a Portaria Conjunta SES/SED Nº 168 de 18/02/2021 altera o </w:t>
      </w:r>
      <w:r>
        <w:rPr>
          <w:color w:val="202124"/>
          <w:highlight w:val="none"/>
          <w:shd w:val="clear" w:color="auto" w:fill="FFFFFF"/>
        </w:rPr>
        <w:t>§ 3º da Portaira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este período, os responsáveis legais deverão comunicar a instituição de ensino com 7 dias de antecedência, para que haja o enquadramento do estudante no novo regime de atendimento. Tendo em vista esse documento, fica decidido que:</w:t>
      </w:r>
    </w:p>
    <w:p>
      <w:pPr>
        <w:pStyle w:val="15"/>
        <w:numPr>
          <w:ilvl w:val="2"/>
          <w:numId w:val="13"/>
        </w:numPr>
        <w:tabs>
          <w:tab w:val="left" w:pos="1176"/>
        </w:tabs>
        <w:spacing w:before="1" w:line="360" w:lineRule="auto"/>
        <w:ind w:right="120" w:hanging="361"/>
        <w:jc w:val="both"/>
        <w:rPr>
          <w:sz w:val="24"/>
          <w:szCs w:val="24"/>
          <w:highlight w:val="none"/>
        </w:rPr>
      </w:pPr>
      <w:r>
        <w:rPr>
          <w:sz w:val="24"/>
          <w:szCs w:val="24"/>
          <w:highlight w:val="none"/>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w:t>
      </w:r>
      <w:r>
        <w:rPr>
          <w:spacing w:val="-4"/>
          <w:sz w:val="24"/>
          <w:szCs w:val="24"/>
          <w:highlight w:val="none"/>
        </w:rPr>
        <w:t xml:space="preserve"> </w:t>
      </w:r>
      <w:r>
        <w:rPr>
          <w:sz w:val="24"/>
          <w:szCs w:val="24"/>
          <w:highlight w:val="none"/>
        </w:rPr>
        <w:t>familiar.</w:t>
      </w:r>
    </w:p>
    <w:p>
      <w:pPr>
        <w:pStyle w:val="15"/>
        <w:numPr>
          <w:ilvl w:val="2"/>
          <w:numId w:val="13"/>
        </w:numPr>
        <w:tabs>
          <w:tab w:val="left" w:pos="1176"/>
        </w:tabs>
        <w:spacing w:before="1" w:line="360" w:lineRule="auto"/>
        <w:ind w:right="124" w:hanging="361"/>
        <w:jc w:val="both"/>
        <w:rPr>
          <w:sz w:val="24"/>
          <w:szCs w:val="24"/>
          <w:highlight w:val="none"/>
        </w:rPr>
      </w:pPr>
      <w:r>
        <w:rPr>
          <w:sz w:val="24"/>
          <w:szCs w:val="24"/>
          <w:highlight w:val="none"/>
        </w:rPr>
        <w:t xml:space="preserve">Os pais que optarem pela frequência escolar somente de forma remota deverão renovar seu termo de responsabilidade para esta modalidade de ensino obrigatoriamente a cada início de trimestre </w:t>
      </w:r>
      <w:r>
        <w:rPr>
          <w:strike/>
          <w:sz w:val="24"/>
          <w:szCs w:val="24"/>
          <w:highlight w:val="none"/>
        </w:rPr>
        <w:t>15</w:t>
      </w:r>
      <w:r>
        <w:rPr>
          <w:strike/>
          <w:spacing w:val="-34"/>
          <w:sz w:val="24"/>
          <w:szCs w:val="24"/>
          <w:highlight w:val="none"/>
        </w:rPr>
        <w:t xml:space="preserve"> </w:t>
      </w:r>
      <w:r>
        <w:rPr>
          <w:strike/>
          <w:sz w:val="24"/>
          <w:szCs w:val="24"/>
          <w:highlight w:val="none"/>
        </w:rPr>
        <w:t>dias.</w:t>
      </w:r>
    </w:p>
    <w:p>
      <w:pPr>
        <w:pStyle w:val="8"/>
        <w:spacing w:before="10"/>
        <w:rPr>
          <w:highlight w:val="none"/>
        </w:rPr>
      </w:pPr>
    </w:p>
    <w:p>
      <w:pPr>
        <w:pStyle w:val="2"/>
        <w:numPr>
          <w:ilvl w:val="0"/>
          <w:numId w:val="14"/>
        </w:numPr>
        <w:tabs>
          <w:tab w:val="left" w:pos="561"/>
        </w:tabs>
        <w:rPr>
          <w:highlight w:val="none"/>
        </w:rPr>
      </w:pPr>
      <w:bookmarkStart w:id="7" w:name="_TOC_250035"/>
      <w:r>
        <w:rPr>
          <w:highlight w:val="none"/>
        </w:rPr>
        <w:t>- MEDIDAS</w:t>
      </w:r>
      <w:r>
        <w:rPr>
          <w:spacing w:val="-2"/>
          <w:highlight w:val="none"/>
        </w:rPr>
        <w:t xml:space="preserve"> </w:t>
      </w:r>
      <w:bookmarkEnd w:id="7"/>
      <w:r>
        <w:rPr>
          <w:highlight w:val="none"/>
        </w:rPr>
        <w:t>SANITÁRIAS</w:t>
      </w:r>
    </w:p>
    <w:p>
      <w:pPr>
        <w:pStyle w:val="8"/>
        <w:rPr>
          <w:b/>
          <w:highlight w:val="none"/>
        </w:rPr>
      </w:pPr>
    </w:p>
    <w:p>
      <w:pPr>
        <w:pStyle w:val="8"/>
        <w:rPr>
          <w:b/>
          <w:highlight w:val="none"/>
        </w:rPr>
      </w:pPr>
    </w:p>
    <w:p>
      <w:pPr>
        <w:pStyle w:val="8"/>
        <w:spacing w:line="360" w:lineRule="auto"/>
        <w:ind w:left="359" w:right="116" w:firstLine="566"/>
        <w:jc w:val="both"/>
        <w:rPr>
          <w:highlight w:val="none"/>
        </w:rPr>
      </w:pPr>
      <w:r>
        <w:rPr>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pStyle w:val="8"/>
        <w:spacing w:before="1"/>
        <w:rPr>
          <w:highlight w:val="none"/>
        </w:rPr>
      </w:pPr>
    </w:p>
    <w:p>
      <w:pPr>
        <w:pStyle w:val="2"/>
        <w:numPr>
          <w:ilvl w:val="1"/>
          <w:numId w:val="14"/>
        </w:numPr>
        <w:tabs>
          <w:tab w:val="left" w:pos="1079"/>
          <w:tab w:val="left" w:pos="1080"/>
        </w:tabs>
        <w:ind w:left="1079" w:hanging="721"/>
        <w:rPr>
          <w:highlight w:val="none"/>
        </w:rPr>
      </w:pPr>
      <w:bookmarkStart w:id="8" w:name="_TOC_250034"/>
      <w:r>
        <w:rPr>
          <w:highlight w:val="none"/>
        </w:rPr>
        <w:t>Medidas</w:t>
      </w:r>
      <w:r>
        <w:rPr>
          <w:spacing w:val="-1"/>
          <w:highlight w:val="none"/>
        </w:rPr>
        <w:t xml:space="preserve"> </w:t>
      </w:r>
      <w:bookmarkEnd w:id="8"/>
      <w:r>
        <w:rPr>
          <w:highlight w:val="none"/>
        </w:rPr>
        <w:t>administrativas</w:t>
      </w:r>
    </w:p>
    <w:p>
      <w:pPr>
        <w:pStyle w:val="15"/>
        <w:numPr>
          <w:ilvl w:val="0"/>
          <w:numId w:val="15"/>
        </w:numPr>
        <w:tabs>
          <w:tab w:val="left" w:pos="1080"/>
        </w:tabs>
        <w:spacing w:before="183" w:line="360" w:lineRule="auto"/>
        <w:ind w:right="281" w:firstLine="0"/>
        <w:jc w:val="both"/>
        <w:rPr>
          <w:sz w:val="24"/>
          <w:szCs w:val="24"/>
          <w:highlight w:val="none"/>
        </w:rPr>
      </w:pPr>
      <w:r>
        <w:rPr>
          <w:sz w:val="24"/>
          <w:szCs w:val="24"/>
          <w:highlight w:val="none"/>
        </w:rPr>
        <w:t>Organizar cada sala de aula, de forma que cada aluno utilize, todos os dias, a mesma mesa e a mesma</w:t>
      </w:r>
      <w:r>
        <w:rPr>
          <w:spacing w:val="-4"/>
          <w:sz w:val="24"/>
          <w:szCs w:val="24"/>
          <w:highlight w:val="none"/>
        </w:rPr>
        <w:t xml:space="preserve"> </w:t>
      </w:r>
      <w:r>
        <w:rPr>
          <w:sz w:val="24"/>
          <w:szCs w:val="24"/>
          <w:highlight w:val="none"/>
        </w:rPr>
        <w:t>cadeira;</w:t>
      </w:r>
    </w:p>
    <w:p>
      <w:pPr>
        <w:pStyle w:val="15"/>
        <w:numPr>
          <w:ilvl w:val="0"/>
          <w:numId w:val="15"/>
        </w:numPr>
        <w:tabs>
          <w:tab w:val="left" w:pos="1080"/>
        </w:tabs>
        <w:spacing w:line="360" w:lineRule="auto"/>
        <w:ind w:right="290" w:firstLine="0"/>
        <w:jc w:val="both"/>
        <w:rPr>
          <w:sz w:val="24"/>
          <w:szCs w:val="24"/>
          <w:highlight w:val="none"/>
        </w:rPr>
      </w:pPr>
      <w:r>
        <w:rPr>
          <w:sz w:val="24"/>
          <w:szCs w:val="24"/>
          <w:highlight w:val="none"/>
        </w:rPr>
        <w:t>Reenquadrar, dentro do possível, as grades de horários de cada turma, de forma a condensar as aulas do mesmo professor, permitindo que cada professor mude o mínimo possível de</w:t>
      </w:r>
      <w:r>
        <w:rPr>
          <w:spacing w:val="-1"/>
          <w:sz w:val="24"/>
          <w:szCs w:val="24"/>
          <w:highlight w:val="none"/>
        </w:rPr>
        <w:t xml:space="preserve"> </w:t>
      </w:r>
      <w:r>
        <w:rPr>
          <w:sz w:val="24"/>
          <w:szCs w:val="24"/>
          <w:highlight w:val="none"/>
        </w:rPr>
        <w:t>sala;</w:t>
      </w:r>
    </w:p>
    <w:p>
      <w:pPr>
        <w:pStyle w:val="15"/>
        <w:numPr>
          <w:ilvl w:val="0"/>
          <w:numId w:val="15"/>
        </w:numPr>
        <w:tabs>
          <w:tab w:val="left" w:pos="1080"/>
        </w:tabs>
        <w:spacing w:before="1" w:line="360" w:lineRule="auto"/>
        <w:ind w:right="284" w:firstLine="0"/>
        <w:jc w:val="both"/>
        <w:rPr>
          <w:sz w:val="24"/>
          <w:szCs w:val="24"/>
          <w:highlight w:val="none"/>
        </w:rPr>
      </w:pPr>
      <w:r>
        <w:rPr>
          <w:sz w:val="24"/>
          <w:szCs w:val="24"/>
          <w:highlight w:val="none"/>
        </w:rPr>
        <w:t>Adotar estratégias eficazes de comunicação com a comunidade escolar, priorizando canais virtuais e a audiodescrição para deficientes visuais e LIBRAS para alunos com deficiência</w:t>
      </w:r>
      <w:r>
        <w:rPr>
          <w:spacing w:val="-27"/>
          <w:sz w:val="24"/>
          <w:szCs w:val="24"/>
          <w:highlight w:val="none"/>
        </w:rPr>
        <w:t xml:space="preserve"> </w:t>
      </w:r>
      <w:r>
        <w:rPr>
          <w:sz w:val="24"/>
          <w:szCs w:val="24"/>
          <w:highlight w:val="none"/>
        </w:rPr>
        <w:t>auditiva;</w:t>
      </w:r>
    </w:p>
    <w:p>
      <w:pPr>
        <w:pStyle w:val="15"/>
        <w:numPr>
          <w:ilvl w:val="0"/>
          <w:numId w:val="15"/>
        </w:numPr>
        <w:tabs>
          <w:tab w:val="left" w:pos="1080"/>
        </w:tabs>
        <w:spacing w:line="360" w:lineRule="auto"/>
        <w:ind w:right="278" w:firstLine="0"/>
        <w:jc w:val="both"/>
        <w:rPr>
          <w:sz w:val="24"/>
          <w:szCs w:val="24"/>
          <w:highlight w:val="none"/>
        </w:rPr>
      </w:pPr>
      <w:r>
        <w:rPr>
          <w:sz w:val="24"/>
          <w:szCs w:val="24"/>
          <w:highlight w:val="none"/>
        </w:rPr>
        <w:t>Atualizar os contatos de emergência dos alunos (também dos responsáveis, quando aplicável), e dos trabalhadores, antes do retorno das aulas, assim como mantê-los permanentemente</w:t>
      </w:r>
      <w:r>
        <w:rPr>
          <w:spacing w:val="-2"/>
          <w:sz w:val="24"/>
          <w:szCs w:val="24"/>
          <w:highlight w:val="none"/>
        </w:rPr>
        <w:t xml:space="preserve"> </w:t>
      </w:r>
      <w:r>
        <w:rPr>
          <w:sz w:val="24"/>
          <w:szCs w:val="24"/>
          <w:highlight w:val="none"/>
        </w:rPr>
        <w:t>atualizados;</w:t>
      </w:r>
    </w:p>
    <w:p>
      <w:pPr>
        <w:pStyle w:val="15"/>
        <w:numPr>
          <w:ilvl w:val="0"/>
          <w:numId w:val="15"/>
        </w:numPr>
        <w:tabs>
          <w:tab w:val="left" w:pos="1080"/>
        </w:tabs>
        <w:spacing w:line="360" w:lineRule="auto"/>
        <w:ind w:right="279" w:firstLine="0"/>
        <w:jc w:val="both"/>
        <w:rPr>
          <w:sz w:val="24"/>
          <w:szCs w:val="24"/>
          <w:highlight w:val="none"/>
        </w:rPr>
      </w:pPr>
      <w:r>
        <w:rPr>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pStyle w:val="15"/>
        <w:numPr>
          <w:ilvl w:val="0"/>
          <w:numId w:val="15"/>
        </w:numPr>
        <w:tabs>
          <w:tab w:val="left" w:pos="1080"/>
        </w:tabs>
        <w:ind w:left="1079"/>
        <w:jc w:val="both"/>
        <w:rPr>
          <w:sz w:val="24"/>
          <w:szCs w:val="24"/>
          <w:highlight w:val="none"/>
        </w:rPr>
      </w:pPr>
      <w:r>
        <w:rPr>
          <w:sz w:val="24"/>
          <w:szCs w:val="24"/>
          <w:highlight w:val="none"/>
        </w:rPr>
        <w:t>Suspender as atividades do tipo excursões e passeios</w:t>
      </w:r>
      <w:r>
        <w:rPr>
          <w:spacing w:val="-6"/>
          <w:sz w:val="24"/>
          <w:szCs w:val="24"/>
          <w:highlight w:val="none"/>
        </w:rPr>
        <w:t xml:space="preserve"> </w:t>
      </w:r>
      <w:r>
        <w:rPr>
          <w:sz w:val="24"/>
          <w:szCs w:val="24"/>
          <w:highlight w:val="none"/>
        </w:rPr>
        <w:t>externos;</w:t>
      </w:r>
    </w:p>
    <w:p>
      <w:pPr>
        <w:pStyle w:val="15"/>
        <w:numPr>
          <w:ilvl w:val="0"/>
          <w:numId w:val="15"/>
        </w:numPr>
        <w:tabs>
          <w:tab w:val="left" w:pos="1080"/>
        </w:tabs>
        <w:spacing w:before="139" w:line="360" w:lineRule="auto"/>
        <w:ind w:right="283" w:firstLine="0"/>
        <w:jc w:val="both"/>
        <w:rPr>
          <w:sz w:val="24"/>
          <w:szCs w:val="24"/>
          <w:highlight w:val="none"/>
        </w:rPr>
      </w:pPr>
      <w:r>
        <w:rPr>
          <w:sz w:val="24"/>
          <w:szCs w:val="24"/>
          <w:highlight w:val="none"/>
        </w:rPr>
        <w:t>Suspender, dentro do estabelecimento de ensino, todas as atividades que envolvam aglomerações, tais como festas, comemorações, reuniões para entrega de avaliações, formaturas, feiras de ciências, apresentações teatrais, entre</w:t>
      </w:r>
      <w:r>
        <w:rPr>
          <w:spacing w:val="-8"/>
          <w:sz w:val="24"/>
          <w:szCs w:val="24"/>
          <w:highlight w:val="none"/>
        </w:rPr>
        <w:t xml:space="preserve"> </w:t>
      </w:r>
      <w:r>
        <w:rPr>
          <w:sz w:val="24"/>
          <w:szCs w:val="24"/>
          <w:highlight w:val="none"/>
        </w:rPr>
        <w:t>outras;</w:t>
      </w:r>
    </w:p>
    <w:p>
      <w:pPr>
        <w:pStyle w:val="8"/>
        <w:spacing w:line="360" w:lineRule="auto"/>
        <w:ind w:left="359" w:right="281"/>
        <w:jc w:val="both"/>
        <w:rPr>
          <w:highlight w:val="none"/>
        </w:rPr>
      </w:pPr>
      <w:r>
        <w:rPr>
          <w:highlight w:val="none"/>
        </w:rPr>
        <w:t>X. 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pStyle w:val="15"/>
        <w:numPr>
          <w:ilvl w:val="0"/>
          <w:numId w:val="16"/>
        </w:numPr>
        <w:tabs>
          <w:tab w:val="left" w:pos="1080"/>
        </w:tabs>
        <w:spacing w:before="1" w:line="360" w:lineRule="auto"/>
        <w:ind w:right="290" w:firstLine="0"/>
        <w:jc w:val="both"/>
        <w:rPr>
          <w:sz w:val="24"/>
          <w:szCs w:val="24"/>
          <w:highlight w:val="none"/>
        </w:rPr>
      </w:pPr>
      <w:r>
        <w:rPr>
          <w:sz w:val="24"/>
          <w:szCs w:val="24"/>
          <w:highlight w:val="none"/>
        </w:rPr>
        <w:t>Informar as alterações de rotina e mudanças de trajeto e objetos com antecedência aos alunos com deficiência visual e Transtorno de Espectro Autista -</w:t>
      </w:r>
      <w:r>
        <w:rPr>
          <w:spacing w:val="-5"/>
          <w:sz w:val="24"/>
          <w:szCs w:val="24"/>
          <w:highlight w:val="none"/>
        </w:rPr>
        <w:t xml:space="preserve"> </w:t>
      </w:r>
      <w:r>
        <w:rPr>
          <w:sz w:val="24"/>
          <w:szCs w:val="24"/>
          <w:highlight w:val="none"/>
        </w:rPr>
        <w:t>TEA;</w:t>
      </w:r>
    </w:p>
    <w:p>
      <w:pPr>
        <w:pStyle w:val="15"/>
        <w:numPr>
          <w:ilvl w:val="0"/>
          <w:numId w:val="16"/>
        </w:numPr>
        <w:tabs>
          <w:tab w:val="left" w:pos="1080"/>
        </w:tabs>
        <w:spacing w:before="1" w:line="360" w:lineRule="auto"/>
        <w:ind w:right="278" w:firstLine="0"/>
        <w:jc w:val="both"/>
        <w:rPr>
          <w:sz w:val="24"/>
          <w:szCs w:val="24"/>
          <w:highlight w:val="none"/>
        </w:rPr>
      </w:pPr>
      <w:r>
        <w:rPr>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w:t>
      </w:r>
      <w:r>
        <w:rPr>
          <w:spacing w:val="-15"/>
          <w:sz w:val="24"/>
          <w:szCs w:val="24"/>
          <w:highlight w:val="none"/>
        </w:rPr>
        <w:t xml:space="preserve"> </w:t>
      </w:r>
      <w:r>
        <w:rPr>
          <w:sz w:val="24"/>
          <w:szCs w:val="24"/>
          <w:highlight w:val="none"/>
        </w:rPr>
        <w:t>outros;</w:t>
      </w:r>
    </w:p>
    <w:p>
      <w:pPr>
        <w:pStyle w:val="15"/>
        <w:numPr>
          <w:ilvl w:val="0"/>
          <w:numId w:val="16"/>
        </w:numPr>
        <w:tabs>
          <w:tab w:val="left" w:pos="1080"/>
        </w:tabs>
        <w:spacing w:line="360" w:lineRule="auto"/>
        <w:ind w:right="282" w:firstLine="0"/>
        <w:jc w:val="both"/>
        <w:rPr>
          <w:sz w:val="24"/>
          <w:szCs w:val="24"/>
          <w:highlight w:val="none"/>
        </w:rPr>
      </w:pPr>
      <w:r>
        <w:rPr>
          <w:sz w:val="24"/>
          <w:szCs w:val="24"/>
          <w:highlight w:val="none"/>
        </w:rPr>
        <w:t>Conhecer todos os regramentos sanitários vigentes aplicáveis, documentando e evidenciando as ações adotadas pelo estabelecimento de ensino, em decorrência do cumprimento destes</w:t>
      </w:r>
      <w:r>
        <w:rPr>
          <w:spacing w:val="-3"/>
          <w:sz w:val="24"/>
          <w:szCs w:val="24"/>
          <w:highlight w:val="none"/>
        </w:rPr>
        <w:t xml:space="preserve"> </w:t>
      </w:r>
      <w:r>
        <w:rPr>
          <w:sz w:val="24"/>
          <w:szCs w:val="24"/>
          <w:highlight w:val="none"/>
        </w:rPr>
        <w:t>regramentos;</w:t>
      </w:r>
    </w:p>
    <w:p>
      <w:pPr>
        <w:pStyle w:val="15"/>
        <w:numPr>
          <w:ilvl w:val="0"/>
          <w:numId w:val="16"/>
        </w:numPr>
        <w:tabs>
          <w:tab w:val="left" w:pos="1079"/>
          <w:tab w:val="left" w:pos="1080"/>
        </w:tabs>
        <w:spacing w:before="183" w:line="360" w:lineRule="auto"/>
        <w:ind w:right="290" w:firstLine="0"/>
        <w:jc w:val="both"/>
        <w:rPr>
          <w:sz w:val="24"/>
          <w:szCs w:val="24"/>
          <w:highlight w:val="none"/>
        </w:rPr>
      </w:pPr>
      <w:r>
        <w:rPr>
          <w:sz w:val="24"/>
          <w:szCs w:val="24"/>
          <w:highlight w:val="none"/>
        </w:rPr>
        <w:t>Assegurar que trabalhadores e alunos do Grupo de Risco permaneçam em casa, sem prejuízo de remuneração e de acompanhamento das aulas,</w:t>
      </w:r>
      <w:r>
        <w:rPr>
          <w:spacing w:val="-12"/>
          <w:sz w:val="24"/>
          <w:szCs w:val="24"/>
          <w:highlight w:val="none"/>
        </w:rPr>
        <w:t xml:space="preserve"> </w:t>
      </w:r>
      <w:r>
        <w:rPr>
          <w:sz w:val="24"/>
          <w:szCs w:val="24"/>
          <w:highlight w:val="none"/>
        </w:rPr>
        <w:t>respectivamente.</w:t>
      </w:r>
    </w:p>
    <w:p>
      <w:pPr>
        <w:pStyle w:val="8"/>
        <w:rPr>
          <w:highlight w:val="none"/>
        </w:rPr>
      </w:pPr>
    </w:p>
    <w:p>
      <w:pPr>
        <w:pStyle w:val="2"/>
        <w:numPr>
          <w:ilvl w:val="1"/>
          <w:numId w:val="14"/>
        </w:numPr>
        <w:tabs>
          <w:tab w:val="left" w:pos="763"/>
        </w:tabs>
        <w:spacing w:before="186"/>
        <w:rPr>
          <w:highlight w:val="none"/>
        </w:rPr>
      </w:pPr>
      <w:bookmarkStart w:id="9" w:name="_TOC_250033"/>
      <w:r>
        <w:rPr>
          <w:highlight w:val="none"/>
        </w:rPr>
        <w:t xml:space="preserve">- </w:t>
      </w:r>
      <w:r>
        <w:rPr>
          <w:spacing w:val="-20"/>
          <w:highlight w:val="none"/>
        </w:rPr>
        <w:t xml:space="preserve">Medidas </w:t>
      </w:r>
      <w:r>
        <w:rPr>
          <w:highlight w:val="none"/>
        </w:rPr>
        <w:t>de distanciamento</w:t>
      </w:r>
      <w:r>
        <w:rPr>
          <w:spacing w:val="-2"/>
          <w:highlight w:val="none"/>
        </w:rPr>
        <w:t xml:space="preserve"> </w:t>
      </w:r>
      <w:bookmarkEnd w:id="9"/>
      <w:r>
        <w:rPr>
          <w:highlight w:val="none"/>
        </w:rPr>
        <w:t>social</w:t>
      </w:r>
    </w:p>
    <w:p>
      <w:pPr>
        <w:pStyle w:val="8"/>
        <w:rPr>
          <w:b/>
          <w:highlight w:val="none"/>
        </w:rPr>
      </w:pPr>
    </w:p>
    <w:p>
      <w:pPr>
        <w:pStyle w:val="8"/>
        <w:rPr>
          <w:b/>
          <w:highlight w:val="none"/>
        </w:rPr>
      </w:pPr>
    </w:p>
    <w:p>
      <w:pPr>
        <w:pStyle w:val="15"/>
        <w:numPr>
          <w:ilvl w:val="2"/>
          <w:numId w:val="14"/>
        </w:numPr>
        <w:tabs>
          <w:tab w:val="left" w:pos="1056"/>
        </w:tabs>
        <w:spacing w:before="1"/>
        <w:ind w:left="1055" w:hanging="337"/>
        <w:rPr>
          <w:sz w:val="24"/>
          <w:szCs w:val="24"/>
          <w:highlight w:val="none"/>
        </w:rPr>
      </w:pPr>
      <w:r>
        <w:rPr>
          <w:sz w:val="24"/>
          <w:szCs w:val="24"/>
          <w:highlight w:val="none"/>
        </w:rPr>
        <w:t>Manter o distanciamento de 1,5m (um metro e</w:t>
      </w:r>
      <w:r>
        <w:rPr>
          <w:spacing w:val="40"/>
          <w:sz w:val="24"/>
          <w:szCs w:val="24"/>
          <w:highlight w:val="none"/>
        </w:rPr>
        <w:t xml:space="preserve"> </w:t>
      </w:r>
      <w:r>
        <w:rPr>
          <w:sz w:val="24"/>
          <w:szCs w:val="24"/>
          <w:highlight w:val="none"/>
        </w:rPr>
        <w:t>meio);</w:t>
      </w:r>
    </w:p>
    <w:p>
      <w:pPr>
        <w:pStyle w:val="15"/>
        <w:numPr>
          <w:ilvl w:val="2"/>
          <w:numId w:val="14"/>
        </w:numPr>
        <w:tabs>
          <w:tab w:val="left" w:pos="1056"/>
        </w:tabs>
        <w:spacing w:before="135" w:line="350" w:lineRule="auto"/>
        <w:ind w:right="508" w:hanging="361"/>
        <w:rPr>
          <w:sz w:val="24"/>
          <w:szCs w:val="24"/>
          <w:highlight w:val="none"/>
        </w:rPr>
      </w:pPr>
      <w:r>
        <w:rPr>
          <w:sz w:val="24"/>
          <w:szCs w:val="24"/>
          <w:highlight w:val="none"/>
        </w:rPr>
        <w:t xml:space="preserve">Respeitar a marcação de sinalização do distanciamento de 1,5m (um metro e </w:t>
      </w:r>
      <w:r>
        <w:rPr>
          <w:spacing w:val="-3"/>
          <w:sz w:val="24"/>
          <w:szCs w:val="24"/>
          <w:highlight w:val="none"/>
        </w:rPr>
        <w:t xml:space="preserve">meio) </w:t>
      </w:r>
      <w:r>
        <w:rPr>
          <w:sz w:val="24"/>
          <w:szCs w:val="24"/>
          <w:highlight w:val="none"/>
        </w:rPr>
        <w:t xml:space="preserve">em todas </w:t>
      </w:r>
      <w:r>
        <w:rPr>
          <w:spacing w:val="-5"/>
          <w:sz w:val="24"/>
          <w:szCs w:val="24"/>
          <w:highlight w:val="none"/>
        </w:rPr>
        <w:t xml:space="preserve">as </w:t>
      </w:r>
      <w:r>
        <w:rPr>
          <w:sz w:val="24"/>
          <w:szCs w:val="24"/>
          <w:highlight w:val="none"/>
        </w:rPr>
        <w:t>dependências de uso</w:t>
      </w:r>
      <w:r>
        <w:rPr>
          <w:spacing w:val="-37"/>
          <w:sz w:val="24"/>
          <w:szCs w:val="24"/>
          <w:highlight w:val="none"/>
        </w:rPr>
        <w:t xml:space="preserve"> </w:t>
      </w:r>
      <w:r>
        <w:rPr>
          <w:sz w:val="24"/>
          <w:szCs w:val="24"/>
          <w:highlight w:val="none"/>
        </w:rPr>
        <w:t>coletivo;</w:t>
      </w:r>
    </w:p>
    <w:p>
      <w:pPr>
        <w:pStyle w:val="15"/>
        <w:numPr>
          <w:ilvl w:val="2"/>
          <w:numId w:val="14"/>
        </w:numPr>
        <w:tabs>
          <w:tab w:val="left" w:pos="1056"/>
        </w:tabs>
        <w:spacing w:before="135" w:line="350" w:lineRule="auto"/>
        <w:ind w:right="508" w:hanging="361"/>
        <w:rPr>
          <w:sz w:val="24"/>
          <w:szCs w:val="24"/>
          <w:highlight w:val="none"/>
        </w:rPr>
      </w:pPr>
      <w:r>
        <w:rPr>
          <w:sz w:val="24"/>
          <w:szCs w:val="24"/>
          <w:highlight w:val="none"/>
        </w:rPr>
        <w:t>Respeitar o limite definido para capacidade máxima de pessoas em cada ambiente, em especial, em salas de aulas, bibliotecas, ambientes compartilhados, afixando cartazes informativos nos locais; Detalhamento n</w:t>
      </w:r>
      <w:r>
        <w:rPr>
          <w:sz w:val="24"/>
          <w:szCs w:val="24"/>
          <w:highlight w:val="none"/>
          <w:u w:val="single" w:color="auto"/>
        </w:rPr>
        <w:t xml:space="preserve">o </w:t>
      </w:r>
      <w:r>
        <w:rPr>
          <w:b/>
          <w:sz w:val="24"/>
          <w:szCs w:val="24"/>
          <w:highlight w:val="none"/>
          <w:u w:val="single" w:color="auto"/>
        </w:rPr>
        <w:t>anexo</w:t>
      </w:r>
      <w:r>
        <w:rPr>
          <w:b/>
          <w:spacing w:val="1"/>
          <w:sz w:val="24"/>
          <w:szCs w:val="24"/>
          <w:highlight w:val="none"/>
          <w:u w:val="single" w:color="auto"/>
        </w:rPr>
        <w:t xml:space="preserve"> </w:t>
      </w:r>
      <w:r>
        <w:rPr>
          <w:b/>
          <w:sz w:val="24"/>
          <w:szCs w:val="24"/>
          <w:highlight w:val="none"/>
          <w:u w:val="single" w:color="auto"/>
        </w:rPr>
        <w:t xml:space="preserve">01; </w:t>
      </w:r>
    </w:p>
    <w:p>
      <w:pPr>
        <w:pStyle w:val="15"/>
        <w:numPr>
          <w:ilvl w:val="1"/>
          <w:numId w:val="17"/>
        </w:numPr>
        <w:tabs>
          <w:tab w:val="left" w:pos="1056"/>
        </w:tabs>
        <w:spacing w:before="6" w:line="355" w:lineRule="auto"/>
        <w:ind w:right="118" w:hanging="361"/>
        <w:rPr>
          <w:sz w:val="24"/>
          <w:szCs w:val="24"/>
          <w:highlight w:val="none"/>
        </w:rPr>
      </w:pPr>
      <w:r>
        <w:rPr>
          <w:sz w:val="24"/>
          <w:szCs w:val="24"/>
          <w:highlight w:val="none"/>
        </w:rPr>
        <w:t>Os alunos, professores, trabalhadores e comunidade escolar COM AUTORIZAÇÃO DA DIREÇÃO ESCOLAR, devem manter o distanciamento de, no mínimo, 1,5 m (um metro e meio) entre as pessoas em todos os ambientes do estabelecimento de</w:t>
      </w:r>
      <w:r>
        <w:rPr>
          <w:spacing w:val="-12"/>
          <w:sz w:val="24"/>
          <w:szCs w:val="24"/>
          <w:highlight w:val="none"/>
        </w:rPr>
        <w:t xml:space="preserve"> </w:t>
      </w:r>
      <w:r>
        <w:rPr>
          <w:sz w:val="24"/>
          <w:szCs w:val="24"/>
          <w:highlight w:val="none"/>
        </w:rPr>
        <w:t>ensino;</w:t>
      </w:r>
    </w:p>
    <w:p>
      <w:pPr>
        <w:pStyle w:val="15"/>
        <w:numPr>
          <w:ilvl w:val="1"/>
          <w:numId w:val="17"/>
        </w:numPr>
        <w:tabs>
          <w:tab w:val="left" w:pos="1056"/>
        </w:tabs>
        <w:spacing w:before="5"/>
        <w:ind w:left="1055"/>
        <w:rPr>
          <w:sz w:val="24"/>
          <w:szCs w:val="24"/>
          <w:highlight w:val="none"/>
        </w:rPr>
      </w:pPr>
      <w:r>
        <w:rPr>
          <w:sz w:val="24"/>
          <w:szCs w:val="24"/>
          <w:highlight w:val="none"/>
        </w:rPr>
        <w:t>Divulgar e orientar alunos e trabalhadores que não é</w:t>
      </w:r>
      <w:r>
        <w:rPr>
          <w:spacing w:val="-5"/>
          <w:sz w:val="24"/>
          <w:szCs w:val="24"/>
          <w:highlight w:val="none"/>
        </w:rPr>
        <w:t xml:space="preserve"> </w:t>
      </w:r>
      <w:r>
        <w:rPr>
          <w:sz w:val="24"/>
          <w:szCs w:val="24"/>
          <w:highlight w:val="none"/>
        </w:rPr>
        <w:t>permitido:</w:t>
      </w:r>
    </w:p>
    <w:p>
      <w:pPr>
        <w:pStyle w:val="15"/>
        <w:numPr>
          <w:ilvl w:val="0"/>
          <w:numId w:val="18"/>
        </w:numPr>
        <w:tabs>
          <w:tab w:val="left" w:pos="888"/>
        </w:tabs>
        <w:spacing w:before="135"/>
        <w:ind w:hanging="306"/>
        <w:jc w:val="both"/>
        <w:rPr>
          <w:sz w:val="24"/>
          <w:szCs w:val="24"/>
          <w:highlight w:val="none"/>
        </w:rPr>
      </w:pPr>
      <w:r>
        <w:rPr>
          <w:sz w:val="24"/>
          <w:szCs w:val="24"/>
          <w:highlight w:val="none"/>
        </w:rPr>
        <w:t>Comportamentos sociais tais como aperto de mãos, abraços e</w:t>
      </w:r>
      <w:r>
        <w:rPr>
          <w:spacing w:val="-10"/>
          <w:sz w:val="24"/>
          <w:szCs w:val="24"/>
          <w:highlight w:val="none"/>
        </w:rPr>
        <w:t xml:space="preserve"> </w:t>
      </w:r>
      <w:r>
        <w:rPr>
          <w:sz w:val="24"/>
          <w:szCs w:val="24"/>
          <w:highlight w:val="none"/>
        </w:rPr>
        <w:t>beijos;</w:t>
      </w:r>
    </w:p>
    <w:p>
      <w:pPr>
        <w:pStyle w:val="15"/>
        <w:numPr>
          <w:ilvl w:val="0"/>
          <w:numId w:val="18"/>
        </w:numPr>
        <w:tabs>
          <w:tab w:val="left" w:pos="888"/>
        </w:tabs>
        <w:spacing w:before="140"/>
        <w:ind w:hanging="306"/>
        <w:rPr>
          <w:sz w:val="24"/>
          <w:szCs w:val="24"/>
          <w:highlight w:val="none"/>
        </w:rPr>
      </w:pPr>
      <w:r>
        <w:rPr>
          <w:sz w:val="24"/>
          <w:szCs w:val="24"/>
          <w:highlight w:val="none"/>
        </w:rPr>
        <w:t>Compartilhar material escolar, como canetas, cadernos, réguas, borrachas entre</w:t>
      </w:r>
      <w:r>
        <w:rPr>
          <w:spacing w:val="-8"/>
          <w:sz w:val="24"/>
          <w:szCs w:val="24"/>
          <w:highlight w:val="none"/>
        </w:rPr>
        <w:t xml:space="preserve"> </w:t>
      </w:r>
      <w:r>
        <w:rPr>
          <w:sz w:val="24"/>
          <w:szCs w:val="24"/>
          <w:highlight w:val="none"/>
        </w:rPr>
        <w:t>outros;</w:t>
      </w:r>
    </w:p>
    <w:p>
      <w:pPr>
        <w:pStyle w:val="15"/>
        <w:numPr>
          <w:ilvl w:val="0"/>
          <w:numId w:val="18"/>
        </w:numPr>
        <w:tabs>
          <w:tab w:val="left" w:pos="902"/>
        </w:tabs>
        <w:spacing w:before="137" w:line="360" w:lineRule="auto"/>
        <w:ind w:left="1055" w:right="126" w:hanging="474"/>
        <w:rPr>
          <w:sz w:val="24"/>
          <w:szCs w:val="24"/>
          <w:highlight w:val="none"/>
        </w:rPr>
      </w:pPr>
      <w:r>
        <w:rPr>
          <w:sz w:val="24"/>
          <w:szCs w:val="24"/>
          <w:highlight w:val="none"/>
        </w:rPr>
        <w:t>Compartilhar objetos pessoais, como roupas, escova de cabelo, maquiagens, brinquedos e semelhantes.</w:t>
      </w:r>
    </w:p>
    <w:p>
      <w:pPr>
        <w:pStyle w:val="15"/>
        <w:numPr>
          <w:ilvl w:val="1"/>
          <w:numId w:val="18"/>
        </w:numPr>
        <w:tabs>
          <w:tab w:val="left" w:pos="1079"/>
          <w:tab w:val="left" w:pos="1080"/>
        </w:tabs>
        <w:spacing w:before="1" w:line="350" w:lineRule="auto"/>
        <w:ind w:right="127"/>
        <w:jc w:val="left"/>
        <w:rPr>
          <w:sz w:val="24"/>
          <w:szCs w:val="24"/>
          <w:highlight w:val="none"/>
        </w:rPr>
      </w:pPr>
      <w:r>
        <w:rPr>
          <w:sz w:val="24"/>
          <w:szCs w:val="24"/>
          <w:highlight w:val="none"/>
        </w:rPr>
        <w:t>Os alunos devem permanecer somente nas suas salas de aula, evitando espaços comuns e outras salas que não as</w:t>
      </w:r>
      <w:r>
        <w:rPr>
          <w:spacing w:val="-5"/>
          <w:sz w:val="24"/>
          <w:szCs w:val="24"/>
          <w:highlight w:val="none"/>
        </w:rPr>
        <w:t xml:space="preserve"> </w:t>
      </w:r>
      <w:r>
        <w:rPr>
          <w:sz w:val="24"/>
          <w:szCs w:val="24"/>
          <w:highlight w:val="none"/>
        </w:rPr>
        <w:t>suas;</w:t>
      </w:r>
    </w:p>
    <w:p>
      <w:pPr>
        <w:pStyle w:val="8"/>
        <w:spacing w:before="10"/>
        <w:rPr>
          <w:highlight w:val="none"/>
        </w:rPr>
      </w:pPr>
    </w:p>
    <w:p>
      <w:pPr>
        <w:pStyle w:val="2"/>
        <w:numPr>
          <w:ilvl w:val="1"/>
          <w:numId w:val="14"/>
        </w:numPr>
        <w:tabs>
          <w:tab w:val="left" w:pos="763"/>
        </w:tabs>
        <w:rPr>
          <w:highlight w:val="none"/>
        </w:rPr>
      </w:pPr>
      <w:bookmarkStart w:id="10" w:name="_TOC_250032"/>
      <w:r>
        <w:rPr>
          <w:highlight w:val="none"/>
        </w:rPr>
        <w:t>- Medidas de higiene</w:t>
      </w:r>
      <w:r>
        <w:rPr>
          <w:spacing w:val="-2"/>
          <w:highlight w:val="none"/>
        </w:rPr>
        <w:t xml:space="preserve"> </w:t>
      </w:r>
      <w:bookmarkEnd w:id="10"/>
      <w:r>
        <w:rPr>
          <w:highlight w:val="none"/>
        </w:rPr>
        <w:t>pessoal</w:t>
      </w:r>
    </w:p>
    <w:p>
      <w:pPr>
        <w:pStyle w:val="8"/>
        <w:rPr>
          <w:b/>
          <w:highlight w:val="none"/>
        </w:rPr>
      </w:pPr>
    </w:p>
    <w:p>
      <w:pPr>
        <w:pStyle w:val="8"/>
        <w:spacing w:before="1"/>
        <w:rPr>
          <w:b/>
          <w:highlight w:val="none"/>
        </w:rPr>
      </w:pPr>
    </w:p>
    <w:p>
      <w:pPr>
        <w:pStyle w:val="15"/>
        <w:numPr>
          <w:ilvl w:val="0"/>
          <w:numId w:val="19"/>
        </w:numPr>
        <w:tabs>
          <w:tab w:val="left" w:pos="786"/>
          <w:tab w:val="left" w:pos="787"/>
        </w:tabs>
        <w:spacing w:before="1"/>
        <w:ind w:hanging="361"/>
        <w:jc w:val="left"/>
        <w:rPr>
          <w:sz w:val="24"/>
          <w:szCs w:val="24"/>
          <w:highlight w:val="none"/>
        </w:rPr>
      </w:pPr>
      <w:r>
        <w:rPr>
          <w:sz w:val="24"/>
          <w:szCs w:val="24"/>
          <w:highlight w:val="none"/>
        </w:rPr>
        <w:t>Lavar as mãos com água e sabão ou higienizar com álcool</w:t>
      </w:r>
      <w:r>
        <w:rPr>
          <w:spacing w:val="-12"/>
          <w:sz w:val="24"/>
          <w:szCs w:val="24"/>
          <w:highlight w:val="none"/>
        </w:rPr>
        <w:t xml:space="preserve"> </w:t>
      </w:r>
      <w:r>
        <w:rPr>
          <w:sz w:val="24"/>
          <w:szCs w:val="24"/>
          <w:highlight w:val="none"/>
        </w:rPr>
        <w:t>70%;</w:t>
      </w:r>
    </w:p>
    <w:p>
      <w:pPr>
        <w:pStyle w:val="15"/>
        <w:numPr>
          <w:ilvl w:val="0"/>
          <w:numId w:val="19"/>
        </w:numPr>
        <w:tabs>
          <w:tab w:val="left" w:pos="786"/>
          <w:tab w:val="left" w:pos="787"/>
        </w:tabs>
        <w:spacing w:before="138"/>
        <w:ind w:hanging="361"/>
        <w:jc w:val="left"/>
        <w:rPr>
          <w:sz w:val="24"/>
          <w:szCs w:val="24"/>
          <w:highlight w:val="none"/>
        </w:rPr>
      </w:pPr>
      <w:r>
        <w:rPr>
          <w:sz w:val="24"/>
          <w:szCs w:val="24"/>
          <w:highlight w:val="none"/>
        </w:rPr>
        <w:t>Seguir os protocolos de higiene da lavagem das</w:t>
      </w:r>
      <w:r>
        <w:rPr>
          <w:spacing w:val="-7"/>
          <w:sz w:val="24"/>
          <w:szCs w:val="24"/>
          <w:highlight w:val="none"/>
        </w:rPr>
        <w:t xml:space="preserve"> </w:t>
      </w:r>
      <w:r>
        <w:rPr>
          <w:sz w:val="24"/>
          <w:szCs w:val="24"/>
          <w:highlight w:val="none"/>
        </w:rPr>
        <w:t>mãos;</w:t>
      </w:r>
    </w:p>
    <w:p>
      <w:pPr>
        <w:pStyle w:val="15"/>
        <w:numPr>
          <w:ilvl w:val="0"/>
          <w:numId w:val="19"/>
        </w:numPr>
        <w:tabs>
          <w:tab w:val="left" w:pos="786"/>
          <w:tab w:val="left" w:pos="787"/>
        </w:tabs>
        <w:spacing w:before="135"/>
        <w:ind w:hanging="361"/>
        <w:jc w:val="left"/>
        <w:rPr>
          <w:sz w:val="24"/>
          <w:szCs w:val="24"/>
          <w:highlight w:val="none"/>
        </w:rPr>
      </w:pPr>
      <w:r>
        <w:rPr>
          <w:sz w:val="24"/>
          <w:szCs w:val="24"/>
          <w:highlight w:val="none"/>
        </w:rPr>
        <w:t>Seguir as regras de etiqueta</w:t>
      </w:r>
      <w:r>
        <w:rPr>
          <w:spacing w:val="-4"/>
          <w:sz w:val="24"/>
          <w:szCs w:val="24"/>
          <w:highlight w:val="none"/>
        </w:rPr>
        <w:t xml:space="preserve"> </w:t>
      </w:r>
      <w:r>
        <w:rPr>
          <w:sz w:val="24"/>
          <w:szCs w:val="24"/>
          <w:highlight w:val="none"/>
        </w:rPr>
        <w:t>respiratória;</w:t>
      </w:r>
    </w:p>
    <w:p>
      <w:pPr>
        <w:pStyle w:val="15"/>
        <w:numPr>
          <w:ilvl w:val="0"/>
          <w:numId w:val="19"/>
        </w:numPr>
        <w:tabs>
          <w:tab w:val="left" w:pos="786"/>
          <w:tab w:val="left" w:pos="787"/>
        </w:tabs>
        <w:spacing w:before="136"/>
        <w:ind w:hanging="361"/>
        <w:jc w:val="left"/>
        <w:rPr>
          <w:sz w:val="24"/>
          <w:szCs w:val="24"/>
          <w:highlight w:val="none"/>
        </w:rPr>
      </w:pPr>
      <w:r>
        <w:rPr>
          <w:sz w:val="24"/>
          <w:szCs w:val="24"/>
          <w:highlight w:val="none"/>
        </w:rPr>
        <w:t>Evitar tocar os olhos, nariz e boca sem as mãos estarem</w:t>
      </w:r>
      <w:r>
        <w:rPr>
          <w:spacing w:val="-11"/>
          <w:sz w:val="24"/>
          <w:szCs w:val="24"/>
          <w:highlight w:val="none"/>
        </w:rPr>
        <w:t xml:space="preserve"> </w:t>
      </w:r>
      <w:r>
        <w:rPr>
          <w:sz w:val="24"/>
          <w:szCs w:val="24"/>
          <w:highlight w:val="none"/>
        </w:rPr>
        <w:t>higienizadas;</w:t>
      </w:r>
    </w:p>
    <w:p>
      <w:pPr>
        <w:pStyle w:val="15"/>
        <w:numPr>
          <w:ilvl w:val="0"/>
          <w:numId w:val="19"/>
        </w:numPr>
        <w:tabs>
          <w:tab w:val="left" w:pos="786"/>
          <w:tab w:val="left" w:pos="787"/>
        </w:tabs>
        <w:spacing w:before="135"/>
        <w:ind w:hanging="361"/>
        <w:jc w:val="left"/>
        <w:rPr>
          <w:sz w:val="24"/>
          <w:szCs w:val="24"/>
          <w:highlight w:val="none"/>
        </w:rPr>
      </w:pPr>
      <w:r>
        <w:rPr>
          <w:sz w:val="24"/>
          <w:szCs w:val="24"/>
          <w:highlight w:val="none"/>
        </w:rPr>
        <w:t>Manter as unhas limpas e</w:t>
      </w:r>
      <w:r>
        <w:rPr>
          <w:spacing w:val="-3"/>
          <w:sz w:val="24"/>
          <w:szCs w:val="24"/>
          <w:highlight w:val="none"/>
        </w:rPr>
        <w:t xml:space="preserve"> </w:t>
      </w:r>
      <w:r>
        <w:rPr>
          <w:sz w:val="24"/>
          <w:szCs w:val="24"/>
          <w:highlight w:val="none"/>
        </w:rPr>
        <w:t>cortadas;</w:t>
      </w:r>
    </w:p>
    <w:p>
      <w:pPr>
        <w:pStyle w:val="15"/>
        <w:numPr>
          <w:ilvl w:val="0"/>
          <w:numId w:val="19"/>
        </w:numPr>
        <w:tabs>
          <w:tab w:val="left" w:pos="787"/>
        </w:tabs>
        <w:spacing w:before="184" w:line="352" w:lineRule="auto"/>
        <w:ind w:right="127"/>
        <w:jc w:val="left"/>
        <w:rPr>
          <w:sz w:val="24"/>
          <w:szCs w:val="24"/>
          <w:highlight w:val="none"/>
        </w:rPr>
      </w:pPr>
      <w:r>
        <w:rPr>
          <w:sz w:val="24"/>
          <w:szCs w:val="24"/>
          <w:highlight w:val="none"/>
        </w:rPr>
        <w:t xml:space="preserve">Utilizar a máscara, conforme orientação da autoridade sanitária, de forma a cobrir a </w:t>
      </w:r>
      <w:r>
        <w:rPr>
          <w:spacing w:val="2"/>
          <w:sz w:val="24"/>
          <w:szCs w:val="24"/>
          <w:highlight w:val="none"/>
        </w:rPr>
        <w:t xml:space="preserve">boca </w:t>
      </w:r>
      <w:r>
        <w:rPr>
          <w:sz w:val="24"/>
          <w:szCs w:val="24"/>
          <w:highlight w:val="none"/>
        </w:rPr>
        <w:t>e o nariz.</w:t>
      </w:r>
    </w:p>
    <w:p>
      <w:pPr>
        <w:pStyle w:val="15"/>
        <w:numPr>
          <w:ilvl w:val="0"/>
          <w:numId w:val="19"/>
        </w:numPr>
        <w:tabs>
          <w:tab w:val="left" w:pos="787"/>
        </w:tabs>
        <w:spacing w:before="184" w:line="352" w:lineRule="auto"/>
        <w:ind w:right="127"/>
        <w:jc w:val="left"/>
        <w:rPr>
          <w:sz w:val="24"/>
          <w:szCs w:val="24"/>
          <w:highlight w:val="none"/>
        </w:rPr>
      </w:pPr>
      <w:r>
        <w:rPr>
          <w:sz w:val="24"/>
          <w:szCs w:val="24"/>
          <w:highlight w:val="none"/>
        </w:rPr>
        <w:t>Utilizar os equipamentos de proteção individual, obrigatoriamente, de acordo com a especificidade da</w:t>
      </w:r>
      <w:r>
        <w:rPr>
          <w:spacing w:val="-5"/>
          <w:sz w:val="24"/>
          <w:szCs w:val="24"/>
          <w:highlight w:val="none"/>
        </w:rPr>
        <w:t xml:space="preserve"> </w:t>
      </w:r>
      <w:r>
        <w:rPr>
          <w:sz w:val="24"/>
          <w:szCs w:val="24"/>
          <w:highlight w:val="none"/>
        </w:rPr>
        <w:t>atividade;</w:t>
      </w:r>
    </w:p>
    <w:p>
      <w:pPr>
        <w:pStyle w:val="15"/>
        <w:numPr>
          <w:ilvl w:val="0"/>
          <w:numId w:val="19"/>
        </w:numPr>
        <w:tabs>
          <w:tab w:val="left" w:pos="787"/>
        </w:tabs>
        <w:spacing w:before="7" w:line="350" w:lineRule="auto"/>
        <w:ind w:right="126"/>
        <w:rPr>
          <w:sz w:val="24"/>
          <w:szCs w:val="24"/>
          <w:highlight w:val="none"/>
        </w:rPr>
      </w:pPr>
      <w:r>
        <w:rPr>
          <w:sz w:val="24"/>
          <w:szCs w:val="24"/>
          <w:highlight w:val="none"/>
        </w:rPr>
        <w:t>Manter o cabelo preso e evitar acessórios pessoais (bonés, brincos, colares, pulseiras, relógios, anéis);</w:t>
      </w:r>
    </w:p>
    <w:p>
      <w:pPr>
        <w:pStyle w:val="15"/>
        <w:numPr>
          <w:ilvl w:val="0"/>
          <w:numId w:val="19"/>
        </w:numPr>
        <w:tabs>
          <w:tab w:val="left" w:pos="787"/>
        </w:tabs>
        <w:spacing w:before="7" w:line="350" w:lineRule="auto"/>
        <w:ind w:right="126"/>
        <w:rPr>
          <w:sz w:val="24"/>
          <w:szCs w:val="24"/>
          <w:highlight w:val="none"/>
        </w:rPr>
      </w:pPr>
      <w:r>
        <w:rPr>
          <w:sz w:val="24"/>
          <w:szCs w:val="24"/>
          <w:highlight w:val="none"/>
        </w:rPr>
        <w:t>Disponibilizar em pontos estratégicos, em diversos ambientes do estabelecimento de ensino, dispensadores de álcool 70%, devendo ser orientada e estimulada a constante higienização das</w:t>
      </w:r>
      <w:r>
        <w:rPr>
          <w:spacing w:val="-2"/>
          <w:sz w:val="24"/>
          <w:szCs w:val="24"/>
          <w:highlight w:val="none"/>
        </w:rPr>
        <w:t xml:space="preserve"> </w:t>
      </w:r>
      <w:r>
        <w:rPr>
          <w:sz w:val="24"/>
          <w:szCs w:val="24"/>
          <w:highlight w:val="none"/>
        </w:rPr>
        <w:t>mãos;</w:t>
      </w:r>
    </w:p>
    <w:p>
      <w:pPr>
        <w:pStyle w:val="15"/>
        <w:numPr>
          <w:ilvl w:val="0"/>
          <w:numId w:val="19"/>
        </w:numPr>
        <w:tabs>
          <w:tab w:val="left" w:pos="787"/>
        </w:tabs>
        <w:spacing w:before="7" w:line="350" w:lineRule="auto"/>
        <w:ind w:right="126"/>
        <w:rPr>
          <w:sz w:val="24"/>
          <w:szCs w:val="24"/>
          <w:highlight w:val="none"/>
        </w:rPr>
      </w:pPr>
      <w:r>
        <w:rPr>
          <w:sz w:val="24"/>
          <w:szCs w:val="24"/>
          <w:highlight w:val="none"/>
        </w:rPr>
        <w:t>Orientar e estimular os alunos e trabalhadores à aplicação da “etiqueta da tosse”, ou seja, ao tossir e espirrar, cobrir a boca e o nariz com um lenço descartável e lavar as mãos com água e sabão assim que possível. Na falta de um lenço, usar o antebraço; nunca as</w:t>
      </w:r>
      <w:r>
        <w:rPr>
          <w:spacing w:val="-19"/>
          <w:sz w:val="24"/>
          <w:szCs w:val="24"/>
          <w:highlight w:val="none"/>
        </w:rPr>
        <w:t xml:space="preserve"> </w:t>
      </w:r>
      <w:r>
        <w:rPr>
          <w:sz w:val="24"/>
          <w:szCs w:val="24"/>
          <w:highlight w:val="none"/>
        </w:rPr>
        <w:t>mãos;</w:t>
      </w:r>
    </w:p>
    <w:p>
      <w:pPr>
        <w:pStyle w:val="15"/>
        <w:numPr>
          <w:ilvl w:val="0"/>
          <w:numId w:val="19"/>
        </w:numPr>
        <w:tabs>
          <w:tab w:val="left" w:pos="787"/>
        </w:tabs>
        <w:spacing w:before="7" w:line="350" w:lineRule="auto"/>
        <w:ind w:right="126"/>
        <w:rPr>
          <w:sz w:val="24"/>
          <w:szCs w:val="24"/>
          <w:highlight w:val="none"/>
        </w:rPr>
      </w:pPr>
      <w:r>
        <w:rPr>
          <w:sz w:val="24"/>
          <w:szCs w:val="24"/>
          <w:highlight w:val="none"/>
        </w:rPr>
        <w:t xml:space="preserve">Orientar alunos e trabalhadores a usar lenços descartáveis para higiene nasal e bucal e a descartá-los imediatamente em lixeira </w:t>
      </w:r>
      <w:r>
        <w:rPr>
          <w:spacing w:val="-3"/>
          <w:sz w:val="24"/>
          <w:szCs w:val="24"/>
          <w:highlight w:val="none"/>
        </w:rPr>
        <w:t>com</w:t>
      </w:r>
      <w:r>
        <w:rPr>
          <w:spacing w:val="-7"/>
          <w:sz w:val="24"/>
          <w:szCs w:val="24"/>
          <w:highlight w:val="none"/>
        </w:rPr>
        <w:t xml:space="preserve"> </w:t>
      </w:r>
      <w:r>
        <w:rPr>
          <w:sz w:val="24"/>
          <w:szCs w:val="24"/>
          <w:highlight w:val="none"/>
        </w:rPr>
        <w:t>tampa;</w:t>
      </w:r>
    </w:p>
    <w:p>
      <w:pPr>
        <w:pStyle w:val="15"/>
        <w:numPr>
          <w:ilvl w:val="0"/>
          <w:numId w:val="19"/>
        </w:numPr>
        <w:tabs>
          <w:tab w:val="left" w:pos="787"/>
        </w:tabs>
        <w:spacing w:before="7" w:line="350" w:lineRule="auto"/>
        <w:ind w:right="126"/>
        <w:rPr>
          <w:sz w:val="24"/>
          <w:szCs w:val="24"/>
          <w:highlight w:val="none"/>
        </w:rPr>
      </w:pPr>
      <w:r>
        <w:rPr>
          <w:sz w:val="24"/>
          <w:szCs w:val="24"/>
          <w:highlight w:val="none"/>
        </w:rPr>
        <w:t>Orientar alunos com deficiência visual a realizarem a higiene das mãos bem como de sua bengala de uso pessoal após a utilização, principalmente ao andar em espaços</w:t>
      </w:r>
      <w:r>
        <w:rPr>
          <w:spacing w:val="-17"/>
          <w:sz w:val="24"/>
          <w:szCs w:val="24"/>
          <w:highlight w:val="none"/>
        </w:rPr>
        <w:t xml:space="preserve"> </w:t>
      </w:r>
      <w:r>
        <w:rPr>
          <w:sz w:val="24"/>
          <w:szCs w:val="24"/>
          <w:highlight w:val="none"/>
        </w:rPr>
        <w:t>abertos;</w:t>
      </w:r>
    </w:p>
    <w:p>
      <w:pPr>
        <w:pStyle w:val="15"/>
        <w:numPr>
          <w:ilvl w:val="0"/>
          <w:numId w:val="19"/>
        </w:numPr>
        <w:tabs>
          <w:tab w:val="left" w:pos="787"/>
        </w:tabs>
        <w:spacing w:before="13"/>
        <w:ind w:hanging="361"/>
        <w:rPr>
          <w:sz w:val="24"/>
          <w:szCs w:val="24"/>
          <w:highlight w:val="none"/>
        </w:rPr>
      </w:pPr>
      <w:r>
        <w:rPr>
          <w:sz w:val="24"/>
          <w:szCs w:val="24"/>
          <w:highlight w:val="none"/>
        </w:rPr>
        <w:t>Não compartilhar</w:t>
      </w:r>
      <w:r>
        <w:rPr>
          <w:spacing w:val="1"/>
          <w:sz w:val="24"/>
          <w:szCs w:val="24"/>
          <w:highlight w:val="none"/>
        </w:rPr>
        <w:t xml:space="preserve"> </w:t>
      </w:r>
      <w:r>
        <w:rPr>
          <w:sz w:val="24"/>
          <w:szCs w:val="24"/>
          <w:highlight w:val="none"/>
        </w:rPr>
        <w:t>objetos;</w:t>
      </w:r>
    </w:p>
    <w:p>
      <w:pPr>
        <w:pStyle w:val="15"/>
        <w:numPr>
          <w:ilvl w:val="0"/>
          <w:numId w:val="19"/>
        </w:numPr>
        <w:tabs>
          <w:tab w:val="left" w:pos="1056"/>
        </w:tabs>
        <w:spacing w:before="136"/>
        <w:ind w:left="1055" w:hanging="599"/>
        <w:rPr>
          <w:sz w:val="24"/>
          <w:szCs w:val="24"/>
          <w:highlight w:val="none"/>
        </w:rPr>
      </w:pPr>
      <w:r>
        <w:rPr>
          <w:sz w:val="24"/>
          <w:szCs w:val="24"/>
          <w:highlight w:val="none"/>
        </w:rPr>
        <w:t>Higienizar sistematicamente as mãos, especialmente nas seguintes</w:t>
      </w:r>
      <w:r>
        <w:rPr>
          <w:spacing w:val="-21"/>
          <w:sz w:val="24"/>
          <w:szCs w:val="24"/>
          <w:highlight w:val="none"/>
        </w:rPr>
        <w:t xml:space="preserve"> </w:t>
      </w:r>
      <w:r>
        <w:rPr>
          <w:sz w:val="24"/>
          <w:szCs w:val="24"/>
          <w:highlight w:val="none"/>
        </w:rPr>
        <w:t>situações:</w:t>
      </w:r>
    </w:p>
    <w:p>
      <w:pPr>
        <w:pStyle w:val="15"/>
        <w:numPr>
          <w:ilvl w:val="0"/>
          <w:numId w:val="20"/>
        </w:numPr>
        <w:tabs>
          <w:tab w:val="left" w:pos="1762"/>
        </w:tabs>
        <w:spacing w:before="135"/>
        <w:rPr>
          <w:sz w:val="24"/>
          <w:szCs w:val="24"/>
          <w:highlight w:val="none"/>
        </w:rPr>
      </w:pPr>
      <w:r>
        <w:rPr>
          <w:sz w:val="24"/>
          <w:szCs w:val="24"/>
          <w:highlight w:val="none"/>
        </w:rPr>
        <w:t>após o uso de transporte</w:t>
      </w:r>
      <w:r>
        <w:rPr>
          <w:spacing w:val="-1"/>
          <w:sz w:val="24"/>
          <w:szCs w:val="24"/>
          <w:highlight w:val="none"/>
        </w:rPr>
        <w:t xml:space="preserve"> </w:t>
      </w:r>
      <w:r>
        <w:rPr>
          <w:sz w:val="24"/>
          <w:szCs w:val="24"/>
          <w:highlight w:val="none"/>
        </w:rPr>
        <w:t>público;</w:t>
      </w:r>
    </w:p>
    <w:p>
      <w:pPr>
        <w:pStyle w:val="15"/>
        <w:numPr>
          <w:ilvl w:val="0"/>
          <w:numId w:val="20"/>
        </w:numPr>
        <w:tabs>
          <w:tab w:val="left" w:pos="1762"/>
        </w:tabs>
        <w:spacing w:before="139"/>
        <w:jc w:val="left"/>
        <w:rPr>
          <w:sz w:val="24"/>
          <w:szCs w:val="24"/>
          <w:highlight w:val="none"/>
        </w:rPr>
      </w:pPr>
      <w:r>
        <w:rPr>
          <w:sz w:val="24"/>
          <w:szCs w:val="24"/>
          <w:highlight w:val="none"/>
        </w:rPr>
        <w:t>ao chegar ao estabelecimento de</w:t>
      </w:r>
      <w:r>
        <w:rPr>
          <w:spacing w:val="-1"/>
          <w:sz w:val="24"/>
          <w:szCs w:val="24"/>
          <w:highlight w:val="none"/>
        </w:rPr>
        <w:t xml:space="preserve"> </w:t>
      </w:r>
      <w:r>
        <w:rPr>
          <w:sz w:val="24"/>
          <w:szCs w:val="24"/>
          <w:highlight w:val="none"/>
        </w:rPr>
        <w:t>ensino;</w:t>
      </w:r>
    </w:p>
    <w:p>
      <w:pPr>
        <w:pStyle w:val="15"/>
        <w:numPr>
          <w:ilvl w:val="0"/>
          <w:numId w:val="20"/>
        </w:numPr>
        <w:tabs>
          <w:tab w:val="left" w:pos="1762"/>
        </w:tabs>
        <w:spacing w:before="137" w:line="360" w:lineRule="auto"/>
        <w:ind w:right="126"/>
        <w:jc w:val="left"/>
        <w:rPr>
          <w:sz w:val="24"/>
          <w:szCs w:val="24"/>
          <w:highlight w:val="none"/>
        </w:rPr>
      </w:pPr>
      <w:r>
        <w:rPr>
          <w:sz w:val="24"/>
          <w:szCs w:val="24"/>
          <w:highlight w:val="none"/>
        </w:rPr>
        <w:t>após tocar em superfícies tais como: maçanetas das portas, corrimãos, botões de elevadores,</w:t>
      </w:r>
      <w:r>
        <w:rPr>
          <w:spacing w:val="-2"/>
          <w:sz w:val="24"/>
          <w:szCs w:val="24"/>
          <w:highlight w:val="none"/>
        </w:rPr>
        <w:t xml:space="preserve"> </w:t>
      </w:r>
      <w:r>
        <w:rPr>
          <w:sz w:val="24"/>
          <w:szCs w:val="24"/>
          <w:highlight w:val="none"/>
        </w:rPr>
        <w:t>interruptores;</w:t>
      </w:r>
    </w:p>
    <w:p>
      <w:pPr>
        <w:pStyle w:val="15"/>
        <w:numPr>
          <w:ilvl w:val="0"/>
          <w:numId w:val="20"/>
        </w:numPr>
        <w:tabs>
          <w:tab w:val="left" w:pos="1762"/>
        </w:tabs>
        <w:jc w:val="left"/>
        <w:rPr>
          <w:sz w:val="24"/>
          <w:szCs w:val="24"/>
          <w:highlight w:val="none"/>
        </w:rPr>
      </w:pPr>
      <w:r>
        <w:rPr>
          <w:sz w:val="24"/>
          <w:szCs w:val="24"/>
          <w:highlight w:val="none"/>
        </w:rPr>
        <w:t>após tossir, espirrar e/ou assoar o</w:t>
      </w:r>
      <w:r>
        <w:rPr>
          <w:spacing w:val="-2"/>
          <w:sz w:val="24"/>
          <w:szCs w:val="24"/>
          <w:highlight w:val="none"/>
        </w:rPr>
        <w:t xml:space="preserve"> </w:t>
      </w:r>
      <w:r>
        <w:rPr>
          <w:sz w:val="24"/>
          <w:szCs w:val="24"/>
          <w:highlight w:val="none"/>
        </w:rPr>
        <w:t>nariz;</w:t>
      </w:r>
    </w:p>
    <w:p>
      <w:pPr>
        <w:pStyle w:val="15"/>
        <w:numPr>
          <w:ilvl w:val="0"/>
          <w:numId w:val="20"/>
        </w:numPr>
        <w:tabs>
          <w:tab w:val="left" w:pos="1762"/>
        </w:tabs>
        <w:spacing w:before="139"/>
        <w:jc w:val="left"/>
        <w:rPr>
          <w:sz w:val="24"/>
          <w:szCs w:val="24"/>
          <w:highlight w:val="none"/>
        </w:rPr>
      </w:pPr>
      <w:r>
        <w:rPr>
          <w:sz w:val="24"/>
          <w:szCs w:val="24"/>
          <w:highlight w:val="none"/>
        </w:rPr>
        <w:t>antes e após o uso do</w:t>
      </w:r>
      <w:r>
        <w:rPr>
          <w:spacing w:val="-8"/>
          <w:sz w:val="24"/>
          <w:szCs w:val="24"/>
          <w:highlight w:val="none"/>
        </w:rPr>
        <w:t xml:space="preserve"> </w:t>
      </w:r>
      <w:r>
        <w:rPr>
          <w:sz w:val="24"/>
          <w:szCs w:val="24"/>
          <w:highlight w:val="none"/>
        </w:rPr>
        <w:t>banheiro;</w:t>
      </w:r>
    </w:p>
    <w:p>
      <w:pPr>
        <w:pStyle w:val="15"/>
        <w:numPr>
          <w:ilvl w:val="0"/>
          <w:numId w:val="20"/>
        </w:numPr>
        <w:tabs>
          <w:tab w:val="left" w:pos="1735"/>
        </w:tabs>
        <w:spacing w:before="137"/>
        <w:ind w:left="1734" w:hanging="221"/>
        <w:jc w:val="left"/>
        <w:rPr>
          <w:sz w:val="24"/>
          <w:szCs w:val="24"/>
          <w:highlight w:val="none"/>
        </w:rPr>
      </w:pPr>
      <w:r>
        <w:rPr>
          <w:sz w:val="24"/>
          <w:szCs w:val="24"/>
          <w:highlight w:val="none"/>
        </w:rPr>
        <w:t>antes de manipular</w:t>
      </w:r>
      <w:r>
        <w:rPr>
          <w:spacing w:val="-4"/>
          <w:sz w:val="24"/>
          <w:szCs w:val="24"/>
          <w:highlight w:val="none"/>
        </w:rPr>
        <w:t xml:space="preserve"> </w:t>
      </w:r>
      <w:r>
        <w:rPr>
          <w:sz w:val="24"/>
          <w:szCs w:val="24"/>
          <w:highlight w:val="none"/>
        </w:rPr>
        <w:t>alimentos;</w:t>
      </w:r>
    </w:p>
    <w:p>
      <w:pPr>
        <w:pStyle w:val="15"/>
        <w:numPr>
          <w:ilvl w:val="0"/>
          <w:numId w:val="20"/>
        </w:numPr>
        <w:tabs>
          <w:tab w:val="left" w:pos="1762"/>
        </w:tabs>
        <w:spacing w:before="139"/>
        <w:jc w:val="left"/>
        <w:rPr>
          <w:sz w:val="24"/>
          <w:szCs w:val="24"/>
          <w:highlight w:val="none"/>
        </w:rPr>
      </w:pPr>
      <w:r>
        <w:rPr>
          <w:sz w:val="24"/>
          <w:szCs w:val="24"/>
          <w:highlight w:val="none"/>
        </w:rPr>
        <w:t>antes de tocar em utensílios</w:t>
      </w:r>
      <w:r>
        <w:rPr>
          <w:spacing w:val="-4"/>
          <w:sz w:val="24"/>
          <w:szCs w:val="24"/>
          <w:highlight w:val="none"/>
        </w:rPr>
        <w:t xml:space="preserve"> </w:t>
      </w:r>
      <w:r>
        <w:rPr>
          <w:sz w:val="24"/>
          <w:szCs w:val="24"/>
          <w:highlight w:val="none"/>
        </w:rPr>
        <w:t>higienizados;</w:t>
      </w:r>
    </w:p>
    <w:p>
      <w:pPr>
        <w:pStyle w:val="15"/>
        <w:numPr>
          <w:ilvl w:val="0"/>
          <w:numId w:val="20"/>
        </w:numPr>
        <w:tabs>
          <w:tab w:val="left" w:pos="1762"/>
        </w:tabs>
        <w:spacing w:before="137"/>
        <w:jc w:val="left"/>
        <w:rPr>
          <w:sz w:val="24"/>
          <w:szCs w:val="24"/>
          <w:highlight w:val="none"/>
        </w:rPr>
      </w:pPr>
      <w:r>
        <w:rPr>
          <w:sz w:val="24"/>
          <w:szCs w:val="24"/>
          <w:highlight w:val="none"/>
        </w:rPr>
        <w:t>antes e após alimentar os</w:t>
      </w:r>
      <w:r>
        <w:rPr>
          <w:spacing w:val="-7"/>
          <w:sz w:val="24"/>
          <w:szCs w:val="24"/>
          <w:highlight w:val="none"/>
        </w:rPr>
        <w:t xml:space="preserve"> </w:t>
      </w:r>
      <w:r>
        <w:rPr>
          <w:sz w:val="24"/>
          <w:szCs w:val="24"/>
          <w:highlight w:val="none"/>
        </w:rPr>
        <w:t>alunos;</w:t>
      </w:r>
    </w:p>
    <w:p>
      <w:pPr>
        <w:pStyle w:val="15"/>
        <w:numPr>
          <w:ilvl w:val="0"/>
          <w:numId w:val="20"/>
        </w:numPr>
        <w:tabs>
          <w:tab w:val="left" w:pos="1723"/>
        </w:tabs>
        <w:spacing w:before="138"/>
        <w:ind w:left="1722" w:hanging="209"/>
        <w:jc w:val="left"/>
        <w:rPr>
          <w:sz w:val="24"/>
          <w:szCs w:val="24"/>
          <w:highlight w:val="none"/>
        </w:rPr>
      </w:pPr>
      <w:r>
        <w:rPr>
          <w:sz w:val="24"/>
          <w:szCs w:val="24"/>
          <w:highlight w:val="none"/>
        </w:rPr>
        <w:t>antes das</w:t>
      </w:r>
      <w:r>
        <w:rPr>
          <w:spacing w:val="-5"/>
          <w:sz w:val="24"/>
          <w:szCs w:val="24"/>
          <w:highlight w:val="none"/>
        </w:rPr>
        <w:t xml:space="preserve"> </w:t>
      </w:r>
      <w:r>
        <w:rPr>
          <w:sz w:val="24"/>
          <w:szCs w:val="24"/>
          <w:highlight w:val="none"/>
        </w:rPr>
        <w:t>refeições;</w:t>
      </w:r>
    </w:p>
    <w:p>
      <w:pPr>
        <w:pStyle w:val="15"/>
        <w:numPr>
          <w:ilvl w:val="0"/>
          <w:numId w:val="20"/>
        </w:numPr>
        <w:tabs>
          <w:tab w:val="left" w:pos="1723"/>
        </w:tabs>
        <w:spacing w:before="139"/>
        <w:ind w:left="1722" w:hanging="209"/>
        <w:jc w:val="left"/>
        <w:rPr>
          <w:sz w:val="24"/>
          <w:szCs w:val="24"/>
          <w:highlight w:val="none"/>
        </w:rPr>
      </w:pPr>
      <w:r>
        <w:rPr>
          <w:sz w:val="24"/>
          <w:szCs w:val="24"/>
          <w:highlight w:val="none"/>
        </w:rPr>
        <w:t>antes e após cuidar de</w:t>
      </w:r>
      <w:r>
        <w:rPr>
          <w:spacing w:val="-11"/>
          <w:sz w:val="24"/>
          <w:szCs w:val="24"/>
          <w:highlight w:val="none"/>
        </w:rPr>
        <w:t xml:space="preserve"> </w:t>
      </w:r>
      <w:r>
        <w:rPr>
          <w:sz w:val="24"/>
          <w:szCs w:val="24"/>
          <w:highlight w:val="none"/>
        </w:rPr>
        <w:t>ferimentos;</w:t>
      </w:r>
    </w:p>
    <w:p>
      <w:pPr>
        <w:pStyle w:val="15"/>
        <w:numPr>
          <w:ilvl w:val="0"/>
          <w:numId w:val="20"/>
        </w:numPr>
        <w:tabs>
          <w:tab w:val="left" w:pos="1762"/>
        </w:tabs>
        <w:spacing w:before="137"/>
        <w:jc w:val="left"/>
        <w:rPr>
          <w:sz w:val="24"/>
          <w:szCs w:val="24"/>
          <w:highlight w:val="none"/>
        </w:rPr>
      </w:pPr>
      <w:r>
        <w:rPr>
          <w:sz w:val="24"/>
          <w:szCs w:val="24"/>
          <w:highlight w:val="none"/>
        </w:rPr>
        <w:t>após a limpeza de um local e/ou utilizar vassouras, panos e materiais de</w:t>
      </w:r>
      <w:r>
        <w:rPr>
          <w:spacing w:val="-19"/>
          <w:sz w:val="24"/>
          <w:szCs w:val="24"/>
          <w:highlight w:val="none"/>
        </w:rPr>
        <w:t xml:space="preserve"> </w:t>
      </w:r>
      <w:r>
        <w:rPr>
          <w:sz w:val="24"/>
          <w:szCs w:val="24"/>
          <w:highlight w:val="none"/>
        </w:rPr>
        <w:t>higienização;</w:t>
      </w:r>
    </w:p>
    <w:p>
      <w:pPr>
        <w:pStyle w:val="15"/>
        <w:numPr>
          <w:ilvl w:val="0"/>
          <w:numId w:val="20"/>
        </w:numPr>
        <w:tabs>
          <w:tab w:val="left" w:pos="1723"/>
        </w:tabs>
        <w:spacing w:before="139"/>
        <w:ind w:left="1722" w:hanging="209"/>
        <w:jc w:val="left"/>
        <w:rPr>
          <w:sz w:val="24"/>
          <w:szCs w:val="24"/>
          <w:highlight w:val="none"/>
        </w:rPr>
      </w:pPr>
      <w:r>
        <w:rPr>
          <w:sz w:val="24"/>
          <w:szCs w:val="24"/>
          <w:highlight w:val="none"/>
        </w:rPr>
        <w:t>após remover lixo e outros</w:t>
      </w:r>
      <w:r>
        <w:rPr>
          <w:spacing w:val="3"/>
          <w:sz w:val="24"/>
          <w:szCs w:val="24"/>
          <w:highlight w:val="none"/>
        </w:rPr>
        <w:t xml:space="preserve"> </w:t>
      </w:r>
      <w:r>
        <w:rPr>
          <w:sz w:val="24"/>
          <w:szCs w:val="24"/>
          <w:highlight w:val="none"/>
        </w:rPr>
        <w:t>resíduos;</w:t>
      </w:r>
    </w:p>
    <w:p>
      <w:pPr>
        <w:pStyle w:val="15"/>
        <w:numPr>
          <w:ilvl w:val="0"/>
          <w:numId w:val="20"/>
        </w:numPr>
        <w:tabs>
          <w:tab w:val="left" w:pos="1762"/>
        </w:tabs>
        <w:spacing w:before="137"/>
        <w:jc w:val="left"/>
        <w:rPr>
          <w:sz w:val="24"/>
          <w:szCs w:val="24"/>
          <w:highlight w:val="none"/>
        </w:rPr>
      </w:pPr>
      <w:r>
        <w:rPr>
          <w:sz w:val="24"/>
          <w:szCs w:val="24"/>
          <w:highlight w:val="none"/>
        </w:rPr>
        <w:t>após troca de</w:t>
      </w:r>
      <w:r>
        <w:rPr>
          <w:spacing w:val="-5"/>
          <w:sz w:val="24"/>
          <w:szCs w:val="24"/>
          <w:highlight w:val="none"/>
        </w:rPr>
        <w:t xml:space="preserve"> </w:t>
      </w:r>
      <w:r>
        <w:rPr>
          <w:sz w:val="24"/>
          <w:szCs w:val="24"/>
          <w:highlight w:val="none"/>
        </w:rPr>
        <w:t>sapatos;</w:t>
      </w:r>
    </w:p>
    <w:p>
      <w:pPr>
        <w:pStyle w:val="15"/>
        <w:numPr>
          <w:ilvl w:val="0"/>
          <w:numId w:val="20"/>
        </w:numPr>
        <w:tabs>
          <w:tab w:val="left" w:pos="1762"/>
        </w:tabs>
        <w:spacing w:before="139"/>
        <w:jc w:val="left"/>
        <w:rPr>
          <w:sz w:val="24"/>
          <w:szCs w:val="24"/>
          <w:highlight w:val="none"/>
        </w:rPr>
      </w:pPr>
      <w:r>
        <w:rPr>
          <w:sz w:val="24"/>
          <w:szCs w:val="24"/>
          <w:highlight w:val="none"/>
        </w:rPr>
        <w:t>antes e após o uso dos espaços</w:t>
      </w:r>
      <w:r>
        <w:rPr>
          <w:spacing w:val="-4"/>
          <w:sz w:val="24"/>
          <w:szCs w:val="24"/>
          <w:highlight w:val="none"/>
        </w:rPr>
        <w:t xml:space="preserve"> </w:t>
      </w:r>
      <w:r>
        <w:rPr>
          <w:sz w:val="24"/>
          <w:szCs w:val="24"/>
          <w:highlight w:val="none"/>
        </w:rPr>
        <w:t>coletivos;</w:t>
      </w:r>
    </w:p>
    <w:p>
      <w:pPr>
        <w:pStyle w:val="15"/>
        <w:numPr>
          <w:ilvl w:val="0"/>
          <w:numId w:val="20"/>
        </w:numPr>
        <w:tabs>
          <w:tab w:val="left" w:pos="1762"/>
        </w:tabs>
        <w:spacing w:before="137"/>
        <w:jc w:val="left"/>
        <w:rPr>
          <w:sz w:val="24"/>
          <w:szCs w:val="24"/>
          <w:highlight w:val="none"/>
        </w:rPr>
      </w:pPr>
      <w:r>
        <w:rPr>
          <w:sz w:val="24"/>
          <w:szCs w:val="24"/>
          <w:highlight w:val="none"/>
        </w:rPr>
        <w:t>antes de iniciar e após uma nova</w:t>
      </w:r>
      <w:r>
        <w:rPr>
          <w:spacing w:val="-9"/>
          <w:sz w:val="24"/>
          <w:szCs w:val="24"/>
          <w:highlight w:val="none"/>
        </w:rPr>
        <w:t xml:space="preserve"> </w:t>
      </w:r>
      <w:r>
        <w:rPr>
          <w:sz w:val="24"/>
          <w:szCs w:val="24"/>
          <w:highlight w:val="none"/>
        </w:rPr>
        <w:t>atividade.</w:t>
      </w:r>
    </w:p>
    <w:p>
      <w:pPr>
        <w:pStyle w:val="8"/>
        <w:rPr>
          <w:highlight w:val="none"/>
        </w:rPr>
      </w:pPr>
    </w:p>
    <w:p>
      <w:pPr>
        <w:pStyle w:val="8"/>
        <w:rPr>
          <w:highlight w:val="none"/>
        </w:rPr>
      </w:pPr>
    </w:p>
    <w:p>
      <w:pPr>
        <w:pStyle w:val="15"/>
        <w:numPr>
          <w:ilvl w:val="1"/>
          <w:numId w:val="14"/>
        </w:numPr>
        <w:tabs>
          <w:tab w:val="left" w:pos="760"/>
        </w:tabs>
        <w:spacing w:before="92"/>
        <w:ind w:left="760" w:hanging="401"/>
        <w:jc w:val="both"/>
        <w:rPr>
          <w:b/>
          <w:sz w:val="24"/>
          <w:szCs w:val="24"/>
          <w:highlight w:val="none"/>
        </w:rPr>
      </w:pPr>
      <w:r>
        <w:rPr>
          <w:b/>
          <w:sz w:val="24"/>
          <w:szCs w:val="24"/>
          <w:highlight w:val="none"/>
        </w:rPr>
        <w:t>– Medidas para o uso da</w:t>
      </w:r>
      <w:r>
        <w:rPr>
          <w:b/>
          <w:spacing w:val="-1"/>
          <w:sz w:val="24"/>
          <w:szCs w:val="24"/>
          <w:highlight w:val="none"/>
        </w:rPr>
        <w:t xml:space="preserve"> </w:t>
      </w:r>
      <w:r>
        <w:rPr>
          <w:b/>
          <w:sz w:val="24"/>
          <w:szCs w:val="24"/>
          <w:highlight w:val="none"/>
        </w:rPr>
        <w:t>máscara</w:t>
      </w:r>
    </w:p>
    <w:p>
      <w:pPr>
        <w:pStyle w:val="8"/>
        <w:rPr>
          <w:b/>
          <w:highlight w:val="none"/>
        </w:rPr>
      </w:pPr>
    </w:p>
    <w:p>
      <w:pPr>
        <w:pStyle w:val="8"/>
        <w:rPr>
          <w:b/>
          <w:highlight w:val="none"/>
        </w:rPr>
      </w:pPr>
    </w:p>
    <w:p>
      <w:pPr>
        <w:pStyle w:val="8"/>
        <w:spacing w:line="360" w:lineRule="auto"/>
        <w:ind w:left="359" w:right="118" w:firstLine="566"/>
        <w:jc w:val="both"/>
        <w:rPr>
          <w:highlight w:val="none"/>
        </w:rPr>
      </w:pPr>
      <w:r>
        <w:rPr>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15"/>
        <w:numPr>
          <w:ilvl w:val="0"/>
          <w:numId w:val="21"/>
        </w:numPr>
        <w:tabs>
          <w:tab w:val="left" w:pos="787"/>
        </w:tabs>
        <w:spacing w:before="1"/>
        <w:ind w:hanging="361"/>
        <w:rPr>
          <w:sz w:val="24"/>
          <w:szCs w:val="24"/>
          <w:highlight w:val="none"/>
        </w:rPr>
      </w:pPr>
      <w:r>
        <w:rPr>
          <w:sz w:val="24"/>
          <w:szCs w:val="24"/>
          <w:highlight w:val="none"/>
        </w:rPr>
        <w:t>IMPORTANTE: mesmo de máscara, manter distância de mais de 1 (um) metro de outra</w:t>
      </w:r>
      <w:r>
        <w:rPr>
          <w:spacing w:val="-26"/>
          <w:sz w:val="24"/>
          <w:szCs w:val="24"/>
          <w:highlight w:val="none"/>
        </w:rPr>
        <w:t xml:space="preserve"> </w:t>
      </w:r>
      <w:r>
        <w:rPr>
          <w:sz w:val="24"/>
          <w:szCs w:val="24"/>
          <w:highlight w:val="none"/>
        </w:rPr>
        <w:t>pessoa;</w:t>
      </w:r>
    </w:p>
    <w:p>
      <w:pPr>
        <w:pStyle w:val="15"/>
        <w:numPr>
          <w:ilvl w:val="0"/>
          <w:numId w:val="22"/>
        </w:numPr>
        <w:spacing w:before="136" w:line="360" w:lineRule="auto"/>
        <w:ind w:right="759"/>
        <w:rPr>
          <w:sz w:val="24"/>
          <w:szCs w:val="24"/>
          <w:highlight w:val="none"/>
        </w:rPr>
      </w:pPr>
      <w:r>
        <w:rPr>
          <w:sz w:val="24"/>
          <w:szCs w:val="24"/>
          <w:highlight w:val="none"/>
        </w:rPr>
        <w:t>A máscara deve ser feita nas medidas corretas, devendo cobrir totalmente a boca e nariz, sem deixar espaços nas laterais laterais conforme Nota Técnica da Agência Nacional de Vigilância Sanitária contida no Manual “</w:t>
      </w:r>
      <w:r>
        <w:rPr>
          <w:b/>
          <w:sz w:val="24"/>
          <w:szCs w:val="24"/>
          <w:highlight w:val="none"/>
        </w:rPr>
        <w:t>ORIENTAÇÕES GERAIS – Máscaras faciais de uso não profissional</w:t>
      </w:r>
      <w:r>
        <w:rPr>
          <w:sz w:val="24"/>
          <w:szCs w:val="24"/>
          <w:highlight w:val="none"/>
        </w:rPr>
        <w:t>”;</w:t>
      </w:r>
    </w:p>
    <w:p>
      <w:pPr>
        <w:pStyle w:val="15"/>
        <w:numPr>
          <w:ilvl w:val="0"/>
          <w:numId w:val="22"/>
        </w:numPr>
        <w:tabs>
          <w:tab w:val="left" w:pos="787"/>
        </w:tabs>
        <w:spacing w:line="350" w:lineRule="auto"/>
        <w:ind w:right="121"/>
        <w:rPr>
          <w:sz w:val="24"/>
          <w:szCs w:val="24"/>
          <w:highlight w:val="none"/>
        </w:rPr>
      </w:pPr>
      <w:r>
        <w:rPr>
          <w:sz w:val="24"/>
          <w:szCs w:val="24"/>
          <w:highlight w:val="none"/>
        </w:rPr>
        <w:t>É importante que a máscara seja utilizada corretamente, não devendo ser manipulada durante o uso e deve-se lavar as mãos antes de sua colocação e após sua</w:t>
      </w:r>
      <w:r>
        <w:rPr>
          <w:spacing w:val="-13"/>
          <w:sz w:val="24"/>
          <w:szCs w:val="24"/>
          <w:highlight w:val="none"/>
        </w:rPr>
        <w:t xml:space="preserve"> </w:t>
      </w:r>
      <w:r>
        <w:rPr>
          <w:sz w:val="24"/>
          <w:szCs w:val="24"/>
          <w:highlight w:val="none"/>
        </w:rPr>
        <w:t>retirada.</w:t>
      </w:r>
    </w:p>
    <w:p>
      <w:pPr>
        <w:pStyle w:val="15"/>
        <w:numPr>
          <w:ilvl w:val="0"/>
          <w:numId w:val="22"/>
        </w:numPr>
        <w:tabs>
          <w:tab w:val="left" w:pos="787"/>
        </w:tabs>
        <w:spacing w:before="13"/>
        <w:rPr>
          <w:sz w:val="24"/>
          <w:szCs w:val="24"/>
          <w:highlight w:val="none"/>
        </w:rPr>
      </w:pPr>
      <w:r>
        <w:rPr>
          <w:sz w:val="24"/>
          <w:szCs w:val="24"/>
          <w:highlight w:val="none"/>
        </w:rPr>
        <w:t>É recomendável que cada pessoa tenha entorno de 5 (cinco) máscaras de uso</w:t>
      </w:r>
      <w:r>
        <w:rPr>
          <w:spacing w:val="-20"/>
          <w:sz w:val="24"/>
          <w:szCs w:val="24"/>
          <w:highlight w:val="none"/>
        </w:rPr>
        <w:t xml:space="preserve"> </w:t>
      </w:r>
      <w:r>
        <w:rPr>
          <w:sz w:val="24"/>
          <w:szCs w:val="24"/>
          <w:highlight w:val="none"/>
        </w:rPr>
        <w:t>individual.</w:t>
      </w:r>
    </w:p>
    <w:p>
      <w:pPr>
        <w:pStyle w:val="15"/>
        <w:numPr>
          <w:ilvl w:val="0"/>
          <w:numId w:val="22"/>
        </w:numPr>
        <w:tabs>
          <w:tab w:val="left" w:pos="786"/>
          <w:tab w:val="left" w:pos="787"/>
        </w:tabs>
        <w:spacing w:before="136" w:line="350" w:lineRule="auto"/>
        <w:ind w:right="119"/>
        <w:rPr>
          <w:sz w:val="24"/>
          <w:szCs w:val="24"/>
          <w:highlight w:val="none"/>
        </w:rPr>
      </w:pPr>
      <w:r>
        <w:rPr>
          <w:sz w:val="24"/>
          <w:szCs w:val="24"/>
          <w:highlight w:val="none"/>
        </w:rPr>
        <w:t>Antes de colocar a máscara no rosto deve-se assegurar que a máscara está em condições de uso (limpa e sem</w:t>
      </w:r>
      <w:r>
        <w:rPr>
          <w:spacing w:val="1"/>
          <w:sz w:val="24"/>
          <w:szCs w:val="24"/>
          <w:highlight w:val="none"/>
        </w:rPr>
        <w:t xml:space="preserve"> </w:t>
      </w:r>
      <w:r>
        <w:rPr>
          <w:sz w:val="24"/>
          <w:szCs w:val="24"/>
          <w:highlight w:val="none"/>
        </w:rPr>
        <w:t>rupturas);</w:t>
      </w:r>
    </w:p>
    <w:p>
      <w:pPr>
        <w:pStyle w:val="15"/>
        <w:numPr>
          <w:ilvl w:val="0"/>
          <w:numId w:val="22"/>
        </w:numPr>
        <w:tabs>
          <w:tab w:val="left" w:pos="786"/>
          <w:tab w:val="left" w:pos="787"/>
        </w:tabs>
        <w:spacing w:before="13"/>
        <w:rPr>
          <w:sz w:val="24"/>
          <w:szCs w:val="24"/>
          <w:highlight w:val="none"/>
        </w:rPr>
      </w:pPr>
      <w:r>
        <w:rPr>
          <w:sz w:val="24"/>
          <w:szCs w:val="24"/>
          <w:highlight w:val="none"/>
        </w:rPr>
        <w:t>A máscara é de uso individual e não deve ser</w:t>
      </w:r>
      <w:r>
        <w:rPr>
          <w:spacing w:val="-5"/>
          <w:sz w:val="24"/>
          <w:szCs w:val="24"/>
          <w:highlight w:val="none"/>
        </w:rPr>
        <w:t xml:space="preserve"> </w:t>
      </w:r>
      <w:r>
        <w:rPr>
          <w:sz w:val="24"/>
          <w:szCs w:val="24"/>
          <w:highlight w:val="none"/>
        </w:rPr>
        <w:t>compartilhada;</w:t>
      </w:r>
    </w:p>
    <w:p>
      <w:pPr>
        <w:pStyle w:val="15"/>
        <w:numPr>
          <w:ilvl w:val="0"/>
          <w:numId w:val="22"/>
        </w:numPr>
        <w:tabs>
          <w:tab w:val="left" w:pos="786"/>
          <w:tab w:val="left" w:pos="787"/>
        </w:tabs>
        <w:spacing w:before="135"/>
        <w:rPr>
          <w:sz w:val="24"/>
          <w:szCs w:val="24"/>
          <w:highlight w:val="none"/>
        </w:rPr>
      </w:pPr>
      <w:r>
        <w:rPr>
          <w:sz w:val="24"/>
          <w:szCs w:val="24"/>
          <w:highlight w:val="none"/>
        </w:rPr>
        <w:t>A máscara deve cobrir totalmente a boca e nariz, sem deixar espaços nas</w:t>
      </w:r>
      <w:r>
        <w:rPr>
          <w:spacing w:val="-18"/>
          <w:sz w:val="24"/>
          <w:szCs w:val="24"/>
          <w:highlight w:val="none"/>
        </w:rPr>
        <w:t xml:space="preserve"> </w:t>
      </w:r>
      <w:r>
        <w:rPr>
          <w:sz w:val="24"/>
          <w:szCs w:val="24"/>
          <w:highlight w:val="none"/>
        </w:rPr>
        <w:t>laterais;</w:t>
      </w:r>
    </w:p>
    <w:p>
      <w:pPr>
        <w:pStyle w:val="15"/>
        <w:numPr>
          <w:ilvl w:val="0"/>
          <w:numId w:val="22"/>
        </w:numPr>
        <w:tabs>
          <w:tab w:val="left" w:pos="786"/>
          <w:tab w:val="left" w:pos="787"/>
        </w:tabs>
        <w:spacing w:before="136"/>
        <w:rPr>
          <w:sz w:val="24"/>
          <w:szCs w:val="24"/>
          <w:highlight w:val="none"/>
        </w:rPr>
      </w:pPr>
      <w:r>
        <w:rPr>
          <w:sz w:val="24"/>
          <w:szCs w:val="24"/>
          <w:highlight w:val="none"/>
        </w:rPr>
        <w:t>Manter o conforto e espaço para a</w:t>
      </w:r>
      <w:r>
        <w:rPr>
          <w:spacing w:val="-9"/>
          <w:sz w:val="24"/>
          <w:szCs w:val="24"/>
          <w:highlight w:val="none"/>
        </w:rPr>
        <w:t xml:space="preserve"> </w:t>
      </w:r>
      <w:r>
        <w:rPr>
          <w:sz w:val="24"/>
          <w:szCs w:val="24"/>
          <w:highlight w:val="none"/>
        </w:rPr>
        <w:t>respiração;</w:t>
      </w:r>
    </w:p>
    <w:p>
      <w:pPr>
        <w:pStyle w:val="15"/>
        <w:numPr>
          <w:ilvl w:val="0"/>
          <w:numId w:val="22"/>
        </w:numPr>
        <w:tabs>
          <w:tab w:val="left" w:pos="786"/>
          <w:tab w:val="left" w:pos="787"/>
        </w:tabs>
        <w:spacing w:before="135"/>
        <w:rPr>
          <w:sz w:val="24"/>
          <w:szCs w:val="24"/>
          <w:highlight w:val="none"/>
        </w:rPr>
      </w:pPr>
      <w:r>
        <w:rPr>
          <w:sz w:val="24"/>
          <w:szCs w:val="24"/>
          <w:highlight w:val="none"/>
        </w:rPr>
        <w:t>Evitar uso de batom ou outra maquiagem ou base durante o uso da</w:t>
      </w:r>
      <w:r>
        <w:rPr>
          <w:spacing w:val="-16"/>
          <w:sz w:val="24"/>
          <w:szCs w:val="24"/>
          <w:highlight w:val="none"/>
        </w:rPr>
        <w:t xml:space="preserve"> </w:t>
      </w:r>
      <w:r>
        <w:rPr>
          <w:sz w:val="24"/>
          <w:szCs w:val="24"/>
          <w:highlight w:val="none"/>
        </w:rPr>
        <w:t>máscara.</w:t>
      </w:r>
    </w:p>
    <w:p>
      <w:pPr>
        <w:pStyle w:val="15"/>
        <w:numPr>
          <w:ilvl w:val="0"/>
          <w:numId w:val="22"/>
        </w:numPr>
        <w:tabs>
          <w:tab w:val="left" w:pos="786"/>
          <w:tab w:val="left" w:pos="787"/>
        </w:tabs>
        <w:spacing w:before="138"/>
        <w:rPr>
          <w:sz w:val="24"/>
          <w:szCs w:val="24"/>
          <w:highlight w:val="none"/>
        </w:rPr>
      </w:pPr>
      <w:r>
        <w:rPr>
          <w:sz w:val="24"/>
          <w:szCs w:val="24"/>
          <w:highlight w:val="none"/>
        </w:rPr>
        <w:t>Não compartilhe a sua máscara, ainda que ela esteja</w:t>
      </w:r>
      <w:r>
        <w:rPr>
          <w:spacing w:val="-7"/>
          <w:sz w:val="24"/>
          <w:szCs w:val="24"/>
          <w:highlight w:val="none"/>
        </w:rPr>
        <w:t xml:space="preserve"> </w:t>
      </w:r>
      <w:r>
        <w:rPr>
          <w:sz w:val="24"/>
          <w:szCs w:val="24"/>
          <w:highlight w:val="none"/>
        </w:rPr>
        <w:t>lavada.</w:t>
      </w:r>
    </w:p>
    <w:p>
      <w:pPr>
        <w:pStyle w:val="8"/>
        <w:rPr>
          <w:highlight w:val="none"/>
        </w:rPr>
      </w:pPr>
    </w:p>
    <w:p>
      <w:pPr>
        <w:pStyle w:val="8"/>
        <w:spacing w:before="8"/>
        <w:rPr>
          <w:highlight w:val="none"/>
        </w:rPr>
      </w:pPr>
    </w:p>
    <w:p>
      <w:pPr>
        <w:pStyle w:val="2"/>
        <w:numPr>
          <w:ilvl w:val="2"/>
          <w:numId w:val="23"/>
        </w:numPr>
        <w:tabs>
          <w:tab w:val="left" w:pos="963"/>
        </w:tabs>
        <w:ind w:hanging="604"/>
        <w:rPr>
          <w:highlight w:val="none"/>
        </w:rPr>
      </w:pPr>
      <w:bookmarkStart w:id="11" w:name="_TOC_250031"/>
      <w:r>
        <w:rPr>
          <w:highlight w:val="none"/>
        </w:rPr>
        <w:t>-</w:t>
      </w:r>
      <w:r>
        <w:rPr>
          <w:spacing w:val="1"/>
          <w:highlight w:val="none"/>
        </w:rPr>
        <w:t xml:space="preserve"> </w:t>
      </w:r>
      <w:bookmarkEnd w:id="11"/>
      <w:r>
        <w:rPr>
          <w:highlight w:val="none"/>
        </w:rPr>
        <w:t>Advertências</w:t>
      </w:r>
    </w:p>
    <w:p>
      <w:pPr>
        <w:pStyle w:val="8"/>
        <w:rPr>
          <w:b/>
          <w:highlight w:val="none"/>
        </w:rPr>
      </w:pPr>
    </w:p>
    <w:p>
      <w:pPr>
        <w:pStyle w:val="8"/>
        <w:spacing w:before="1"/>
        <w:rPr>
          <w:b/>
          <w:highlight w:val="none"/>
        </w:rPr>
      </w:pPr>
    </w:p>
    <w:p>
      <w:pPr>
        <w:pStyle w:val="8"/>
        <w:numPr>
          <w:ilvl w:val="0"/>
          <w:numId w:val="24"/>
        </w:numPr>
        <w:spacing w:line="360" w:lineRule="auto"/>
        <w:ind w:right="175"/>
        <w:rPr>
          <w:highlight w:val="none"/>
        </w:rPr>
      </w:pPr>
      <w:r>
        <w:rPr>
          <w:highlight w:val="none"/>
        </w:rPr>
        <w:t>Não utilizar a máscara por longo tempo (máximo de 3 horas), trocar após esse período e sempre que tiver úmida, com sujeira aparente, danificada ou se houver dificuldade para</w:t>
      </w:r>
      <w:r>
        <w:rPr>
          <w:spacing w:val="-24"/>
          <w:highlight w:val="none"/>
        </w:rPr>
        <w:t xml:space="preserve"> </w:t>
      </w:r>
      <w:r>
        <w:rPr>
          <w:highlight w:val="none"/>
        </w:rPr>
        <w:t>respirar;</w:t>
      </w:r>
    </w:p>
    <w:p>
      <w:pPr>
        <w:pStyle w:val="8"/>
        <w:numPr>
          <w:ilvl w:val="0"/>
          <w:numId w:val="24"/>
        </w:numPr>
        <w:spacing w:line="360" w:lineRule="auto"/>
        <w:rPr>
          <w:highlight w:val="none"/>
        </w:rPr>
      </w:pPr>
      <w:r>
        <w:rPr>
          <w:highlight w:val="none"/>
        </w:rPr>
        <w:t>As medidas de higiene e a limpeza das máscaras em tecido e a eliminação periódica das descartáveis são ações importantes de combate à transmissão da infecção;</w:t>
      </w:r>
    </w:p>
    <w:p>
      <w:pPr>
        <w:pStyle w:val="8"/>
        <w:numPr>
          <w:ilvl w:val="0"/>
          <w:numId w:val="24"/>
        </w:numPr>
        <w:spacing w:line="360" w:lineRule="auto"/>
        <w:rPr>
          <w:highlight w:val="none"/>
        </w:rPr>
      </w:pPr>
      <w:r>
        <w:rPr>
          <w:highlight w:val="none"/>
        </w:rPr>
        <w:t>Tomar cuidado para não tocar na máscara. Se tocar a máscara, deve executar imediatamente a higiene das mãos;</w:t>
      </w:r>
    </w:p>
    <w:p>
      <w:pPr>
        <w:pStyle w:val="8"/>
        <w:numPr>
          <w:ilvl w:val="0"/>
          <w:numId w:val="24"/>
        </w:numPr>
        <w:spacing w:line="360" w:lineRule="auto"/>
        <w:rPr>
          <w:highlight w:val="none"/>
        </w:rPr>
      </w:pPr>
      <w:r>
        <w:rPr>
          <w:highlight w:val="none"/>
        </w:rPr>
        <w:t>Fazer a adequada higienização das mãos com água e sabão/sabonete ou com preparação.alcoólica a 70% (cubra todas as superfícies de suas mãos e esfregue-as juntas até que se sintam secas);</w:t>
      </w:r>
    </w:p>
    <w:p>
      <w:pPr>
        <w:pStyle w:val="8"/>
        <w:spacing w:before="1"/>
        <w:rPr>
          <w:highlight w:val="none"/>
        </w:rPr>
      </w:pPr>
    </w:p>
    <w:p>
      <w:pPr>
        <w:pStyle w:val="2"/>
        <w:numPr>
          <w:ilvl w:val="2"/>
          <w:numId w:val="23"/>
        </w:numPr>
        <w:tabs>
          <w:tab w:val="left" w:pos="963"/>
        </w:tabs>
        <w:ind w:hanging="604"/>
        <w:jc w:val="both"/>
        <w:rPr>
          <w:highlight w:val="none"/>
        </w:rPr>
      </w:pPr>
      <w:bookmarkStart w:id="12" w:name="_TOC_250030"/>
      <w:bookmarkEnd w:id="12"/>
      <w:r>
        <w:rPr>
          <w:highlight w:val="none"/>
        </w:rPr>
        <w:t>– Limpeza</w:t>
      </w:r>
    </w:p>
    <w:p>
      <w:pPr>
        <w:pStyle w:val="8"/>
        <w:rPr>
          <w:b/>
          <w:highlight w:val="none"/>
        </w:rPr>
      </w:pPr>
    </w:p>
    <w:p>
      <w:pPr>
        <w:pStyle w:val="8"/>
        <w:rPr>
          <w:b/>
          <w:highlight w:val="none"/>
        </w:rPr>
      </w:pPr>
    </w:p>
    <w:p>
      <w:pPr>
        <w:pStyle w:val="8"/>
        <w:spacing w:line="360" w:lineRule="auto"/>
        <w:ind w:left="359" w:right="129" w:firstLine="566"/>
        <w:jc w:val="both"/>
        <w:rPr>
          <w:highlight w:val="none"/>
        </w:rPr>
      </w:pPr>
      <w:r>
        <w:rPr>
          <w:highlight w:val="none"/>
        </w:rPr>
        <w:t>Ao contrário das máscaras descartáveis, as máscaras de tecido podem ser lavadas e reutilizadas regularmente, entretanto, recomenda-se evitar mais que 30 (trinta) lavagens.</w:t>
      </w:r>
    </w:p>
    <w:p>
      <w:pPr>
        <w:pStyle w:val="15"/>
        <w:numPr>
          <w:ilvl w:val="0"/>
          <w:numId w:val="25"/>
        </w:numPr>
        <w:tabs>
          <w:tab w:val="left" w:pos="787"/>
        </w:tabs>
        <w:spacing w:before="1"/>
        <w:ind w:hanging="361"/>
        <w:rPr>
          <w:sz w:val="24"/>
          <w:szCs w:val="24"/>
          <w:highlight w:val="none"/>
        </w:rPr>
      </w:pPr>
      <w:r>
        <w:rPr>
          <w:sz w:val="24"/>
          <w:szCs w:val="24"/>
          <w:highlight w:val="none"/>
        </w:rPr>
        <w:t>A máscara deve ser lavada separadamente de outras</w:t>
      </w:r>
      <w:r>
        <w:rPr>
          <w:spacing w:val="-6"/>
          <w:sz w:val="24"/>
          <w:szCs w:val="24"/>
          <w:highlight w:val="none"/>
        </w:rPr>
        <w:t xml:space="preserve"> </w:t>
      </w:r>
      <w:r>
        <w:rPr>
          <w:sz w:val="24"/>
          <w:szCs w:val="24"/>
          <w:highlight w:val="none"/>
        </w:rPr>
        <w:t>roupas;</w:t>
      </w:r>
    </w:p>
    <w:p>
      <w:pPr>
        <w:pStyle w:val="15"/>
        <w:numPr>
          <w:ilvl w:val="0"/>
          <w:numId w:val="25"/>
        </w:numPr>
        <w:tabs>
          <w:tab w:val="left" w:pos="787"/>
        </w:tabs>
        <w:spacing w:before="136"/>
        <w:ind w:hanging="361"/>
        <w:rPr>
          <w:sz w:val="24"/>
          <w:szCs w:val="24"/>
          <w:highlight w:val="none"/>
        </w:rPr>
      </w:pPr>
      <w:r>
        <w:rPr>
          <w:sz w:val="24"/>
          <w:szCs w:val="24"/>
          <w:highlight w:val="none"/>
        </w:rPr>
        <w:t>Lavar previamente com água corrente e sabão</w:t>
      </w:r>
      <w:r>
        <w:rPr>
          <w:spacing w:val="-4"/>
          <w:sz w:val="24"/>
          <w:szCs w:val="24"/>
          <w:highlight w:val="none"/>
        </w:rPr>
        <w:t xml:space="preserve"> </w:t>
      </w:r>
      <w:r>
        <w:rPr>
          <w:sz w:val="24"/>
          <w:szCs w:val="24"/>
          <w:highlight w:val="none"/>
        </w:rPr>
        <w:t>neutro;</w:t>
      </w:r>
    </w:p>
    <w:p>
      <w:pPr>
        <w:pStyle w:val="15"/>
        <w:numPr>
          <w:ilvl w:val="0"/>
          <w:numId w:val="25"/>
        </w:numPr>
        <w:tabs>
          <w:tab w:val="left" w:pos="787"/>
        </w:tabs>
        <w:spacing w:before="136" w:line="355" w:lineRule="auto"/>
        <w:ind w:right="116"/>
        <w:rPr>
          <w:sz w:val="24"/>
          <w:szCs w:val="24"/>
          <w:highlight w:val="none"/>
        </w:rPr>
      </w:pPr>
      <w:r>
        <w:rPr>
          <w:sz w:val="24"/>
          <w:szCs w:val="24"/>
          <w:highlight w:val="none"/>
        </w:rPr>
        <w:t>Deixar de molho em uma solução de água com água sanitária* ou outro desinfetante equivalente de 20 a 30 minutos; enxaguar bem em água corrente, para remover qualquer resíduo de desinfetante; evite torcer a máscara com força e deixe-a</w:t>
      </w:r>
      <w:r>
        <w:rPr>
          <w:spacing w:val="-11"/>
          <w:sz w:val="24"/>
          <w:szCs w:val="24"/>
          <w:highlight w:val="none"/>
        </w:rPr>
        <w:t xml:space="preserve"> </w:t>
      </w:r>
      <w:r>
        <w:rPr>
          <w:sz w:val="24"/>
          <w:szCs w:val="24"/>
          <w:highlight w:val="none"/>
        </w:rPr>
        <w:t>secar;</w:t>
      </w:r>
    </w:p>
    <w:p>
      <w:pPr>
        <w:pStyle w:val="15"/>
        <w:numPr>
          <w:ilvl w:val="0"/>
          <w:numId w:val="25"/>
        </w:numPr>
        <w:tabs>
          <w:tab w:val="left" w:pos="787"/>
        </w:tabs>
        <w:spacing w:before="5"/>
        <w:ind w:hanging="361"/>
        <w:rPr>
          <w:sz w:val="24"/>
          <w:szCs w:val="24"/>
          <w:highlight w:val="none"/>
        </w:rPr>
      </w:pPr>
      <w:r>
        <w:rPr>
          <w:sz w:val="24"/>
          <w:szCs w:val="24"/>
          <w:highlight w:val="none"/>
        </w:rPr>
        <w:t>Passar com ferro</w:t>
      </w:r>
      <w:r>
        <w:rPr>
          <w:spacing w:val="-2"/>
          <w:sz w:val="24"/>
          <w:szCs w:val="24"/>
          <w:highlight w:val="none"/>
        </w:rPr>
        <w:t xml:space="preserve"> </w:t>
      </w:r>
      <w:r>
        <w:rPr>
          <w:sz w:val="24"/>
          <w:szCs w:val="24"/>
          <w:highlight w:val="none"/>
        </w:rPr>
        <w:t>quente;</w:t>
      </w:r>
    </w:p>
    <w:p>
      <w:pPr>
        <w:pStyle w:val="15"/>
        <w:numPr>
          <w:ilvl w:val="0"/>
          <w:numId w:val="25"/>
        </w:numPr>
        <w:tabs>
          <w:tab w:val="left" w:pos="787"/>
        </w:tabs>
        <w:spacing w:before="138" w:line="350" w:lineRule="auto"/>
        <w:ind w:right="117"/>
        <w:rPr>
          <w:sz w:val="24"/>
          <w:szCs w:val="24"/>
          <w:highlight w:val="none"/>
        </w:rPr>
      </w:pPr>
      <w:r>
        <w:rPr>
          <w:sz w:val="24"/>
          <w:szCs w:val="24"/>
          <w:highlight w:val="none"/>
        </w:rPr>
        <w:t>Garantir que a máscara não apresenta danos (menos ajuste, deformação, desgaste, etc.), ou você precisará</w:t>
      </w:r>
      <w:r>
        <w:rPr>
          <w:spacing w:val="-1"/>
          <w:sz w:val="24"/>
          <w:szCs w:val="24"/>
          <w:highlight w:val="none"/>
        </w:rPr>
        <w:t xml:space="preserve"> </w:t>
      </w:r>
      <w:r>
        <w:rPr>
          <w:sz w:val="24"/>
          <w:szCs w:val="24"/>
          <w:highlight w:val="none"/>
        </w:rPr>
        <w:t>substituí-la;</w:t>
      </w:r>
    </w:p>
    <w:p>
      <w:pPr>
        <w:pStyle w:val="15"/>
        <w:numPr>
          <w:ilvl w:val="0"/>
          <w:numId w:val="25"/>
        </w:numPr>
        <w:tabs>
          <w:tab w:val="left" w:pos="787"/>
        </w:tabs>
        <w:spacing w:before="11"/>
        <w:ind w:hanging="361"/>
        <w:rPr>
          <w:sz w:val="24"/>
          <w:szCs w:val="24"/>
          <w:highlight w:val="none"/>
        </w:rPr>
      </w:pPr>
      <w:r>
        <w:rPr>
          <w:sz w:val="24"/>
          <w:szCs w:val="24"/>
          <w:highlight w:val="none"/>
        </w:rPr>
        <w:t>Guardar em um recipiente</w:t>
      </w:r>
      <w:r>
        <w:rPr>
          <w:spacing w:val="-5"/>
          <w:sz w:val="24"/>
          <w:szCs w:val="24"/>
          <w:highlight w:val="none"/>
        </w:rPr>
        <w:t xml:space="preserve"> </w:t>
      </w:r>
      <w:r>
        <w:rPr>
          <w:sz w:val="24"/>
          <w:szCs w:val="24"/>
          <w:highlight w:val="none"/>
        </w:rPr>
        <w:t>fechado.</w:t>
      </w:r>
    </w:p>
    <w:p>
      <w:pPr>
        <w:pStyle w:val="8"/>
        <w:spacing w:before="137" w:line="360" w:lineRule="auto"/>
        <w:ind w:left="359" w:right="118" w:firstLine="566"/>
        <w:jc w:val="both"/>
        <w:rPr>
          <w:highlight w:val="none"/>
        </w:rPr>
      </w:pPr>
      <w:r>
        <w:rPr>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pStyle w:val="8"/>
        <w:spacing w:before="11"/>
        <w:rPr>
          <w:highlight w:val="none"/>
        </w:rPr>
      </w:pPr>
    </w:p>
    <w:p>
      <w:pPr>
        <w:pStyle w:val="2"/>
        <w:numPr>
          <w:ilvl w:val="2"/>
          <w:numId w:val="23"/>
        </w:numPr>
        <w:tabs>
          <w:tab w:val="left" w:pos="963"/>
        </w:tabs>
        <w:ind w:hanging="604"/>
        <w:jc w:val="both"/>
        <w:rPr>
          <w:highlight w:val="none"/>
        </w:rPr>
      </w:pPr>
      <w:bookmarkStart w:id="13" w:name="_TOC_250029"/>
      <w:r>
        <w:rPr>
          <w:highlight w:val="none"/>
        </w:rPr>
        <w:t>-</w:t>
      </w:r>
      <w:r>
        <w:rPr>
          <w:spacing w:val="-1"/>
          <w:highlight w:val="none"/>
        </w:rPr>
        <w:t xml:space="preserve"> </w:t>
      </w:r>
      <w:bookmarkEnd w:id="13"/>
      <w:r>
        <w:rPr>
          <w:highlight w:val="none"/>
        </w:rPr>
        <w:t>Descarte</w:t>
      </w:r>
    </w:p>
    <w:p>
      <w:pPr>
        <w:pStyle w:val="8"/>
        <w:rPr>
          <w:b/>
          <w:highlight w:val="none"/>
        </w:rPr>
      </w:pPr>
    </w:p>
    <w:p>
      <w:pPr>
        <w:pStyle w:val="8"/>
        <w:rPr>
          <w:b/>
          <w:highlight w:val="none"/>
        </w:rPr>
      </w:pPr>
    </w:p>
    <w:p>
      <w:pPr>
        <w:pStyle w:val="8"/>
        <w:spacing w:line="360" w:lineRule="auto"/>
        <w:ind w:left="359" w:right="117" w:firstLine="566"/>
        <w:jc w:val="both"/>
        <w:rPr>
          <w:highlight w:val="none"/>
        </w:rPr>
      </w:pPr>
      <w:r>
        <w:rPr>
          <w:highlight w:val="none"/>
        </w:rPr>
        <w:t>Descarte a máscara de pano ao observar perda de elasticidade das hastes de fixação, ou deformidade no tecido que possam causar prejuízos à barreira. As máscaras de TNT não podem ser lavadas, devem ser descartáveis após o uso.</w:t>
      </w:r>
    </w:p>
    <w:p>
      <w:pPr>
        <w:pStyle w:val="8"/>
        <w:spacing w:before="2" w:line="360" w:lineRule="auto"/>
        <w:ind w:left="359" w:right="126" w:firstLine="566"/>
        <w:jc w:val="both"/>
        <w:rPr>
          <w:highlight w:val="none"/>
        </w:rPr>
      </w:pPr>
      <w:r>
        <w:rPr>
          <w:highlight w:val="none"/>
        </w:rPr>
        <w:t>Para removê-la, manuseie o elástico ao redor das orelhas, não toque na parte frontal da máscara e jogue fora imediatamente em um saco de papel ou de plástico fechado ou em uma lixeira com tampa.</w:t>
      </w:r>
    </w:p>
    <w:p>
      <w:pPr>
        <w:pStyle w:val="8"/>
        <w:spacing w:line="360" w:lineRule="auto"/>
        <w:ind w:left="359" w:right="117" w:firstLine="566"/>
        <w:jc w:val="both"/>
        <w:rPr>
          <w:highlight w:val="none"/>
        </w:rPr>
      </w:pPr>
      <w:r>
        <w:rPr>
          <w:highlight w:val="none"/>
        </w:rPr>
        <w:t>Evite tocar a superfície do saco de papel ou plástico após o descarte da máscara, não toque no rosto ou em superfície. Lave imediatamente as mãos com água e sabão/sabonete novamente ou proceda a higienização com preparação alcoólica a 70%.</w:t>
      </w:r>
    </w:p>
    <w:p>
      <w:pPr>
        <w:pStyle w:val="8"/>
        <w:spacing w:before="183" w:line="360" w:lineRule="auto"/>
        <w:ind w:left="359" w:right="119" w:firstLine="566"/>
        <w:jc w:val="both"/>
        <w:rPr>
          <w:highlight w:val="none"/>
        </w:rPr>
      </w:pPr>
      <w:r>
        <w:rPr>
          <w:highlight w:val="none"/>
        </w:rPr>
        <w:t>Todo educando deve trazer pelo menos 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p>
    <w:p>
      <w:pPr>
        <w:pStyle w:val="8"/>
        <w:spacing w:before="1" w:line="360" w:lineRule="auto"/>
        <w:ind w:left="359" w:right="120" w:firstLine="566"/>
        <w:jc w:val="both"/>
        <w:rPr>
          <w:highlight w:val="none"/>
        </w:rPr>
      </w:pPr>
      <w:r>
        <w:rPr>
          <w:highlight w:val="none"/>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p>
    <w:p>
      <w:pPr>
        <w:pStyle w:val="8"/>
        <w:spacing w:before="1" w:line="360" w:lineRule="auto"/>
        <w:ind w:left="359" w:right="115" w:firstLine="566"/>
        <w:jc w:val="both"/>
        <w:rPr>
          <w:highlight w:val="none"/>
        </w:rPr>
      </w:pPr>
      <w:r>
        <w:rPr>
          <w:highlight w:val="none"/>
        </w:rPr>
        <w:t>O lixo com as máscaras descartáveis é considerado como lixo de banheiro, devendo ser devidamente descartado com manuseio correto dos servidores.</w:t>
      </w:r>
    </w:p>
    <w:p>
      <w:pPr>
        <w:pStyle w:val="8"/>
        <w:spacing w:before="10"/>
        <w:rPr>
          <w:highlight w:val="none"/>
        </w:rPr>
      </w:pPr>
    </w:p>
    <w:p>
      <w:pPr>
        <w:pStyle w:val="2"/>
        <w:numPr>
          <w:ilvl w:val="0"/>
          <w:numId w:val="14"/>
        </w:numPr>
        <w:tabs>
          <w:tab w:val="left" w:pos="561"/>
        </w:tabs>
        <w:spacing w:before="1"/>
        <w:rPr>
          <w:highlight w:val="none"/>
        </w:rPr>
      </w:pPr>
      <w:bookmarkStart w:id="14" w:name="_TOC_250028"/>
      <w:r>
        <w:rPr>
          <w:highlight w:val="none"/>
        </w:rPr>
        <w:t>- MEDIDAS</w:t>
      </w:r>
      <w:r>
        <w:rPr>
          <w:spacing w:val="-2"/>
          <w:highlight w:val="none"/>
        </w:rPr>
        <w:t xml:space="preserve"> </w:t>
      </w:r>
      <w:bookmarkEnd w:id="14"/>
      <w:r>
        <w:rPr>
          <w:highlight w:val="none"/>
        </w:rPr>
        <w:t>PREVENTIVAS</w:t>
      </w:r>
    </w:p>
    <w:p>
      <w:pPr>
        <w:pStyle w:val="8"/>
        <w:rPr>
          <w:b/>
          <w:highlight w:val="none"/>
        </w:rPr>
      </w:pPr>
    </w:p>
    <w:p>
      <w:pPr>
        <w:pStyle w:val="8"/>
        <w:rPr>
          <w:b/>
          <w:highlight w:val="none"/>
        </w:rPr>
      </w:pPr>
    </w:p>
    <w:p>
      <w:pPr>
        <w:pStyle w:val="15"/>
        <w:numPr>
          <w:ilvl w:val="0"/>
          <w:numId w:val="26"/>
        </w:numPr>
        <w:tabs>
          <w:tab w:val="left" w:pos="787"/>
        </w:tabs>
        <w:spacing w:line="350" w:lineRule="auto"/>
        <w:ind w:right="128"/>
        <w:rPr>
          <w:sz w:val="24"/>
          <w:szCs w:val="24"/>
          <w:highlight w:val="none"/>
        </w:rPr>
      </w:pPr>
      <w:r>
        <w:rPr>
          <w:sz w:val="24"/>
          <w:szCs w:val="24"/>
          <w:highlight w:val="none"/>
        </w:rPr>
        <w:t>Lave as mãos com água e sabão/sabonete por pelo menos 20 segundos, especialmente depois de estar em um local público ou depois de assoar o nariz, tossir ou</w:t>
      </w:r>
      <w:r>
        <w:rPr>
          <w:spacing w:val="-17"/>
          <w:sz w:val="24"/>
          <w:szCs w:val="24"/>
          <w:highlight w:val="none"/>
        </w:rPr>
        <w:t xml:space="preserve"> </w:t>
      </w:r>
      <w:r>
        <w:rPr>
          <w:sz w:val="24"/>
          <w:szCs w:val="24"/>
          <w:highlight w:val="none"/>
        </w:rPr>
        <w:t>espirrar;</w:t>
      </w:r>
    </w:p>
    <w:p>
      <w:pPr>
        <w:pStyle w:val="15"/>
        <w:numPr>
          <w:ilvl w:val="0"/>
          <w:numId w:val="26"/>
        </w:numPr>
        <w:tabs>
          <w:tab w:val="left" w:pos="787"/>
        </w:tabs>
        <w:spacing w:before="13" w:line="355" w:lineRule="auto"/>
        <w:ind w:right="117"/>
        <w:rPr>
          <w:sz w:val="24"/>
          <w:szCs w:val="24"/>
          <w:highlight w:val="none"/>
        </w:rPr>
      </w:pPr>
      <w:r>
        <w:rPr>
          <w:sz w:val="24"/>
          <w:szCs w:val="24"/>
          <w:highlight w:val="none"/>
        </w:rPr>
        <w:t>Se água e sabão/sabonete não estiverem prontamente disponíveis, use uma preparação alcoólica a 70%, cubra todas as superfícies de suas mãos e esfregue-as juntas até que se sintam secas;</w:t>
      </w:r>
    </w:p>
    <w:p>
      <w:pPr>
        <w:pStyle w:val="15"/>
        <w:numPr>
          <w:ilvl w:val="0"/>
          <w:numId w:val="26"/>
        </w:numPr>
        <w:tabs>
          <w:tab w:val="left" w:pos="787"/>
        </w:tabs>
        <w:spacing w:before="6"/>
        <w:ind w:hanging="361"/>
        <w:rPr>
          <w:sz w:val="24"/>
          <w:szCs w:val="24"/>
          <w:highlight w:val="none"/>
        </w:rPr>
      </w:pPr>
      <w:r>
        <w:rPr>
          <w:sz w:val="24"/>
          <w:szCs w:val="24"/>
          <w:highlight w:val="none"/>
        </w:rPr>
        <w:t>Evite tocar nos olhos, nariz e</w:t>
      </w:r>
      <w:r>
        <w:rPr>
          <w:spacing w:val="-5"/>
          <w:sz w:val="24"/>
          <w:szCs w:val="24"/>
          <w:highlight w:val="none"/>
        </w:rPr>
        <w:t xml:space="preserve"> </w:t>
      </w:r>
      <w:r>
        <w:rPr>
          <w:sz w:val="24"/>
          <w:szCs w:val="24"/>
          <w:highlight w:val="none"/>
        </w:rPr>
        <w:t>boca;</w:t>
      </w:r>
    </w:p>
    <w:p>
      <w:pPr>
        <w:pStyle w:val="15"/>
        <w:numPr>
          <w:ilvl w:val="0"/>
          <w:numId w:val="26"/>
        </w:numPr>
        <w:tabs>
          <w:tab w:val="left" w:pos="787"/>
        </w:tabs>
        <w:spacing w:before="135" w:line="355" w:lineRule="auto"/>
        <w:ind w:right="126"/>
        <w:rPr>
          <w:sz w:val="24"/>
          <w:szCs w:val="24"/>
          <w:highlight w:val="none"/>
        </w:rPr>
      </w:pPr>
      <w:r>
        <w:rPr>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w:t>
      </w:r>
      <w:r>
        <w:rPr>
          <w:spacing w:val="-12"/>
          <w:sz w:val="24"/>
          <w:szCs w:val="24"/>
          <w:highlight w:val="none"/>
        </w:rPr>
        <w:t xml:space="preserve"> </w:t>
      </w:r>
      <w:r>
        <w:rPr>
          <w:sz w:val="24"/>
          <w:szCs w:val="24"/>
          <w:highlight w:val="none"/>
        </w:rPr>
        <w:t>máscara;</w:t>
      </w:r>
    </w:p>
    <w:p>
      <w:pPr>
        <w:pStyle w:val="15"/>
        <w:numPr>
          <w:ilvl w:val="0"/>
          <w:numId w:val="26"/>
        </w:numPr>
        <w:tabs>
          <w:tab w:val="left" w:pos="787"/>
        </w:tabs>
        <w:spacing w:before="8" w:line="355" w:lineRule="auto"/>
        <w:ind w:right="117"/>
        <w:rPr>
          <w:sz w:val="24"/>
          <w:szCs w:val="24"/>
          <w:highlight w:val="none"/>
        </w:rPr>
      </w:pPr>
      <w:r>
        <w:rPr>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w:t>
      </w:r>
      <w:r>
        <w:rPr>
          <w:spacing w:val="-21"/>
          <w:sz w:val="24"/>
          <w:szCs w:val="24"/>
          <w:highlight w:val="none"/>
        </w:rPr>
        <w:t xml:space="preserve"> </w:t>
      </w:r>
      <w:r>
        <w:rPr>
          <w:sz w:val="24"/>
          <w:szCs w:val="24"/>
          <w:highlight w:val="none"/>
        </w:rPr>
        <w:t>desinfecção.</w:t>
      </w:r>
    </w:p>
    <w:p>
      <w:pPr>
        <w:pStyle w:val="8"/>
        <w:spacing w:before="4"/>
        <w:rPr>
          <w:highlight w:val="none"/>
        </w:rPr>
      </w:pPr>
    </w:p>
    <w:p>
      <w:pPr>
        <w:pStyle w:val="2"/>
        <w:numPr>
          <w:ilvl w:val="1"/>
          <w:numId w:val="14"/>
        </w:numPr>
        <w:tabs>
          <w:tab w:val="left" w:pos="763"/>
        </w:tabs>
        <w:spacing w:before="1"/>
        <w:jc w:val="both"/>
        <w:rPr>
          <w:highlight w:val="none"/>
        </w:rPr>
      </w:pPr>
      <w:bookmarkStart w:id="15" w:name="_TOC_250027"/>
      <w:r>
        <w:rPr>
          <w:highlight w:val="none"/>
        </w:rPr>
        <w:t>- Medidas para readequação dos espaços físicos para circulação</w:t>
      </w:r>
      <w:r>
        <w:rPr>
          <w:spacing w:val="-11"/>
          <w:highlight w:val="none"/>
        </w:rPr>
        <w:t xml:space="preserve"> </w:t>
      </w:r>
      <w:bookmarkEnd w:id="15"/>
      <w:r>
        <w:rPr>
          <w:highlight w:val="none"/>
        </w:rPr>
        <w:t>social</w:t>
      </w:r>
    </w:p>
    <w:p>
      <w:pPr>
        <w:pStyle w:val="8"/>
        <w:rPr>
          <w:b/>
          <w:highlight w:val="none"/>
        </w:rPr>
      </w:pPr>
    </w:p>
    <w:p>
      <w:pPr>
        <w:pStyle w:val="8"/>
        <w:rPr>
          <w:b/>
          <w:highlight w:val="none"/>
        </w:rPr>
      </w:pPr>
    </w:p>
    <w:p>
      <w:pPr>
        <w:pStyle w:val="15"/>
        <w:numPr>
          <w:ilvl w:val="0"/>
          <w:numId w:val="27"/>
        </w:numPr>
        <w:tabs>
          <w:tab w:val="left" w:pos="1212"/>
        </w:tabs>
        <w:spacing w:before="183" w:line="360" w:lineRule="auto"/>
        <w:ind w:right="119" w:firstLine="0"/>
        <w:jc w:val="both"/>
        <w:rPr>
          <w:sz w:val="24"/>
          <w:szCs w:val="24"/>
          <w:highlight w:val="none"/>
        </w:rPr>
      </w:pPr>
      <w:r>
        <w:rPr>
          <w:sz w:val="24"/>
          <w:szCs w:val="24"/>
          <w:highlight w:val="none"/>
        </w:rPr>
        <w:t>Readequar os espaços físicos, respeitando o distanciamento mínimo de 1,5 m (um metro e meio) em sala de aula. Nas atividades de educação física e em espaços abertos, deve-se manter distância de 1,5 m entre</w:t>
      </w:r>
      <w:r>
        <w:rPr>
          <w:spacing w:val="-6"/>
          <w:sz w:val="24"/>
          <w:szCs w:val="24"/>
          <w:highlight w:val="none"/>
        </w:rPr>
        <w:t xml:space="preserve"> </w:t>
      </w:r>
      <w:r>
        <w:rPr>
          <w:sz w:val="24"/>
          <w:szCs w:val="24"/>
          <w:highlight w:val="none"/>
        </w:rPr>
        <w:t>pessoas;</w:t>
      </w:r>
    </w:p>
    <w:p>
      <w:pPr>
        <w:pStyle w:val="15"/>
        <w:numPr>
          <w:ilvl w:val="0"/>
          <w:numId w:val="27"/>
        </w:numPr>
        <w:tabs>
          <w:tab w:val="left" w:pos="1212"/>
        </w:tabs>
        <w:spacing w:before="183" w:line="360" w:lineRule="auto"/>
        <w:ind w:right="119" w:firstLine="0"/>
        <w:jc w:val="both"/>
        <w:rPr>
          <w:sz w:val="24"/>
          <w:szCs w:val="24"/>
          <w:highlight w:val="none"/>
        </w:rPr>
      </w:pPr>
      <w:r>
        <w:rPr>
          <w:sz w:val="24"/>
          <w:szCs w:val="24"/>
          <w:highlight w:val="none"/>
        </w:rPr>
        <w:t>Estabelecer e respeitar o teto de ocupação compreendido como o número máximo permitido de pessoas presentes simultaneamente no mesmo ambiente, respeitando o distanciamento obrigatório. Disponibilizar esta informação nos</w:t>
      </w:r>
      <w:r>
        <w:rPr>
          <w:spacing w:val="1"/>
          <w:sz w:val="24"/>
          <w:szCs w:val="24"/>
          <w:highlight w:val="none"/>
        </w:rPr>
        <w:t xml:space="preserve"> </w:t>
      </w:r>
      <w:r>
        <w:rPr>
          <w:sz w:val="24"/>
          <w:szCs w:val="24"/>
          <w:highlight w:val="none"/>
        </w:rPr>
        <w:t>locais;</w:t>
      </w:r>
    </w:p>
    <w:p>
      <w:pPr>
        <w:pStyle w:val="15"/>
        <w:numPr>
          <w:ilvl w:val="0"/>
          <w:numId w:val="27"/>
        </w:numPr>
        <w:tabs>
          <w:tab w:val="left" w:pos="1212"/>
        </w:tabs>
        <w:spacing w:before="1" w:line="360" w:lineRule="auto"/>
        <w:ind w:right="127" w:firstLine="0"/>
        <w:jc w:val="both"/>
        <w:rPr>
          <w:sz w:val="24"/>
          <w:szCs w:val="24"/>
          <w:highlight w:val="none"/>
        </w:rPr>
      </w:pPr>
      <w:r>
        <w:rPr>
          <w:sz w:val="24"/>
          <w:szCs w:val="24"/>
          <w:highlight w:val="none"/>
        </w:rPr>
        <w:t xml:space="preserve">Organizar as salas de aula de forma que os alunos se acomodem individualmente em carteiras, respeitando o distanciamento </w:t>
      </w:r>
      <w:r>
        <w:rPr>
          <w:spacing w:val="-4"/>
          <w:sz w:val="24"/>
          <w:szCs w:val="24"/>
          <w:highlight w:val="none"/>
        </w:rPr>
        <w:t>mínimo</w:t>
      </w:r>
      <w:r>
        <w:rPr>
          <w:spacing w:val="-10"/>
          <w:sz w:val="24"/>
          <w:szCs w:val="24"/>
          <w:highlight w:val="none"/>
        </w:rPr>
        <w:t xml:space="preserve"> </w:t>
      </w:r>
      <w:r>
        <w:rPr>
          <w:sz w:val="24"/>
          <w:szCs w:val="24"/>
          <w:highlight w:val="none"/>
        </w:rPr>
        <w:t>recomendado;</w:t>
      </w:r>
    </w:p>
    <w:p>
      <w:pPr>
        <w:pStyle w:val="15"/>
        <w:numPr>
          <w:ilvl w:val="0"/>
          <w:numId w:val="27"/>
        </w:numPr>
        <w:tabs>
          <w:tab w:val="left" w:pos="1212"/>
        </w:tabs>
        <w:spacing w:line="360" w:lineRule="auto"/>
        <w:ind w:right="127" w:firstLine="0"/>
        <w:jc w:val="both"/>
        <w:rPr>
          <w:sz w:val="24"/>
          <w:szCs w:val="24"/>
          <w:highlight w:val="none"/>
        </w:rPr>
      </w:pPr>
      <w:r>
        <w:rPr>
          <w:sz w:val="24"/>
          <w:szCs w:val="24"/>
          <w:highlight w:val="none"/>
        </w:rPr>
        <w:t>Demarcar o piso dos espaços físicos, a fim de facilitar o cumprimento das medidas de distanciamento social, especialmente nas salas de aula, bibliotecas, refeitórios e em outros ambientes</w:t>
      </w:r>
      <w:r>
        <w:rPr>
          <w:spacing w:val="-1"/>
          <w:sz w:val="24"/>
          <w:szCs w:val="24"/>
          <w:highlight w:val="none"/>
        </w:rPr>
        <w:t xml:space="preserve"> </w:t>
      </w:r>
      <w:r>
        <w:rPr>
          <w:sz w:val="24"/>
          <w:szCs w:val="24"/>
          <w:highlight w:val="none"/>
        </w:rPr>
        <w:t>coletivos;</w:t>
      </w:r>
    </w:p>
    <w:p>
      <w:pPr>
        <w:pStyle w:val="15"/>
        <w:numPr>
          <w:ilvl w:val="0"/>
          <w:numId w:val="27"/>
        </w:numPr>
        <w:tabs>
          <w:tab w:val="left" w:pos="1212"/>
        </w:tabs>
        <w:spacing w:line="360" w:lineRule="auto"/>
        <w:ind w:right="116" w:firstLine="0"/>
        <w:jc w:val="both"/>
        <w:rPr>
          <w:sz w:val="24"/>
          <w:szCs w:val="24"/>
          <w:highlight w:val="none"/>
        </w:rPr>
      </w:pPr>
      <w:r>
        <w:rPr>
          <w:sz w:val="24"/>
          <w:szCs w:val="24"/>
          <w:highlight w:val="none"/>
        </w:rPr>
        <w:t>Estabelecer sentido único nos corredores, para coordenar os fluxos de entrada, circulação e saída de alunos e trabalhadores, respeitando o distanciamento mínimo entre as pessoas, salvo em casos que impossibilitem o cumprimento dessa medida relacionadas à estrutura predial.</w:t>
      </w:r>
    </w:p>
    <w:p>
      <w:pPr>
        <w:pStyle w:val="15"/>
        <w:numPr>
          <w:ilvl w:val="0"/>
          <w:numId w:val="27"/>
        </w:numPr>
        <w:tabs>
          <w:tab w:val="left" w:pos="1211"/>
          <w:tab w:val="left" w:pos="1212"/>
        </w:tabs>
        <w:spacing w:line="360" w:lineRule="auto"/>
        <w:ind w:right="119" w:firstLine="0"/>
        <w:jc w:val="both"/>
        <w:rPr>
          <w:sz w:val="24"/>
          <w:szCs w:val="24"/>
          <w:highlight w:val="none"/>
        </w:rPr>
      </w:pPr>
      <w:r>
        <w:rPr>
          <w:sz w:val="24"/>
          <w:szCs w:val="24"/>
          <w:highlight w:val="none"/>
        </w:rPr>
        <w:t xml:space="preserve">Definir pontos exclusivos para entradas e saídas nos estabelecimentos que disponham de mais de um acesso. Para estabelecimentos que disponham de um único acesso, definir e identificar áreas para acessos e saídas, de forma a proporcionar condições </w:t>
      </w:r>
      <w:r>
        <w:rPr>
          <w:spacing w:val="2"/>
          <w:sz w:val="24"/>
          <w:szCs w:val="24"/>
          <w:highlight w:val="none"/>
        </w:rPr>
        <w:t xml:space="preserve">que </w:t>
      </w:r>
      <w:r>
        <w:rPr>
          <w:sz w:val="24"/>
          <w:szCs w:val="24"/>
          <w:highlight w:val="none"/>
        </w:rPr>
        <w:t>evitem ou minimizem o cruzamento das pessoas na mesma linha de</w:t>
      </w:r>
      <w:r>
        <w:rPr>
          <w:spacing w:val="-4"/>
          <w:sz w:val="24"/>
          <w:szCs w:val="24"/>
          <w:highlight w:val="none"/>
        </w:rPr>
        <w:t xml:space="preserve"> </w:t>
      </w:r>
      <w:r>
        <w:rPr>
          <w:sz w:val="24"/>
          <w:szCs w:val="24"/>
          <w:highlight w:val="none"/>
        </w:rPr>
        <w:t>condução;</w:t>
      </w:r>
    </w:p>
    <w:p>
      <w:pPr>
        <w:pStyle w:val="15"/>
        <w:numPr>
          <w:ilvl w:val="0"/>
          <w:numId w:val="27"/>
        </w:numPr>
        <w:tabs>
          <w:tab w:val="left" w:pos="1212"/>
        </w:tabs>
        <w:spacing w:before="1" w:line="360" w:lineRule="auto"/>
        <w:ind w:right="130" w:firstLine="0"/>
        <w:jc w:val="both"/>
        <w:rPr>
          <w:sz w:val="24"/>
          <w:szCs w:val="24"/>
          <w:highlight w:val="none"/>
        </w:rPr>
      </w:pPr>
      <w:r>
        <w:rPr>
          <w:sz w:val="24"/>
          <w:szCs w:val="24"/>
          <w:highlight w:val="none"/>
        </w:rPr>
        <w:t xml:space="preserve">Organizar as entradas e as saídas dos alunos, de forma que não ocorram aglomerações e congestionamentos, escalonando </w:t>
      </w:r>
      <w:r>
        <w:rPr>
          <w:spacing w:val="-4"/>
          <w:sz w:val="24"/>
          <w:szCs w:val="24"/>
          <w:highlight w:val="none"/>
        </w:rPr>
        <w:t>os</w:t>
      </w:r>
      <w:r>
        <w:rPr>
          <w:spacing w:val="-15"/>
          <w:sz w:val="24"/>
          <w:szCs w:val="24"/>
          <w:highlight w:val="none"/>
        </w:rPr>
        <w:t xml:space="preserve"> </w:t>
      </w:r>
      <w:r>
        <w:rPr>
          <w:sz w:val="24"/>
          <w:szCs w:val="24"/>
          <w:highlight w:val="none"/>
        </w:rPr>
        <w:t>horários;</w:t>
      </w:r>
    </w:p>
    <w:p>
      <w:pPr>
        <w:pStyle w:val="15"/>
        <w:numPr>
          <w:ilvl w:val="0"/>
          <w:numId w:val="27"/>
        </w:numPr>
        <w:tabs>
          <w:tab w:val="left" w:pos="1212"/>
        </w:tabs>
        <w:spacing w:line="360" w:lineRule="auto"/>
        <w:ind w:right="122" w:firstLine="0"/>
        <w:jc w:val="both"/>
        <w:rPr>
          <w:sz w:val="24"/>
          <w:szCs w:val="24"/>
          <w:highlight w:val="none"/>
        </w:rPr>
      </w:pPr>
      <w:r>
        <w:rPr>
          <w:sz w:val="24"/>
          <w:szCs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w:t>
      </w:r>
      <w:r>
        <w:rPr>
          <w:spacing w:val="-15"/>
          <w:sz w:val="24"/>
          <w:szCs w:val="24"/>
          <w:highlight w:val="none"/>
        </w:rPr>
        <w:t xml:space="preserve"> </w:t>
      </w:r>
      <w:r>
        <w:rPr>
          <w:sz w:val="24"/>
          <w:szCs w:val="24"/>
          <w:highlight w:val="none"/>
        </w:rPr>
        <w:t>comuns;</w:t>
      </w:r>
    </w:p>
    <w:p>
      <w:pPr>
        <w:pStyle w:val="15"/>
        <w:numPr>
          <w:ilvl w:val="0"/>
          <w:numId w:val="27"/>
        </w:numPr>
        <w:tabs>
          <w:tab w:val="left" w:pos="1211"/>
          <w:tab w:val="left" w:pos="1212"/>
        </w:tabs>
        <w:spacing w:before="1" w:line="360" w:lineRule="auto"/>
        <w:ind w:right="122" w:firstLine="0"/>
        <w:jc w:val="both"/>
        <w:rPr>
          <w:sz w:val="24"/>
          <w:szCs w:val="24"/>
          <w:highlight w:val="none"/>
        </w:rPr>
      </w:pPr>
      <w:r>
        <w:rPr>
          <w:sz w:val="24"/>
          <w:szCs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spacing w:val="-7"/>
          <w:sz w:val="24"/>
          <w:szCs w:val="24"/>
          <w:highlight w:val="none"/>
        </w:rPr>
        <w:t xml:space="preserve"> </w:t>
      </w:r>
      <w:r>
        <w:rPr>
          <w:sz w:val="24"/>
          <w:szCs w:val="24"/>
          <w:highlight w:val="none"/>
        </w:rPr>
        <w:t>água;</w:t>
      </w:r>
    </w:p>
    <w:p>
      <w:pPr>
        <w:pStyle w:val="15"/>
        <w:numPr>
          <w:ilvl w:val="0"/>
          <w:numId w:val="27"/>
        </w:numPr>
        <w:tabs>
          <w:tab w:val="left" w:pos="1211"/>
          <w:tab w:val="left" w:pos="1212"/>
        </w:tabs>
        <w:spacing w:before="1" w:line="360" w:lineRule="auto"/>
        <w:ind w:right="124" w:firstLine="0"/>
        <w:jc w:val="both"/>
        <w:rPr>
          <w:sz w:val="24"/>
          <w:szCs w:val="24"/>
          <w:highlight w:val="none"/>
        </w:rPr>
      </w:pPr>
      <w:r>
        <w:rPr>
          <w:sz w:val="24"/>
          <w:szCs w:val="24"/>
          <w:highlight w:val="none"/>
        </w:rPr>
        <w:t>Prever escalonamento do horário de alimentação, com troca de máscara, uso do banheiro e abastecimento individual da garrafinha, higienizando a torneira entre os</w:t>
      </w:r>
      <w:r>
        <w:rPr>
          <w:spacing w:val="-15"/>
          <w:sz w:val="24"/>
          <w:szCs w:val="24"/>
          <w:highlight w:val="none"/>
        </w:rPr>
        <w:t xml:space="preserve"> </w:t>
      </w:r>
      <w:r>
        <w:rPr>
          <w:sz w:val="24"/>
          <w:szCs w:val="24"/>
          <w:highlight w:val="none"/>
        </w:rPr>
        <w:t>abastecimentos.</w:t>
      </w:r>
    </w:p>
    <w:p>
      <w:pPr>
        <w:pStyle w:val="15"/>
        <w:numPr>
          <w:ilvl w:val="0"/>
          <w:numId w:val="27"/>
        </w:numPr>
        <w:tabs>
          <w:tab w:val="left" w:pos="1212"/>
        </w:tabs>
        <w:spacing w:line="360" w:lineRule="auto"/>
        <w:ind w:right="115" w:firstLine="0"/>
        <w:jc w:val="both"/>
        <w:rPr>
          <w:sz w:val="24"/>
          <w:szCs w:val="24"/>
          <w:highlight w:val="none"/>
        </w:rPr>
      </w:pPr>
      <w:r>
        <w:rPr>
          <w:sz w:val="24"/>
          <w:szCs w:val="24"/>
          <w:highlight w:val="none"/>
        </w:rPr>
        <w:t>Quando o estabelecimento dispor de infraestrutura compatível (diversos sanitários) orienta-se para definir sanitários para uso exclusivo de cada público atendido pela unidade escolar (não compartilhar com os alunos de outros</w:t>
      </w:r>
      <w:r>
        <w:rPr>
          <w:spacing w:val="-9"/>
          <w:sz w:val="24"/>
          <w:szCs w:val="24"/>
          <w:highlight w:val="none"/>
        </w:rPr>
        <w:t xml:space="preserve"> </w:t>
      </w:r>
      <w:r>
        <w:rPr>
          <w:sz w:val="24"/>
          <w:szCs w:val="24"/>
          <w:highlight w:val="none"/>
        </w:rPr>
        <w:t>níveis).</w:t>
      </w:r>
    </w:p>
    <w:p>
      <w:pPr>
        <w:spacing w:line="360" w:lineRule="auto"/>
        <w:jc w:val="both"/>
        <w:rPr>
          <w:sz w:val="24"/>
          <w:szCs w:val="24"/>
          <w:highlight w:val="none"/>
        </w:rPr>
        <w:sectPr>
          <w:pgSz w:w="11920" w:h="16850"/>
          <w:pgMar w:top="1701" w:right="1134" w:bottom="1701" w:left="1134" w:header="617" w:footer="1275" w:gutter="0"/>
          <w:cols w:space="720" w:num="1"/>
        </w:sectPr>
      </w:pPr>
    </w:p>
    <w:p>
      <w:pPr>
        <w:pStyle w:val="15"/>
        <w:numPr>
          <w:ilvl w:val="0"/>
          <w:numId w:val="27"/>
        </w:numPr>
        <w:tabs>
          <w:tab w:val="left" w:pos="1211"/>
          <w:tab w:val="left" w:pos="1212"/>
        </w:tabs>
        <w:spacing w:before="183" w:line="360" w:lineRule="auto"/>
        <w:ind w:right="118" w:firstLine="0"/>
        <w:jc w:val="both"/>
        <w:rPr>
          <w:sz w:val="24"/>
          <w:szCs w:val="24"/>
          <w:highlight w:val="none"/>
        </w:rPr>
      </w:pPr>
      <w:r>
        <w:rPr>
          <w:sz w:val="24"/>
          <w:szCs w:val="24"/>
          <w:highlight w:val="none"/>
        </w:rPr>
        <w:t xml:space="preserve">Aferir a temperatura de todas as pessoas (alunos, trabalhadores e visitantes mediante autorização da direção escolar) previamente ao seu ingresso nas dependências do estabelecimento de ensino, por meio </w:t>
      </w:r>
      <w:r>
        <w:rPr>
          <w:spacing w:val="-4"/>
          <w:sz w:val="24"/>
          <w:szCs w:val="24"/>
          <w:highlight w:val="none"/>
        </w:rPr>
        <w:t xml:space="preserve">de </w:t>
      </w:r>
      <w:r>
        <w:rPr>
          <w:sz w:val="24"/>
          <w:szCs w:val="24"/>
          <w:highlight w:val="none"/>
        </w:rPr>
        <w:t xml:space="preserve">termômetro digital infravermelho, vedando a entrada  daquela </w:t>
      </w:r>
      <w:r>
        <w:rPr>
          <w:spacing w:val="-4"/>
          <w:sz w:val="24"/>
          <w:szCs w:val="24"/>
          <w:highlight w:val="none"/>
        </w:rPr>
        <w:t xml:space="preserve">cuja </w:t>
      </w:r>
      <w:r>
        <w:rPr>
          <w:sz w:val="24"/>
          <w:szCs w:val="24"/>
          <w:highlight w:val="none"/>
        </w:rPr>
        <w:t>temperatura registrada seja igual ou superior a 37,8ºC (trinta e sete vírgula oito) graus Celsius;</w:t>
      </w:r>
    </w:p>
    <w:p>
      <w:pPr>
        <w:pStyle w:val="15"/>
        <w:numPr>
          <w:ilvl w:val="0"/>
          <w:numId w:val="27"/>
        </w:numPr>
        <w:tabs>
          <w:tab w:val="left" w:pos="1212"/>
        </w:tabs>
        <w:spacing w:before="1" w:line="360" w:lineRule="auto"/>
        <w:ind w:right="125" w:firstLine="0"/>
        <w:jc w:val="both"/>
        <w:rPr>
          <w:sz w:val="24"/>
          <w:szCs w:val="24"/>
          <w:highlight w:val="none"/>
        </w:rPr>
      </w:pPr>
      <w:r>
        <w:rPr>
          <w:sz w:val="24"/>
          <w:szCs w:val="24"/>
          <w:highlight w:val="none"/>
        </w:rPr>
        <w:t>Assegurar o conhecimento das mudanças realizadas nos espaços físicos de circulação social aos alunos com necessidades</w:t>
      </w:r>
      <w:r>
        <w:rPr>
          <w:spacing w:val="-3"/>
          <w:sz w:val="24"/>
          <w:szCs w:val="24"/>
          <w:highlight w:val="none"/>
        </w:rPr>
        <w:t xml:space="preserve"> </w:t>
      </w:r>
      <w:r>
        <w:rPr>
          <w:sz w:val="24"/>
          <w:szCs w:val="24"/>
          <w:highlight w:val="none"/>
        </w:rPr>
        <w:t>especiais;</w:t>
      </w:r>
    </w:p>
    <w:p>
      <w:pPr>
        <w:pStyle w:val="15"/>
        <w:numPr>
          <w:ilvl w:val="0"/>
          <w:numId w:val="27"/>
        </w:numPr>
        <w:tabs>
          <w:tab w:val="left" w:pos="1212"/>
        </w:tabs>
        <w:spacing w:line="360" w:lineRule="auto"/>
        <w:ind w:right="128" w:firstLine="0"/>
        <w:jc w:val="both"/>
        <w:rPr>
          <w:sz w:val="24"/>
          <w:szCs w:val="24"/>
          <w:highlight w:val="none"/>
        </w:rPr>
      </w:pPr>
      <w:r>
        <w:rPr>
          <w:sz w:val="24"/>
          <w:szCs w:val="24"/>
          <w:highlight w:val="none"/>
        </w:rPr>
        <w:t>Comunicar aos pais a obrigatoriedade de manter os filhos em casa quando estiverem doentes;</w:t>
      </w:r>
    </w:p>
    <w:p>
      <w:pPr>
        <w:pStyle w:val="15"/>
        <w:numPr>
          <w:ilvl w:val="0"/>
          <w:numId w:val="27"/>
        </w:numPr>
        <w:tabs>
          <w:tab w:val="left" w:pos="1212"/>
        </w:tabs>
        <w:spacing w:before="1" w:line="360" w:lineRule="auto"/>
        <w:ind w:right="931" w:firstLine="0"/>
        <w:jc w:val="both"/>
        <w:rPr>
          <w:sz w:val="24"/>
          <w:szCs w:val="24"/>
          <w:highlight w:val="none"/>
        </w:rPr>
      </w:pPr>
      <w:r>
        <w:rPr>
          <w:sz w:val="24"/>
          <w:szCs w:val="24"/>
          <w:highlight w:val="none"/>
        </w:rPr>
        <w:t>Comunicar à equipe a importância de estar vigilante quanto aos sintomas e de manter contato com a administração da unidade caso apresentem algum</w:t>
      </w:r>
      <w:r>
        <w:rPr>
          <w:spacing w:val="-12"/>
          <w:sz w:val="24"/>
          <w:szCs w:val="24"/>
          <w:highlight w:val="none"/>
        </w:rPr>
        <w:t xml:space="preserve"> </w:t>
      </w:r>
      <w:r>
        <w:rPr>
          <w:sz w:val="24"/>
          <w:szCs w:val="24"/>
          <w:highlight w:val="none"/>
        </w:rPr>
        <w:t>sintoma.</w:t>
      </w:r>
    </w:p>
    <w:p>
      <w:pPr>
        <w:pStyle w:val="8"/>
        <w:spacing w:before="10"/>
        <w:rPr>
          <w:highlight w:val="none"/>
        </w:rPr>
      </w:pPr>
    </w:p>
    <w:p>
      <w:pPr>
        <w:pStyle w:val="2"/>
        <w:numPr>
          <w:ilvl w:val="1"/>
          <w:numId w:val="14"/>
        </w:numPr>
        <w:tabs>
          <w:tab w:val="left" w:pos="760"/>
        </w:tabs>
        <w:spacing w:before="1"/>
        <w:ind w:left="760" w:hanging="401"/>
        <w:jc w:val="both"/>
        <w:rPr>
          <w:highlight w:val="none"/>
        </w:rPr>
      </w:pPr>
      <w:bookmarkStart w:id="16" w:name="_TOC_250026"/>
      <w:r>
        <w:rPr>
          <w:highlight w:val="none"/>
        </w:rPr>
        <w:t>– Medidas para Limpeza e Higienização de</w:t>
      </w:r>
      <w:r>
        <w:rPr>
          <w:spacing w:val="1"/>
          <w:highlight w:val="none"/>
        </w:rPr>
        <w:t xml:space="preserve"> </w:t>
      </w:r>
      <w:bookmarkEnd w:id="16"/>
      <w:r>
        <w:rPr>
          <w:highlight w:val="none"/>
        </w:rPr>
        <w:t>Ambientes</w:t>
      </w:r>
    </w:p>
    <w:p>
      <w:pPr>
        <w:pStyle w:val="8"/>
        <w:rPr>
          <w:b/>
          <w:highlight w:val="none"/>
        </w:rPr>
      </w:pPr>
    </w:p>
    <w:p>
      <w:pPr>
        <w:pStyle w:val="8"/>
        <w:rPr>
          <w:b/>
          <w:highlight w:val="none"/>
        </w:rPr>
      </w:pPr>
    </w:p>
    <w:p>
      <w:pPr>
        <w:pStyle w:val="15"/>
        <w:numPr>
          <w:ilvl w:val="0"/>
          <w:numId w:val="28"/>
        </w:numPr>
        <w:tabs>
          <w:tab w:val="left" w:pos="787"/>
        </w:tabs>
        <w:spacing w:line="357" w:lineRule="auto"/>
        <w:ind w:right="127"/>
        <w:rPr>
          <w:sz w:val="24"/>
          <w:szCs w:val="24"/>
          <w:highlight w:val="none"/>
        </w:rPr>
      </w:pPr>
      <w:r>
        <w:rPr>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w:t>
      </w:r>
      <w:r>
        <w:rPr>
          <w:spacing w:val="-1"/>
          <w:sz w:val="24"/>
          <w:szCs w:val="24"/>
          <w:highlight w:val="none"/>
        </w:rPr>
        <w:t xml:space="preserve"> </w:t>
      </w:r>
      <w:r>
        <w:rPr>
          <w:sz w:val="24"/>
          <w:szCs w:val="24"/>
          <w:highlight w:val="none"/>
        </w:rPr>
        <w:t>necessário;</w:t>
      </w:r>
    </w:p>
    <w:p>
      <w:pPr>
        <w:pStyle w:val="15"/>
        <w:numPr>
          <w:ilvl w:val="0"/>
          <w:numId w:val="28"/>
        </w:numPr>
        <w:tabs>
          <w:tab w:val="left" w:pos="787"/>
        </w:tabs>
        <w:spacing w:before="2"/>
        <w:ind w:hanging="361"/>
        <w:rPr>
          <w:sz w:val="24"/>
          <w:szCs w:val="24"/>
          <w:highlight w:val="none"/>
        </w:rPr>
      </w:pPr>
      <w:r>
        <w:rPr>
          <w:sz w:val="24"/>
          <w:szCs w:val="24"/>
          <w:highlight w:val="none"/>
        </w:rPr>
        <w:t>Limpeza e higienização periódica em locais utilizados com maior fluxo de</w:t>
      </w:r>
      <w:r>
        <w:rPr>
          <w:spacing w:val="-9"/>
          <w:sz w:val="24"/>
          <w:szCs w:val="24"/>
          <w:highlight w:val="none"/>
        </w:rPr>
        <w:t xml:space="preserve"> </w:t>
      </w:r>
      <w:r>
        <w:rPr>
          <w:sz w:val="24"/>
          <w:szCs w:val="24"/>
          <w:highlight w:val="none"/>
        </w:rPr>
        <w:t>pessoas;</w:t>
      </w:r>
    </w:p>
    <w:p>
      <w:pPr>
        <w:pStyle w:val="15"/>
        <w:numPr>
          <w:ilvl w:val="0"/>
          <w:numId w:val="28"/>
        </w:numPr>
        <w:tabs>
          <w:tab w:val="left" w:pos="787"/>
        </w:tabs>
        <w:spacing w:before="135" w:line="355" w:lineRule="auto"/>
        <w:ind w:right="125"/>
        <w:rPr>
          <w:sz w:val="24"/>
          <w:szCs w:val="24"/>
          <w:highlight w:val="none"/>
        </w:rPr>
      </w:pPr>
      <w:r>
        <w:rPr>
          <w:sz w:val="24"/>
          <w:szCs w:val="24"/>
          <w:highlight w:val="none"/>
        </w:rPr>
        <w:t>Limpeza e higienização intensiva dos banheiros, lavatórios, vestiários e bebedouros antes da abertura dos espaços, no intervalo /recreio, após a troca de turno e no fechamento e sempre que necessário;</w:t>
      </w:r>
    </w:p>
    <w:p>
      <w:pPr>
        <w:pStyle w:val="15"/>
        <w:numPr>
          <w:ilvl w:val="0"/>
          <w:numId w:val="28"/>
        </w:numPr>
        <w:tabs>
          <w:tab w:val="left" w:pos="787"/>
        </w:tabs>
        <w:spacing w:before="6" w:line="355" w:lineRule="auto"/>
        <w:ind w:right="123"/>
        <w:rPr>
          <w:sz w:val="24"/>
          <w:szCs w:val="24"/>
          <w:highlight w:val="none"/>
        </w:rPr>
      </w:pPr>
      <w:r>
        <w:rPr>
          <w:sz w:val="24"/>
          <w:szCs w:val="24"/>
          <w:highlight w:val="none"/>
        </w:rPr>
        <w:t>Higienizar brinquedos, tapetes e todos os objetos de uso comum antes do início das aulas de cada turno e sempre que necessário (brinquedos que não podem ser higienizados não devem ser</w:t>
      </w:r>
      <w:r>
        <w:rPr>
          <w:spacing w:val="-1"/>
          <w:sz w:val="24"/>
          <w:szCs w:val="24"/>
          <w:highlight w:val="none"/>
        </w:rPr>
        <w:t xml:space="preserve"> </w:t>
      </w:r>
      <w:r>
        <w:rPr>
          <w:sz w:val="24"/>
          <w:szCs w:val="24"/>
          <w:highlight w:val="none"/>
        </w:rPr>
        <w:t>utilizados);</w:t>
      </w:r>
    </w:p>
    <w:p>
      <w:pPr>
        <w:pStyle w:val="15"/>
        <w:numPr>
          <w:ilvl w:val="0"/>
          <w:numId w:val="28"/>
        </w:numPr>
        <w:tabs>
          <w:tab w:val="left" w:pos="787"/>
        </w:tabs>
        <w:spacing w:before="8" w:line="350" w:lineRule="auto"/>
        <w:ind w:right="237"/>
        <w:rPr>
          <w:sz w:val="24"/>
          <w:szCs w:val="24"/>
          <w:highlight w:val="none"/>
        </w:rPr>
      </w:pPr>
      <w:r>
        <w:rPr>
          <w:sz w:val="24"/>
          <w:szCs w:val="24"/>
          <w:highlight w:val="none"/>
        </w:rPr>
        <w:t>Ao adentrar a sala de aula, higienizar o local de trabalho com álcool 70% (mesa de trabalho do professor);</w:t>
      </w:r>
    </w:p>
    <w:p>
      <w:pPr>
        <w:pStyle w:val="15"/>
        <w:numPr>
          <w:ilvl w:val="0"/>
          <w:numId w:val="28"/>
        </w:numPr>
        <w:tabs>
          <w:tab w:val="left" w:pos="787"/>
        </w:tabs>
        <w:spacing w:before="11"/>
        <w:ind w:hanging="361"/>
        <w:rPr>
          <w:sz w:val="24"/>
          <w:szCs w:val="24"/>
          <w:highlight w:val="none"/>
        </w:rPr>
      </w:pPr>
      <w:r>
        <w:rPr>
          <w:sz w:val="24"/>
          <w:szCs w:val="24"/>
          <w:highlight w:val="none"/>
        </w:rPr>
        <w:t>Após o recreio, higienizar as mesas utilizadas pelos alunos com com álcool</w:t>
      </w:r>
      <w:r>
        <w:rPr>
          <w:spacing w:val="-6"/>
          <w:sz w:val="24"/>
          <w:szCs w:val="24"/>
          <w:highlight w:val="none"/>
        </w:rPr>
        <w:t xml:space="preserve"> </w:t>
      </w:r>
      <w:r>
        <w:rPr>
          <w:sz w:val="24"/>
          <w:szCs w:val="24"/>
          <w:highlight w:val="none"/>
        </w:rPr>
        <w:t>70%;</w:t>
      </w:r>
    </w:p>
    <w:p>
      <w:pPr>
        <w:pStyle w:val="15"/>
        <w:numPr>
          <w:ilvl w:val="0"/>
          <w:numId w:val="28"/>
        </w:numPr>
        <w:tabs>
          <w:tab w:val="left" w:pos="787"/>
        </w:tabs>
        <w:spacing w:before="135" w:line="355" w:lineRule="auto"/>
        <w:ind w:right="122"/>
        <w:rPr>
          <w:sz w:val="24"/>
          <w:szCs w:val="24"/>
          <w:highlight w:val="none"/>
        </w:rPr>
      </w:pPr>
      <w:r>
        <w:rPr>
          <w:sz w:val="24"/>
          <w:szCs w:val="24"/>
          <w:highlight w:val="none"/>
        </w:rPr>
        <w:t>Manter em sala de aula apenas os materiais didáticos estritamente necessários para as atividades didático-pedagógicas, retirando ou reduzindo a quantidade de livros e outros materiais que não são</w:t>
      </w:r>
      <w:r>
        <w:rPr>
          <w:spacing w:val="-5"/>
          <w:sz w:val="24"/>
          <w:szCs w:val="24"/>
          <w:highlight w:val="none"/>
        </w:rPr>
        <w:t xml:space="preserve"> </w:t>
      </w:r>
      <w:r>
        <w:rPr>
          <w:sz w:val="24"/>
          <w:szCs w:val="24"/>
          <w:highlight w:val="none"/>
        </w:rPr>
        <w:t>utilizados;</w:t>
      </w:r>
    </w:p>
    <w:p>
      <w:pPr>
        <w:pStyle w:val="15"/>
        <w:numPr>
          <w:ilvl w:val="0"/>
          <w:numId w:val="28"/>
        </w:numPr>
        <w:tabs>
          <w:tab w:val="left" w:pos="787"/>
        </w:tabs>
        <w:spacing w:before="184" w:line="352" w:lineRule="auto"/>
        <w:ind w:right="128"/>
        <w:rPr>
          <w:sz w:val="24"/>
          <w:szCs w:val="24"/>
          <w:highlight w:val="none"/>
        </w:rPr>
      </w:pPr>
      <w:r>
        <w:rPr>
          <w:sz w:val="24"/>
          <w:szCs w:val="24"/>
          <w:highlight w:val="none"/>
        </w:rPr>
        <w:t>Certificar-se de que o lixo seja removido a cada troca de turno e descartado com</w:t>
      </w:r>
      <w:r>
        <w:rPr>
          <w:spacing w:val="-20"/>
          <w:sz w:val="24"/>
          <w:szCs w:val="24"/>
          <w:highlight w:val="none"/>
        </w:rPr>
        <w:t xml:space="preserve"> </w:t>
      </w:r>
      <w:r>
        <w:rPr>
          <w:sz w:val="24"/>
          <w:szCs w:val="24"/>
          <w:highlight w:val="none"/>
        </w:rPr>
        <w:t>segurança;</w:t>
      </w:r>
    </w:p>
    <w:p>
      <w:pPr>
        <w:pStyle w:val="15"/>
        <w:numPr>
          <w:ilvl w:val="0"/>
          <w:numId w:val="28"/>
        </w:numPr>
        <w:tabs>
          <w:tab w:val="left" w:pos="787"/>
        </w:tabs>
        <w:spacing w:before="184" w:line="352" w:lineRule="auto"/>
        <w:ind w:right="128"/>
        <w:rPr>
          <w:sz w:val="24"/>
          <w:szCs w:val="24"/>
          <w:highlight w:val="none"/>
        </w:rPr>
      </w:pPr>
      <w:r>
        <w:rPr>
          <w:sz w:val="24"/>
          <w:szCs w:val="24"/>
          <w:highlight w:val="none"/>
        </w:rPr>
        <w:t>Manter os ambientes bem ventilados com as janelas</w:t>
      </w:r>
      <w:r>
        <w:rPr>
          <w:rFonts w:hint="default"/>
          <w:sz w:val="24"/>
          <w:szCs w:val="24"/>
          <w:highlight w:val="none"/>
          <w:lang w:val="pt-BR"/>
        </w:rPr>
        <w:t xml:space="preserve">, </w:t>
      </w:r>
      <w:r>
        <w:rPr>
          <w:rFonts w:hint="default"/>
          <w:sz w:val="24"/>
          <w:szCs w:val="24"/>
          <w:highlight w:val="none"/>
          <w:lang w:val="pt-BR"/>
        </w:rPr>
        <w:t>cortinas</w:t>
      </w:r>
      <w:r>
        <w:rPr>
          <w:sz w:val="24"/>
          <w:szCs w:val="24"/>
          <w:highlight w:val="none"/>
        </w:rPr>
        <w:t xml:space="preserve"> e portas abertas, evitando o toque nas maçanetas e</w:t>
      </w:r>
      <w:r>
        <w:rPr>
          <w:spacing w:val="-4"/>
          <w:sz w:val="24"/>
          <w:szCs w:val="24"/>
          <w:highlight w:val="none"/>
        </w:rPr>
        <w:t xml:space="preserve"> </w:t>
      </w:r>
      <w:r>
        <w:rPr>
          <w:sz w:val="24"/>
          <w:szCs w:val="24"/>
          <w:highlight w:val="none"/>
        </w:rPr>
        <w:t>fechaduras;</w:t>
      </w:r>
    </w:p>
    <w:p>
      <w:pPr>
        <w:pStyle w:val="15"/>
        <w:numPr>
          <w:ilvl w:val="0"/>
          <w:numId w:val="28"/>
        </w:numPr>
        <w:tabs>
          <w:tab w:val="left" w:pos="787"/>
        </w:tabs>
        <w:spacing w:before="7"/>
        <w:ind w:hanging="361"/>
        <w:rPr>
          <w:sz w:val="24"/>
          <w:szCs w:val="24"/>
          <w:highlight w:val="none"/>
        </w:rPr>
      </w:pPr>
      <w:r>
        <w:rPr>
          <w:sz w:val="24"/>
          <w:szCs w:val="24"/>
          <w:highlight w:val="none"/>
        </w:rPr>
        <w:t>Manter sempre porta</w:t>
      </w:r>
      <w:r>
        <w:rPr>
          <w:rFonts w:hint="default"/>
          <w:sz w:val="24"/>
          <w:szCs w:val="24"/>
          <w:highlight w:val="none"/>
          <w:lang w:val="pt-BR"/>
        </w:rPr>
        <w:t xml:space="preserve">s, </w:t>
      </w:r>
      <w:r>
        <w:rPr>
          <w:sz w:val="24"/>
          <w:szCs w:val="24"/>
          <w:highlight w:val="none"/>
        </w:rPr>
        <w:t>janelas</w:t>
      </w:r>
      <w:r>
        <w:rPr>
          <w:rFonts w:hint="default"/>
          <w:sz w:val="24"/>
          <w:szCs w:val="24"/>
          <w:highlight w:val="none"/>
          <w:lang w:val="pt-BR"/>
        </w:rPr>
        <w:t xml:space="preserve"> e </w:t>
      </w:r>
      <w:r>
        <w:rPr>
          <w:rFonts w:hint="default"/>
          <w:sz w:val="24"/>
          <w:szCs w:val="24"/>
          <w:highlight w:val="none"/>
          <w:lang w:val="pt-BR"/>
        </w:rPr>
        <w:t>cortinas</w:t>
      </w:r>
      <w:r>
        <w:rPr>
          <w:sz w:val="24"/>
          <w:szCs w:val="24"/>
          <w:highlight w:val="none"/>
        </w:rPr>
        <w:t xml:space="preserve"> abertas para ventilação do</w:t>
      </w:r>
      <w:r>
        <w:rPr>
          <w:spacing w:val="-16"/>
          <w:sz w:val="24"/>
          <w:szCs w:val="24"/>
          <w:highlight w:val="none"/>
        </w:rPr>
        <w:t xml:space="preserve"> </w:t>
      </w:r>
      <w:r>
        <w:rPr>
          <w:sz w:val="24"/>
          <w:szCs w:val="24"/>
          <w:highlight w:val="none"/>
        </w:rPr>
        <w:t>ambiente;</w:t>
      </w:r>
    </w:p>
    <w:p>
      <w:pPr>
        <w:pStyle w:val="15"/>
        <w:numPr>
          <w:ilvl w:val="0"/>
          <w:numId w:val="28"/>
        </w:numPr>
        <w:tabs>
          <w:tab w:val="left" w:pos="787"/>
        </w:tabs>
        <w:spacing w:before="135" w:line="352" w:lineRule="auto"/>
        <w:ind w:right="129"/>
        <w:rPr>
          <w:sz w:val="24"/>
          <w:szCs w:val="24"/>
          <w:highlight w:val="none"/>
        </w:rPr>
      </w:pPr>
      <w:r>
        <w:rPr>
          <w:sz w:val="24"/>
          <w:szCs w:val="24"/>
          <w:highlight w:val="none"/>
        </w:rPr>
        <w:t>Evitar o uso de ventilador e aparelho de ar condicionado. Caso estes precisem ser utilizados, manter portas e janelas</w:t>
      </w:r>
      <w:r>
        <w:rPr>
          <w:spacing w:val="-3"/>
          <w:sz w:val="24"/>
          <w:szCs w:val="24"/>
          <w:highlight w:val="none"/>
        </w:rPr>
        <w:t xml:space="preserve"> </w:t>
      </w:r>
      <w:r>
        <w:rPr>
          <w:sz w:val="24"/>
          <w:szCs w:val="24"/>
          <w:highlight w:val="none"/>
        </w:rPr>
        <w:t>abertas;</w:t>
      </w:r>
    </w:p>
    <w:p>
      <w:pPr>
        <w:pStyle w:val="15"/>
        <w:numPr>
          <w:ilvl w:val="0"/>
          <w:numId w:val="28"/>
        </w:numPr>
        <w:tabs>
          <w:tab w:val="left" w:pos="787"/>
        </w:tabs>
        <w:spacing w:before="7"/>
        <w:ind w:hanging="361"/>
        <w:rPr>
          <w:sz w:val="24"/>
          <w:szCs w:val="24"/>
          <w:highlight w:val="none"/>
        </w:rPr>
      </w:pPr>
      <w:r>
        <w:rPr>
          <w:sz w:val="24"/>
          <w:szCs w:val="24"/>
          <w:highlight w:val="none"/>
        </w:rPr>
        <w:t>Organizar a rotina de limpeza do ambiente de trabalho e dos equipamentos de uso</w:t>
      </w:r>
      <w:r>
        <w:rPr>
          <w:spacing w:val="-20"/>
          <w:sz w:val="24"/>
          <w:szCs w:val="24"/>
          <w:highlight w:val="none"/>
        </w:rPr>
        <w:t xml:space="preserve"> </w:t>
      </w:r>
      <w:r>
        <w:rPr>
          <w:sz w:val="24"/>
          <w:szCs w:val="24"/>
          <w:highlight w:val="none"/>
        </w:rPr>
        <w:t>individual;</w:t>
      </w:r>
    </w:p>
    <w:p>
      <w:pPr>
        <w:pStyle w:val="15"/>
        <w:numPr>
          <w:ilvl w:val="0"/>
          <w:numId w:val="28"/>
        </w:numPr>
        <w:tabs>
          <w:tab w:val="left" w:pos="787"/>
        </w:tabs>
        <w:spacing w:before="136" w:line="357" w:lineRule="auto"/>
        <w:ind w:right="119"/>
        <w:rPr>
          <w:sz w:val="24"/>
          <w:szCs w:val="24"/>
          <w:highlight w:val="none"/>
        </w:rPr>
      </w:pPr>
      <w:r>
        <w:rPr>
          <w:sz w:val="24"/>
          <w:szCs w:val="24"/>
          <w:highlight w:val="none"/>
        </w:rPr>
        <w:t>Estabelecer metodologia e orientar alunos e trabalhadores a higienizarem, a cada troca de usuário, os computadores, tablets, equipamentos, instrumentos e materiais didáticos empregados em aulas práticas, de estudo ou pesquisa, com álcool 70% (setenta por cento) ou com soluções sanitizantes de efeito similar, compatíveis com os respectivos aparelhos, equipamentos ou</w:t>
      </w:r>
      <w:r>
        <w:rPr>
          <w:spacing w:val="-1"/>
          <w:sz w:val="24"/>
          <w:szCs w:val="24"/>
          <w:highlight w:val="none"/>
        </w:rPr>
        <w:t xml:space="preserve"> </w:t>
      </w:r>
      <w:r>
        <w:rPr>
          <w:sz w:val="24"/>
          <w:szCs w:val="24"/>
          <w:highlight w:val="none"/>
        </w:rPr>
        <w:t>instrumentos;</w:t>
      </w:r>
    </w:p>
    <w:p>
      <w:pPr>
        <w:pStyle w:val="15"/>
        <w:numPr>
          <w:ilvl w:val="0"/>
          <w:numId w:val="28"/>
        </w:numPr>
        <w:tabs>
          <w:tab w:val="left" w:pos="787"/>
        </w:tabs>
        <w:spacing w:before="3"/>
        <w:ind w:hanging="361"/>
        <w:rPr>
          <w:sz w:val="24"/>
          <w:szCs w:val="24"/>
          <w:highlight w:val="none"/>
        </w:rPr>
      </w:pPr>
      <w:r>
        <w:rPr>
          <w:sz w:val="24"/>
          <w:szCs w:val="24"/>
          <w:highlight w:val="none"/>
        </w:rPr>
        <w:t>Guardar os materiais de limpeza fora do alcance dos estudantes e das</w:t>
      </w:r>
      <w:r>
        <w:rPr>
          <w:spacing w:val="-14"/>
          <w:sz w:val="24"/>
          <w:szCs w:val="24"/>
          <w:highlight w:val="none"/>
        </w:rPr>
        <w:t xml:space="preserve"> </w:t>
      </w:r>
      <w:r>
        <w:rPr>
          <w:sz w:val="24"/>
          <w:szCs w:val="24"/>
          <w:highlight w:val="none"/>
        </w:rPr>
        <w:t>crianças;</w:t>
      </w:r>
    </w:p>
    <w:p>
      <w:pPr>
        <w:pStyle w:val="15"/>
        <w:numPr>
          <w:ilvl w:val="0"/>
          <w:numId w:val="28"/>
        </w:numPr>
        <w:tabs>
          <w:tab w:val="left" w:pos="787"/>
        </w:tabs>
        <w:spacing w:before="138" w:line="350" w:lineRule="auto"/>
        <w:ind w:right="124"/>
        <w:rPr>
          <w:sz w:val="24"/>
          <w:szCs w:val="24"/>
          <w:highlight w:val="none"/>
        </w:rPr>
      </w:pPr>
      <w:r>
        <w:rPr>
          <w:sz w:val="24"/>
          <w:szCs w:val="24"/>
          <w:highlight w:val="none"/>
        </w:rPr>
        <w:t>Orientar alunos e trabalhadores a higienizarem regularmente os aparelhos celulares com álcool 70%, compatíveis com os respectivos</w:t>
      </w:r>
      <w:r>
        <w:rPr>
          <w:spacing w:val="-4"/>
          <w:sz w:val="24"/>
          <w:szCs w:val="24"/>
          <w:highlight w:val="none"/>
        </w:rPr>
        <w:t xml:space="preserve"> </w:t>
      </w:r>
      <w:r>
        <w:rPr>
          <w:sz w:val="24"/>
          <w:szCs w:val="24"/>
          <w:highlight w:val="none"/>
        </w:rPr>
        <w:t>aparelhos;</w:t>
      </w:r>
    </w:p>
    <w:p>
      <w:pPr>
        <w:pStyle w:val="15"/>
        <w:numPr>
          <w:ilvl w:val="0"/>
          <w:numId w:val="28"/>
        </w:numPr>
        <w:tabs>
          <w:tab w:val="left" w:pos="787"/>
        </w:tabs>
        <w:spacing w:before="10" w:line="357" w:lineRule="auto"/>
        <w:ind w:right="121"/>
        <w:rPr>
          <w:sz w:val="24"/>
          <w:szCs w:val="24"/>
          <w:highlight w:val="none"/>
        </w:rPr>
      </w:pPr>
      <w:r>
        <w:rPr>
          <w:sz w:val="24"/>
          <w:szCs w:val="24"/>
          <w:highlight w:val="none"/>
        </w:rPr>
        <w:t xml:space="preserve">Estabelecer regras para que alunos e trabalhadores higienizem, a cada troca de usuário, os computadores, </w:t>
      </w:r>
      <w:r>
        <w:rPr>
          <w:i/>
          <w:sz w:val="24"/>
          <w:szCs w:val="24"/>
          <w:highlight w:val="none"/>
        </w:rPr>
        <w:t>tablets</w:t>
      </w:r>
      <w:r>
        <w:rPr>
          <w:sz w:val="24"/>
          <w:szCs w:val="24"/>
          <w:highlight w:val="none"/>
        </w:rPr>
        <w:t>, equipamentos, instrumentos e materiais didáticos empregados em aulas práticas, de estudo ou pesquisa, com álcool 70%, compatíveis com os respectivos aparelhos, equipamentos ou</w:t>
      </w:r>
      <w:r>
        <w:rPr>
          <w:spacing w:val="2"/>
          <w:sz w:val="24"/>
          <w:szCs w:val="24"/>
          <w:highlight w:val="none"/>
        </w:rPr>
        <w:t xml:space="preserve"> </w:t>
      </w:r>
      <w:r>
        <w:rPr>
          <w:sz w:val="24"/>
          <w:szCs w:val="24"/>
          <w:highlight w:val="none"/>
        </w:rPr>
        <w:t>instrumentos;</w:t>
      </w:r>
    </w:p>
    <w:p>
      <w:pPr>
        <w:pStyle w:val="15"/>
        <w:numPr>
          <w:ilvl w:val="0"/>
          <w:numId w:val="28"/>
        </w:numPr>
        <w:tabs>
          <w:tab w:val="left" w:pos="787"/>
        </w:tabs>
        <w:spacing w:before="2" w:line="355" w:lineRule="auto"/>
        <w:ind w:right="115"/>
        <w:rPr>
          <w:sz w:val="24"/>
          <w:szCs w:val="24"/>
          <w:highlight w:val="none"/>
        </w:rPr>
      </w:pPr>
      <w:r>
        <w:rPr>
          <w:sz w:val="24"/>
          <w:szCs w:val="24"/>
          <w:highlight w:val="none"/>
        </w:rPr>
        <w:t>Os livros do acervo da biblioteca e materiais didáticos, após sua utilização ou devolução por alunos, devem ser mantidos em quarentena em local arejado. Somente retornar para uso após quarentena de três</w:t>
      </w:r>
      <w:r>
        <w:rPr>
          <w:spacing w:val="-5"/>
          <w:sz w:val="24"/>
          <w:szCs w:val="24"/>
          <w:highlight w:val="none"/>
        </w:rPr>
        <w:t xml:space="preserve"> </w:t>
      </w:r>
      <w:r>
        <w:rPr>
          <w:sz w:val="24"/>
          <w:szCs w:val="24"/>
          <w:highlight w:val="none"/>
        </w:rPr>
        <w:t>dias.</w:t>
      </w:r>
    </w:p>
    <w:p>
      <w:pPr>
        <w:pStyle w:val="15"/>
        <w:numPr>
          <w:ilvl w:val="0"/>
          <w:numId w:val="28"/>
        </w:numPr>
        <w:tabs>
          <w:tab w:val="left" w:pos="787"/>
        </w:tabs>
        <w:spacing w:before="137" w:line="360" w:lineRule="auto"/>
        <w:ind w:hanging="361"/>
        <w:rPr>
          <w:b/>
          <w:sz w:val="24"/>
          <w:szCs w:val="24"/>
          <w:highlight w:val="none"/>
        </w:rPr>
      </w:pPr>
      <w:r>
        <w:rPr>
          <w:sz w:val="24"/>
          <w:szCs w:val="24"/>
          <w:highlight w:val="none"/>
        </w:rPr>
        <w:t>A</w:t>
      </w:r>
      <w:r>
        <w:rPr>
          <w:spacing w:val="27"/>
          <w:sz w:val="24"/>
          <w:szCs w:val="24"/>
          <w:highlight w:val="none"/>
        </w:rPr>
        <w:t xml:space="preserve"> </w:t>
      </w:r>
      <w:r>
        <w:rPr>
          <w:sz w:val="24"/>
          <w:szCs w:val="24"/>
          <w:highlight w:val="none"/>
        </w:rPr>
        <w:t>organização</w:t>
      </w:r>
      <w:r>
        <w:rPr>
          <w:spacing w:val="27"/>
          <w:sz w:val="24"/>
          <w:szCs w:val="24"/>
          <w:highlight w:val="none"/>
        </w:rPr>
        <w:t xml:space="preserve"> </w:t>
      </w:r>
      <w:r>
        <w:rPr>
          <w:sz w:val="24"/>
          <w:szCs w:val="24"/>
          <w:highlight w:val="none"/>
        </w:rPr>
        <w:t>para</w:t>
      </w:r>
      <w:r>
        <w:rPr>
          <w:spacing w:val="27"/>
          <w:sz w:val="24"/>
          <w:szCs w:val="24"/>
          <w:highlight w:val="none"/>
        </w:rPr>
        <w:t xml:space="preserve"> </w:t>
      </w:r>
      <w:r>
        <w:rPr>
          <w:sz w:val="24"/>
          <w:szCs w:val="24"/>
          <w:highlight w:val="none"/>
        </w:rPr>
        <w:t>cumprir</w:t>
      </w:r>
      <w:r>
        <w:rPr>
          <w:spacing w:val="26"/>
          <w:sz w:val="24"/>
          <w:szCs w:val="24"/>
          <w:highlight w:val="none"/>
        </w:rPr>
        <w:t xml:space="preserve"> </w:t>
      </w:r>
      <w:r>
        <w:rPr>
          <w:sz w:val="24"/>
          <w:szCs w:val="24"/>
          <w:highlight w:val="none"/>
        </w:rPr>
        <w:t>as</w:t>
      </w:r>
      <w:r>
        <w:rPr>
          <w:spacing w:val="27"/>
          <w:sz w:val="24"/>
          <w:szCs w:val="24"/>
          <w:highlight w:val="none"/>
        </w:rPr>
        <w:t xml:space="preserve"> </w:t>
      </w:r>
      <w:r>
        <w:rPr>
          <w:sz w:val="24"/>
          <w:szCs w:val="24"/>
          <w:highlight w:val="none"/>
        </w:rPr>
        <w:t>orientações</w:t>
      </w:r>
      <w:r>
        <w:rPr>
          <w:spacing w:val="24"/>
          <w:sz w:val="24"/>
          <w:szCs w:val="24"/>
          <w:highlight w:val="none"/>
        </w:rPr>
        <w:t xml:space="preserve"> </w:t>
      </w:r>
      <w:r>
        <w:rPr>
          <w:sz w:val="24"/>
          <w:szCs w:val="24"/>
          <w:highlight w:val="none"/>
        </w:rPr>
        <w:t>de</w:t>
      </w:r>
      <w:r>
        <w:rPr>
          <w:spacing w:val="27"/>
          <w:sz w:val="24"/>
          <w:szCs w:val="24"/>
          <w:highlight w:val="none"/>
        </w:rPr>
        <w:t xml:space="preserve"> </w:t>
      </w:r>
      <w:r>
        <w:rPr>
          <w:sz w:val="24"/>
          <w:szCs w:val="24"/>
          <w:highlight w:val="none"/>
        </w:rPr>
        <w:t>limpeza</w:t>
      </w:r>
      <w:r>
        <w:rPr>
          <w:spacing w:val="27"/>
          <w:sz w:val="24"/>
          <w:szCs w:val="24"/>
          <w:highlight w:val="none"/>
        </w:rPr>
        <w:t xml:space="preserve"> </w:t>
      </w:r>
      <w:r>
        <w:rPr>
          <w:sz w:val="24"/>
          <w:szCs w:val="24"/>
          <w:highlight w:val="none"/>
        </w:rPr>
        <w:t>e</w:t>
      </w:r>
      <w:r>
        <w:rPr>
          <w:spacing w:val="27"/>
          <w:sz w:val="24"/>
          <w:szCs w:val="24"/>
          <w:highlight w:val="none"/>
        </w:rPr>
        <w:t xml:space="preserve"> </w:t>
      </w:r>
      <w:r>
        <w:rPr>
          <w:sz w:val="24"/>
          <w:szCs w:val="24"/>
          <w:highlight w:val="none"/>
        </w:rPr>
        <w:t>higienização</w:t>
      </w:r>
      <w:r>
        <w:rPr>
          <w:spacing w:val="27"/>
          <w:sz w:val="24"/>
          <w:szCs w:val="24"/>
          <w:highlight w:val="none"/>
        </w:rPr>
        <w:t xml:space="preserve"> </w:t>
      </w:r>
      <w:r>
        <w:rPr>
          <w:sz w:val="24"/>
          <w:szCs w:val="24"/>
          <w:highlight w:val="none"/>
        </w:rPr>
        <w:t>dos</w:t>
      </w:r>
      <w:r>
        <w:rPr>
          <w:spacing w:val="27"/>
          <w:sz w:val="24"/>
          <w:szCs w:val="24"/>
          <w:highlight w:val="none"/>
        </w:rPr>
        <w:t xml:space="preserve"> </w:t>
      </w:r>
      <w:r>
        <w:rPr>
          <w:sz w:val="24"/>
          <w:szCs w:val="24"/>
          <w:highlight w:val="none"/>
        </w:rPr>
        <w:t>ambientes</w:t>
      </w:r>
      <w:r>
        <w:rPr>
          <w:spacing w:val="24"/>
          <w:sz w:val="24"/>
          <w:szCs w:val="24"/>
          <w:highlight w:val="none"/>
        </w:rPr>
        <w:t xml:space="preserve"> </w:t>
      </w:r>
      <w:r>
        <w:rPr>
          <w:sz w:val="24"/>
          <w:szCs w:val="24"/>
          <w:highlight w:val="none"/>
        </w:rPr>
        <w:t>estão</w:t>
      </w:r>
      <w:r>
        <w:rPr>
          <w:spacing w:val="27"/>
          <w:sz w:val="24"/>
          <w:szCs w:val="24"/>
          <w:highlight w:val="none"/>
        </w:rPr>
        <w:t xml:space="preserve"> </w:t>
      </w:r>
      <w:r>
        <w:rPr>
          <w:sz w:val="24"/>
          <w:szCs w:val="24"/>
          <w:highlight w:val="none"/>
        </w:rPr>
        <w:t xml:space="preserve">no </w:t>
      </w:r>
      <w:r>
        <w:rPr>
          <w:b/>
          <w:sz w:val="24"/>
          <w:szCs w:val="24"/>
          <w:highlight w:val="none"/>
          <w:u w:val="single"/>
        </w:rPr>
        <w:t>anexo 02.</w:t>
      </w:r>
    </w:p>
    <w:p>
      <w:pPr>
        <w:pStyle w:val="8"/>
        <w:rPr>
          <w:b/>
          <w:highlight w:val="none"/>
        </w:rPr>
      </w:pPr>
    </w:p>
    <w:p>
      <w:pPr>
        <w:pStyle w:val="8"/>
        <w:spacing w:before="10"/>
        <w:rPr>
          <w:b/>
          <w:highlight w:val="none"/>
        </w:rPr>
      </w:pPr>
    </w:p>
    <w:p>
      <w:pPr>
        <w:pStyle w:val="2"/>
        <w:numPr>
          <w:ilvl w:val="1"/>
          <w:numId w:val="14"/>
        </w:numPr>
        <w:tabs>
          <w:tab w:val="left" w:pos="763"/>
        </w:tabs>
        <w:spacing w:before="92"/>
        <w:rPr>
          <w:highlight w:val="none"/>
        </w:rPr>
      </w:pPr>
      <w:bookmarkStart w:id="17" w:name="_TOC_250025"/>
      <w:r>
        <w:rPr>
          <w:highlight w:val="none"/>
        </w:rPr>
        <w:t>- Medidas de organização e funcionamento da unidade</w:t>
      </w:r>
      <w:r>
        <w:rPr>
          <w:spacing w:val="-10"/>
          <w:highlight w:val="none"/>
        </w:rPr>
        <w:t xml:space="preserve"> </w:t>
      </w:r>
      <w:bookmarkEnd w:id="17"/>
      <w:r>
        <w:rPr>
          <w:highlight w:val="none"/>
        </w:rPr>
        <w:t>escolar</w:t>
      </w:r>
    </w:p>
    <w:p>
      <w:pPr>
        <w:pStyle w:val="8"/>
        <w:rPr>
          <w:b/>
          <w:highlight w:val="none"/>
        </w:rPr>
      </w:pPr>
    </w:p>
    <w:p>
      <w:pPr>
        <w:pStyle w:val="8"/>
        <w:spacing w:before="1"/>
        <w:rPr>
          <w:b/>
          <w:highlight w:val="none"/>
        </w:rPr>
      </w:pPr>
    </w:p>
    <w:p>
      <w:pPr>
        <w:pStyle w:val="15"/>
        <w:numPr>
          <w:ilvl w:val="0"/>
          <w:numId w:val="29"/>
        </w:numPr>
        <w:tabs>
          <w:tab w:val="left" w:pos="786"/>
          <w:tab w:val="left" w:pos="787"/>
        </w:tabs>
        <w:spacing w:line="352" w:lineRule="auto"/>
        <w:ind w:right="127"/>
        <w:rPr>
          <w:sz w:val="24"/>
          <w:szCs w:val="24"/>
          <w:highlight w:val="none"/>
        </w:rPr>
      </w:pPr>
      <w:r>
        <w:rPr>
          <w:sz w:val="24"/>
          <w:szCs w:val="24"/>
          <w:highlight w:val="none"/>
        </w:rPr>
        <w:t>O atendimento ao público será feito preferencialmente de forma online ou via telefone. Só buscar o atendimento presencial se estritamente</w:t>
      </w:r>
      <w:r>
        <w:rPr>
          <w:spacing w:val="-3"/>
          <w:sz w:val="24"/>
          <w:szCs w:val="24"/>
          <w:highlight w:val="none"/>
        </w:rPr>
        <w:t xml:space="preserve"> </w:t>
      </w:r>
      <w:r>
        <w:rPr>
          <w:sz w:val="24"/>
          <w:szCs w:val="24"/>
          <w:highlight w:val="none"/>
        </w:rPr>
        <w:t>necessário;</w:t>
      </w:r>
    </w:p>
    <w:p>
      <w:pPr>
        <w:pStyle w:val="15"/>
        <w:numPr>
          <w:ilvl w:val="0"/>
          <w:numId w:val="29"/>
        </w:numPr>
        <w:tabs>
          <w:tab w:val="left" w:pos="786"/>
          <w:tab w:val="left" w:pos="787"/>
        </w:tabs>
        <w:spacing w:before="7"/>
        <w:ind w:hanging="361"/>
        <w:rPr>
          <w:sz w:val="24"/>
          <w:szCs w:val="24"/>
          <w:highlight w:val="none"/>
        </w:rPr>
      </w:pPr>
      <w:r>
        <w:rPr>
          <w:sz w:val="24"/>
          <w:szCs w:val="24"/>
          <w:highlight w:val="none"/>
        </w:rPr>
        <w:t>Respeitar o horário de atendimento, o distanciamento e o uso de</w:t>
      </w:r>
      <w:r>
        <w:rPr>
          <w:spacing w:val="-11"/>
          <w:sz w:val="24"/>
          <w:szCs w:val="24"/>
          <w:highlight w:val="none"/>
        </w:rPr>
        <w:t xml:space="preserve"> </w:t>
      </w:r>
      <w:r>
        <w:rPr>
          <w:sz w:val="24"/>
          <w:szCs w:val="24"/>
          <w:highlight w:val="none"/>
        </w:rPr>
        <w:t>máscara;</w:t>
      </w:r>
    </w:p>
    <w:p>
      <w:pPr>
        <w:pStyle w:val="15"/>
        <w:numPr>
          <w:ilvl w:val="0"/>
          <w:numId w:val="29"/>
        </w:numPr>
        <w:tabs>
          <w:tab w:val="left" w:pos="786"/>
          <w:tab w:val="left" w:pos="787"/>
        </w:tabs>
        <w:spacing w:before="135"/>
        <w:ind w:hanging="361"/>
        <w:jc w:val="left"/>
        <w:rPr>
          <w:sz w:val="24"/>
          <w:szCs w:val="24"/>
          <w:highlight w:val="none"/>
        </w:rPr>
      </w:pPr>
      <w:r>
        <w:rPr>
          <w:sz w:val="24"/>
          <w:szCs w:val="24"/>
          <w:highlight w:val="none"/>
        </w:rPr>
        <w:t>Aguardar o aferimento de temperatura e a higienização das</w:t>
      </w:r>
      <w:r>
        <w:rPr>
          <w:spacing w:val="-11"/>
          <w:sz w:val="24"/>
          <w:szCs w:val="24"/>
          <w:highlight w:val="none"/>
        </w:rPr>
        <w:t xml:space="preserve"> </w:t>
      </w:r>
      <w:r>
        <w:rPr>
          <w:sz w:val="24"/>
          <w:szCs w:val="24"/>
          <w:highlight w:val="none"/>
        </w:rPr>
        <w:t>mãos;</w:t>
      </w:r>
    </w:p>
    <w:p>
      <w:pPr>
        <w:pStyle w:val="15"/>
        <w:numPr>
          <w:ilvl w:val="0"/>
          <w:numId w:val="29"/>
        </w:numPr>
        <w:tabs>
          <w:tab w:val="left" w:pos="786"/>
          <w:tab w:val="left" w:pos="787"/>
        </w:tabs>
        <w:spacing w:before="183" w:line="360" w:lineRule="auto"/>
        <w:ind w:hanging="361"/>
        <w:rPr>
          <w:highlight w:val="none"/>
        </w:rPr>
      </w:pPr>
      <w:r>
        <w:rPr>
          <w:sz w:val="24"/>
          <w:szCs w:val="24"/>
          <w:highlight w:val="none"/>
        </w:rPr>
        <w:t>Seguir</w:t>
      </w:r>
      <w:r>
        <w:rPr>
          <w:spacing w:val="30"/>
          <w:sz w:val="24"/>
          <w:szCs w:val="24"/>
          <w:highlight w:val="none"/>
        </w:rPr>
        <w:t xml:space="preserve"> </w:t>
      </w:r>
      <w:r>
        <w:rPr>
          <w:sz w:val="24"/>
          <w:szCs w:val="24"/>
          <w:highlight w:val="none"/>
        </w:rPr>
        <w:t>as</w:t>
      </w:r>
      <w:r>
        <w:rPr>
          <w:spacing w:val="32"/>
          <w:sz w:val="24"/>
          <w:szCs w:val="24"/>
          <w:highlight w:val="none"/>
        </w:rPr>
        <w:t xml:space="preserve"> </w:t>
      </w:r>
      <w:r>
        <w:rPr>
          <w:sz w:val="24"/>
          <w:szCs w:val="24"/>
          <w:highlight w:val="none"/>
        </w:rPr>
        <w:t>orientações</w:t>
      </w:r>
      <w:r>
        <w:rPr>
          <w:spacing w:val="29"/>
          <w:sz w:val="24"/>
          <w:szCs w:val="24"/>
          <w:highlight w:val="none"/>
        </w:rPr>
        <w:t xml:space="preserve"> </w:t>
      </w:r>
      <w:r>
        <w:rPr>
          <w:sz w:val="24"/>
          <w:szCs w:val="24"/>
          <w:highlight w:val="none"/>
        </w:rPr>
        <w:t>do</w:t>
      </w:r>
      <w:r>
        <w:rPr>
          <w:spacing w:val="32"/>
          <w:sz w:val="24"/>
          <w:szCs w:val="24"/>
          <w:highlight w:val="none"/>
        </w:rPr>
        <w:t xml:space="preserve"> </w:t>
      </w:r>
      <w:r>
        <w:rPr>
          <w:sz w:val="24"/>
          <w:szCs w:val="24"/>
          <w:highlight w:val="none"/>
        </w:rPr>
        <w:t>responsável</w:t>
      </w:r>
      <w:r>
        <w:rPr>
          <w:spacing w:val="31"/>
          <w:sz w:val="24"/>
          <w:szCs w:val="24"/>
          <w:highlight w:val="none"/>
        </w:rPr>
        <w:t xml:space="preserve"> </w:t>
      </w:r>
      <w:r>
        <w:rPr>
          <w:sz w:val="24"/>
          <w:szCs w:val="24"/>
          <w:highlight w:val="none"/>
        </w:rPr>
        <w:t>pelo</w:t>
      </w:r>
      <w:r>
        <w:rPr>
          <w:spacing w:val="31"/>
          <w:sz w:val="24"/>
          <w:szCs w:val="24"/>
          <w:highlight w:val="none"/>
        </w:rPr>
        <w:t xml:space="preserve"> </w:t>
      </w:r>
      <w:r>
        <w:rPr>
          <w:sz w:val="24"/>
          <w:szCs w:val="24"/>
          <w:highlight w:val="none"/>
        </w:rPr>
        <w:t>controle</w:t>
      </w:r>
      <w:r>
        <w:rPr>
          <w:spacing w:val="32"/>
          <w:sz w:val="24"/>
          <w:szCs w:val="24"/>
          <w:highlight w:val="none"/>
        </w:rPr>
        <w:t xml:space="preserve"> </w:t>
      </w:r>
      <w:r>
        <w:rPr>
          <w:sz w:val="24"/>
          <w:szCs w:val="24"/>
          <w:highlight w:val="none"/>
        </w:rPr>
        <w:t>de</w:t>
      </w:r>
      <w:r>
        <w:rPr>
          <w:spacing w:val="32"/>
          <w:sz w:val="24"/>
          <w:szCs w:val="24"/>
          <w:highlight w:val="none"/>
        </w:rPr>
        <w:t xml:space="preserve"> </w:t>
      </w:r>
      <w:r>
        <w:rPr>
          <w:sz w:val="24"/>
          <w:szCs w:val="24"/>
          <w:highlight w:val="none"/>
        </w:rPr>
        <w:t>entrada</w:t>
      </w:r>
      <w:r>
        <w:rPr>
          <w:spacing w:val="32"/>
          <w:sz w:val="24"/>
          <w:szCs w:val="24"/>
          <w:highlight w:val="none"/>
        </w:rPr>
        <w:t xml:space="preserve"> </w:t>
      </w:r>
      <w:r>
        <w:rPr>
          <w:sz w:val="24"/>
          <w:szCs w:val="24"/>
          <w:highlight w:val="none"/>
        </w:rPr>
        <w:t>na</w:t>
      </w:r>
      <w:r>
        <w:rPr>
          <w:spacing w:val="32"/>
          <w:sz w:val="24"/>
          <w:szCs w:val="24"/>
          <w:highlight w:val="none"/>
        </w:rPr>
        <w:t xml:space="preserve"> U</w:t>
      </w:r>
      <w:r>
        <w:rPr>
          <w:sz w:val="24"/>
          <w:szCs w:val="24"/>
          <w:highlight w:val="none"/>
        </w:rPr>
        <w:t>nidade</w:t>
      </w:r>
      <w:r>
        <w:rPr>
          <w:spacing w:val="32"/>
          <w:sz w:val="24"/>
          <w:szCs w:val="24"/>
          <w:highlight w:val="none"/>
        </w:rPr>
        <w:t xml:space="preserve"> </w:t>
      </w:r>
      <w:r>
        <w:rPr>
          <w:sz w:val="24"/>
          <w:szCs w:val="24"/>
          <w:highlight w:val="none"/>
        </w:rPr>
        <w:t>Escolar.</w:t>
      </w:r>
      <w:r>
        <w:rPr>
          <w:spacing w:val="31"/>
          <w:sz w:val="24"/>
          <w:szCs w:val="24"/>
          <w:highlight w:val="none"/>
        </w:rPr>
        <w:t xml:space="preserve"> </w:t>
      </w:r>
      <w:r>
        <w:rPr>
          <w:sz w:val="24"/>
          <w:szCs w:val="24"/>
          <w:highlight w:val="none"/>
        </w:rPr>
        <w:t>Cumprir</w:t>
      </w:r>
      <w:r>
        <w:rPr>
          <w:spacing w:val="32"/>
          <w:sz w:val="24"/>
          <w:szCs w:val="24"/>
          <w:highlight w:val="none"/>
        </w:rPr>
        <w:t xml:space="preserve"> </w:t>
      </w:r>
      <w:r>
        <w:rPr>
          <w:sz w:val="24"/>
          <w:szCs w:val="24"/>
          <w:highlight w:val="none"/>
        </w:rPr>
        <w:t>o horário de entrada e saída estabelecido pela unidade no atendimento Híbrido de Ensino;</w:t>
      </w:r>
    </w:p>
    <w:p>
      <w:pPr>
        <w:pStyle w:val="15"/>
        <w:numPr>
          <w:ilvl w:val="0"/>
          <w:numId w:val="29"/>
        </w:numPr>
        <w:tabs>
          <w:tab w:val="left" w:pos="787"/>
        </w:tabs>
        <w:spacing w:before="140" w:line="357" w:lineRule="auto"/>
        <w:ind w:right="116"/>
        <w:rPr>
          <w:sz w:val="24"/>
          <w:szCs w:val="24"/>
          <w:highlight w:val="none"/>
        </w:rPr>
      </w:pPr>
      <w:r>
        <w:rPr>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w:t>
      </w:r>
      <w:r>
        <w:rPr>
          <w:spacing w:val="-5"/>
          <w:sz w:val="24"/>
          <w:szCs w:val="24"/>
          <w:highlight w:val="none"/>
        </w:rPr>
        <w:t xml:space="preserve"> </w:t>
      </w:r>
      <w:r>
        <w:rPr>
          <w:sz w:val="24"/>
          <w:szCs w:val="24"/>
          <w:highlight w:val="none"/>
        </w:rPr>
        <w:t>mesmo;</w:t>
      </w:r>
    </w:p>
    <w:p>
      <w:pPr>
        <w:pStyle w:val="15"/>
        <w:numPr>
          <w:ilvl w:val="0"/>
          <w:numId w:val="29"/>
        </w:numPr>
        <w:tabs>
          <w:tab w:val="left" w:pos="787"/>
        </w:tabs>
        <w:spacing w:before="3" w:line="355" w:lineRule="auto"/>
        <w:ind w:right="128"/>
        <w:rPr>
          <w:sz w:val="24"/>
          <w:szCs w:val="24"/>
          <w:highlight w:val="none"/>
        </w:rPr>
      </w:pPr>
      <w:r>
        <w:rPr>
          <w:sz w:val="24"/>
          <w:szCs w:val="24"/>
          <w:highlight w:val="none"/>
        </w:rPr>
        <w:t>Todas as salas atenderão grupos de no máximo 15 alunos (dependendo do tamanho do espaço esse número pode ser menor ou maior) por período com carteiras mantendo distanciamento de 1,5m (um metro e</w:t>
      </w:r>
      <w:r>
        <w:rPr>
          <w:spacing w:val="-5"/>
          <w:sz w:val="24"/>
          <w:szCs w:val="24"/>
          <w:highlight w:val="none"/>
        </w:rPr>
        <w:t xml:space="preserve"> </w:t>
      </w:r>
      <w:r>
        <w:rPr>
          <w:sz w:val="24"/>
          <w:szCs w:val="24"/>
          <w:highlight w:val="none"/>
        </w:rPr>
        <w:t>meio);</w:t>
      </w:r>
    </w:p>
    <w:p>
      <w:pPr>
        <w:pStyle w:val="15"/>
        <w:numPr>
          <w:ilvl w:val="0"/>
          <w:numId w:val="29"/>
        </w:numPr>
        <w:tabs>
          <w:tab w:val="left" w:pos="787"/>
        </w:tabs>
        <w:spacing w:before="6" w:line="352" w:lineRule="auto"/>
        <w:ind w:right="128"/>
        <w:rPr>
          <w:b/>
          <w:sz w:val="24"/>
          <w:szCs w:val="24"/>
          <w:highlight w:val="none"/>
        </w:rPr>
      </w:pPr>
      <w:r>
        <w:rPr>
          <w:sz w:val="24"/>
          <w:szCs w:val="24"/>
          <w:highlight w:val="none"/>
        </w:rPr>
        <w:t>Respeitar o cronograma com os alunos que integram cada grupo e dias das aulas pela direção escolar</w:t>
      </w:r>
      <w:r>
        <w:rPr>
          <w:sz w:val="24"/>
          <w:szCs w:val="24"/>
          <w:highlight w:val="none"/>
          <w:u w:val="single"/>
        </w:rPr>
        <w:t xml:space="preserve"> </w:t>
      </w:r>
      <w:r>
        <w:rPr>
          <w:b/>
          <w:sz w:val="24"/>
          <w:szCs w:val="24"/>
          <w:highlight w:val="none"/>
          <w:u w:val="single"/>
        </w:rPr>
        <w:t>(Anexo 03);</w:t>
      </w:r>
    </w:p>
    <w:p>
      <w:pPr>
        <w:pStyle w:val="15"/>
        <w:numPr>
          <w:ilvl w:val="0"/>
          <w:numId w:val="29"/>
        </w:numPr>
        <w:tabs>
          <w:tab w:val="left" w:pos="787"/>
        </w:tabs>
        <w:spacing w:before="7" w:line="350" w:lineRule="auto"/>
        <w:ind w:right="257"/>
        <w:rPr>
          <w:sz w:val="24"/>
          <w:szCs w:val="24"/>
          <w:highlight w:val="none"/>
        </w:rPr>
      </w:pPr>
      <w:r>
        <w:rPr>
          <w:sz w:val="24"/>
          <w:szCs w:val="24"/>
          <w:highlight w:val="none"/>
        </w:rPr>
        <w:t>Respeitar o escalonamento organizado pela Unidade Escolar de entrada e saída de alunos no início e término do período de</w:t>
      </w:r>
      <w:r>
        <w:rPr>
          <w:spacing w:val="-5"/>
          <w:sz w:val="24"/>
          <w:szCs w:val="24"/>
          <w:highlight w:val="none"/>
        </w:rPr>
        <w:t xml:space="preserve"> </w:t>
      </w:r>
      <w:r>
        <w:rPr>
          <w:sz w:val="24"/>
          <w:szCs w:val="24"/>
          <w:highlight w:val="none"/>
        </w:rPr>
        <w:t>aula.</w:t>
      </w:r>
    </w:p>
    <w:p>
      <w:pPr>
        <w:pStyle w:val="8"/>
        <w:spacing w:before="10"/>
        <w:rPr>
          <w:highlight w:val="none"/>
        </w:rPr>
      </w:pPr>
    </w:p>
    <w:p>
      <w:pPr>
        <w:pStyle w:val="2"/>
        <w:numPr>
          <w:ilvl w:val="2"/>
          <w:numId w:val="30"/>
        </w:numPr>
        <w:tabs>
          <w:tab w:val="left" w:pos="963"/>
        </w:tabs>
        <w:ind w:hanging="604"/>
        <w:rPr>
          <w:highlight w:val="none"/>
        </w:rPr>
      </w:pPr>
      <w:bookmarkStart w:id="18" w:name="_TOC_250024"/>
      <w:r>
        <w:rPr>
          <w:highlight w:val="none"/>
        </w:rPr>
        <w:t xml:space="preserve">- </w:t>
      </w:r>
      <w:r>
        <w:rPr>
          <w:highlight w:val="none"/>
          <w:lang w:val="pt-BR"/>
        </w:rPr>
        <w:t xml:space="preserve">Medidas </w:t>
      </w:r>
      <w:r>
        <w:rPr>
          <w:highlight w:val="none"/>
        </w:rPr>
        <w:t>de entrada e saída na unidade</w:t>
      </w:r>
      <w:r>
        <w:rPr>
          <w:spacing w:val="-4"/>
          <w:highlight w:val="none"/>
        </w:rPr>
        <w:t xml:space="preserve"> </w:t>
      </w:r>
      <w:bookmarkEnd w:id="18"/>
      <w:r>
        <w:rPr>
          <w:highlight w:val="none"/>
        </w:rPr>
        <w:t>escolar</w:t>
      </w:r>
    </w:p>
    <w:p>
      <w:pPr>
        <w:pStyle w:val="8"/>
        <w:rPr>
          <w:b/>
          <w:highlight w:val="none"/>
        </w:rPr>
      </w:pPr>
    </w:p>
    <w:p>
      <w:pPr>
        <w:pStyle w:val="8"/>
        <w:spacing w:before="1"/>
        <w:rPr>
          <w:b/>
          <w:highlight w:val="none"/>
        </w:rPr>
      </w:pPr>
    </w:p>
    <w:p>
      <w:pPr>
        <w:pStyle w:val="8"/>
        <w:ind w:left="925"/>
        <w:jc w:val="both"/>
        <w:rPr>
          <w:highlight w:val="none"/>
        </w:rPr>
      </w:pPr>
      <w:r>
        <w:rPr>
          <w:highlight w:val="none"/>
        </w:rPr>
        <w:t>A entrada no ambiente escolar deverá ocorrer:</w:t>
      </w:r>
    </w:p>
    <w:p>
      <w:pPr>
        <w:pStyle w:val="15"/>
        <w:numPr>
          <w:ilvl w:val="3"/>
          <w:numId w:val="30"/>
        </w:numPr>
        <w:tabs>
          <w:tab w:val="left" w:pos="1278"/>
        </w:tabs>
        <w:spacing w:before="139" w:line="360" w:lineRule="auto"/>
        <w:ind w:left="359" w:right="119" w:firstLine="566"/>
        <w:jc w:val="both"/>
        <w:rPr>
          <w:sz w:val="24"/>
          <w:szCs w:val="24"/>
          <w:highlight w:val="none"/>
        </w:rPr>
      </w:pPr>
      <w:r>
        <w:rPr>
          <w:sz w:val="24"/>
          <w:szCs w:val="24"/>
          <w:highlight w:val="none"/>
        </w:rPr>
        <w:t>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w:t>
      </w:r>
      <w:r>
        <w:rPr>
          <w:spacing w:val="-9"/>
          <w:sz w:val="24"/>
          <w:szCs w:val="24"/>
          <w:highlight w:val="none"/>
        </w:rPr>
        <w:t xml:space="preserve"> </w:t>
      </w:r>
      <w:r>
        <w:rPr>
          <w:sz w:val="24"/>
          <w:szCs w:val="24"/>
          <w:highlight w:val="none"/>
        </w:rPr>
        <w:t>aula;</w:t>
      </w:r>
    </w:p>
    <w:p>
      <w:pPr>
        <w:pStyle w:val="15"/>
        <w:numPr>
          <w:ilvl w:val="3"/>
          <w:numId w:val="30"/>
        </w:numPr>
        <w:tabs>
          <w:tab w:val="left" w:pos="1223"/>
        </w:tabs>
        <w:spacing w:line="360" w:lineRule="auto"/>
        <w:ind w:left="359" w:right="117" w:firstLine="566"/>
        <w:jc w:val="both"/>
        <w:rPr>
          <w:sz w:val="24"/>
          <w:szCs w:val="24"/>
          <w:highlight w:val="none"/>
        </w:rPr>
      </w:pPr>
      <w:r>
        <w:rPr>
          <w:sz w:val="24"/>
          <w:szCs w:val="24"/>
          <w:highlight w:val="none"/>
        </w:rPr>
        <w:t>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w:t>
      </w:r>
      <w:r>
        <w:rPr>
          <w:spacing w:val="-28"/>
          <w:sz w:val="24"/>
          <w:szCs w:val="24"/>
          <w:highlight w:val="none"/>
        </w:rPr>
        <w:t xml:space="preserve"> </w:t>
      </w:r>
      <w:r>
        <w:rPr>
          <w:sz w:val="24"/>
          <w:szCs w:val="24"/>
          <w:highlight w:val="none"/>
        </w:rPr>
        <w:t>pessoas;</w:t>
      </w:r>
    </w:p>
    <w:p>
      <w:pPr>
        <w:pStyle w:val="15"/>
        <w:numPr>
          <w:ilvl w:val="3"/>
          <w:numId w:val="30"/>
        </w:numPr>
        <w:tabs>
          <w:tab w:val="left" w:pos="1197"/>
        </w:tabs>
        <w:spacing w:before="183" w:line="360" w:lineRule="auto"/>
        <w:ind w:left="359" w:right="126" w:firstLine="566"/>
        <w:jc w:val="both"/>
        <w:rPr>
          <w:sz w:val="24"/>
          <w:szCs w:val="24"/>
          <w:highlight w:val="none"/>
        </w:rPr>
      </w:pPr>
      <w:r>
        <w:rPr>
          <w:sz w:val="24"/>
          <w:szCs w:val="24"/>
          <w:highlight w:val="none"/>
        </w:rPr>
        <w:t>Os alunos que vem de bicicleta devem entrar pelo portão (acesso dos carros), acomodar sua bicicleta no local estipulado para este fim e imediatamente se dirigir para a triagem, que será na secret</w:t>
      </w:r>
      <w:r>
        <w:rPr>
          <w:sz w:val="24"/>
          <w:szCs w:val="24"/>
          <w:highlight w:val="none"/>
          <w:lang w:val="pt-BR"/>
        </w:rPr>
        <w:t>aria</w:t>
      </w:r>
      <w:r>
        <w:rPr>
          <w:sz w:val="24"/>
          <w:szCs w:val="24"/>
          <w:highlight w:val="none"/>
        </w:rPr>
        <w:t xml:space="preserve"> da escola. Os alunos que não dependem de transporte coletivo, devem iniciar sua chegada por volta das 7h20min no período matutino e 12h50min no período vespertino,</w:t>
      </w:r>
      <w:r>
        <w:rPr>
          <w:spacing w:val="21"/>
          <w:sz w:val="24"/>
          <w:szCs w:val="24"/>
          <w:highlight w:val="none"/>
        </w:rPr>
        <w:t xml:space="preserve"> </w:t>
      </w:r>
      <w:r>
        <w:rPr>
          <w:sz w:val="24"/>
          <w:szCs w:val="24"/>
          <w:highlight w:val="none"/>
        </w:rPr>
        <w:t>evitando aglomerações na entrada da escola ou no percurso da casa para a escola. Após passar pela triagem, dirigir-se diretamente para a sala de aula;</w:t>
      </w:r>
    </w:p>
    <w:p>
      <w:pPr>
        <w:pStyle w:val="15"/>
        <w:numPr>
          <w:ilvl w:val="3"/>
          <w:numId w:val="30"/>
        </w:numPr>
        <w:tabs>
          <w:tab w:val="left" w:pos="1240"/>
        </w:tabs>
        <w:spacing w:line="360" w:lineRule="auto"/>
        <w:ind w:left="359" w:right="118" w:firstLine="566"/>
        <w:jc w:val="both"/>
        <w:rPr>
          <w:sz w:val="24"/>
          <w:szCs w:val="24"/>
          <w:highlight w:val="none"/>
        </w:rPr>
      </w:pPr>
      <w:r>
        <w:rPr>
          <w:sz w:val="24"/>
          <w:szCs w:val="24"/>
          <w:highlight w:val="none"/>
        </w:rPr>
        <w:t>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p>
    <w:p>
      <w:pPr>
        <w:pStyle w:val="15"/>
        <w:numPr>
          <w:ilvl w:val="3"/>
          <w:numId w:val="30"/>
        </w:numPr>
        <w:tabs>
          <w:tab w:val="left" w:pos="1278"/>
        </w:tabs>
        <w:spacing w:before="2" w:line="360" w:lineRule="auto"/>
        <w:ind w:left="359" w:right="120" w:firstLine="566"/>
        <w:jc w:val="both"/>
        <w:rPr>
          <w:b/>
          <w:sz w:val="24"/>
          <w:szCs w:val="24"/>
          <w:highlight w:val="none"/>
        </w:rPr>
      </w:pPr>
      <w:r>
        <w:rPr>
          <w:sz w:val="24"/>
          <w:szCs w:val="24"/>
          <w:highlight w:val="none"/>
        </w:rPr>
        <w:t xml:space="preserve">A entrada (início das aulas) e saída (término </w:t>
      </w:r>
      <w:r>
        <w:rPr>
          <w:spacing w:val="3"/>
          <w:sz w:val="24"/>
          <w:szCs w:val="24"/>
          <w:highlight w:val="none"/>
        </w:rPr>
        <w:t xml:space="preserve">das </w:t>
      </w:r>
      <w:r>
        <w:rPr>
          <w:sz w:val="24"/>
          <w:szCs w:val="24"/>
          <w:highlight w:val="none"/>
        </w:rPr>
        <w:t xml:space="preserve">aulas) será organizada de maneira escalonada, uma turma por vez. A direção montará e divulgará cronograma com horários exatos da saída de cada turma. Estes deverão seguir rigorosamente, evitando assim aglomerações </w:t>
      </w:r>
      <w:r>
        <w:rPr>
          <w:b/>
          <w:sz w:val="24"/>
          <w:szCs w:val="24"/>
          <w:highlight w:val="none"/>
        </w:rPr>
        <w:t>(</w:t>
      </w:r>
      <w:r>
        <w:rPr>
          <w:b/>
          <w:sz w:val="24"/>
          <w:szCs w:val="24"/>
          <w:highlight w:val="none"/>
          <w:u w:val="single"/>
        </w:rPr>
        <w:t>Anexo</w:t>
      </w:r>
      <w:r>
        <w:rPr>
          <w:b/>
          <w:spacing w:val="-27"/>
          <w:sz w:val="24"/>
          <w:szCs w:val="24"/>
          <w:highlight w:val="none"/>
          <w:u w:val="single"/>
        </w:rPr>
        <w:t xml:space="preserve"> </w:t>
      </w:r>
      <w:r>
        <w:rPr>
          <w:b/>
          <w:sz w:val="24"/>
          <w:szCs w:val="24"/>
          <w:highlight w:val="none"/>
          <w:u w:val="single"/>
        </w:rPr>
        <w:t>4</w:t>
      </w:r>
      <w:r>
        <w:rPr>
          <w:b/>
          <w:sz w:val="24"/>
          <w:szCs w:val="24"/>
          <w:highlight w:val="none"/>
        </w:rPr>
        <w:t>);</w:t>
      </w:r>
    </w:p>
    <w:p>
      <w:pPr>
        <w:pStyle w:val="15"/>
        <w:numPr>
          <w:ilvl w:val="3"/>
          <w:numId w:val="30"/>
        </w:numPr>
        <w:tabs>
          <w:tab w:val="left" w:pos="1191"/>
        </w:tabs>
        <w:spacing w:line="360" w:lineRule="auto"/>
        <w:ind w:left="359" w:right="123" w:firstLine="566"/>
        <w:jc w:val="both"/>
        <w:rPr>
          <w:sz w:val="24"/>
          <w:szCs w:val="24"/>
          <w:highlight w:val="none"/>
        </w:rPr>
      </w:pPr>
      <w:r>
        <w:rPr>
          <w:sz w:val="24"/>
          <w:szCs w:val="24"/>
          <w:highlight w:val="none"/>
        </w:rPr>
        <w:t>A saída será organizada de maneira escalonada, uma sala por vez, a equipe montará e divulgará cronograma com horários exatos de saída de cada turma, estes deverão ser seguidos rigorasamente, evitando assim</w:t>
      </w:r>
      <w:r>
        <w:rPr>
          <w:spacing w:val="-5"/>
          <w:sz w:val="24"/>
          <w:szCs w:val="24"/>
          <w:highlight w:val="none"/>
        </w:rPr>
        <w:t xml:space="preserve"> </w:t>
      </w:r>
      <w:r>
        <w:rPr>
          <w:sz w:val="24"/>
          <w:szCs w:val="24"/>
          <w:highlight w:val="none"/>
        </w:rPr>
        <w:t>aglomerações;</w:t>
      </w:r>
    </w:p>
    <w:p>
      <w:pPr>
        <w:pStyle w:val="15"/>
        <w:numPr>
          <w:ilvl w:val="3"/>
          <w:numId w:val="30"/>
        </w:numPr>
        <w:tabs>
          <w:tab w:val="left" w:pos="1191"/>
        </w:tabs>
        <w:spacing w:line="360" w:lineRule="auto"/>
        <w:ind w:left="359" w:right="123" w:firstLine="566"/>
        <w:jc w:val="both"/>
        <w:rPr>
          <w:sz w:val="24"/>
          <w:szCs w:val="24"/>
          <w:highlight w:val="none"/>
        </w:rPr>
      </w:pPr>
      <w:r>
        <w:rPr>
          <w:sz w:val="24"/>
          <w:szCs w:val="24"/>
          <w:highlight w:val="none"/>
        </w:rPr>
        <w:t>Os alunos que se deslocam para casa sozinhos (a pé, de bicicleta etc), devem sair imediatamente pelo portão grande lateral (acesso dos carros);</w:t>
      </w:r>
    </w:p>
    <w:p>
      <w:pPr>
        <w:pStyle w:val="15"/>
        <w:numPr>
          <w:ilvl w:val="3"/>
          <w:numId w:val="30"/>
        </w:numPr>
        <w:tabs>
          <w:tab w:val="left" w:pos="1226"/>
        </w:tabs>
        <w:spacing w:before="1" w:line="360" w:lineRule="auto"/>
        <w:ind w:left="359" w:right="130" w:firstLine="566"/>
        <w:jc w:val="both"/>
        <w:rPr>
          <w:sz w:val="24"/>
          <w:szCs w:val="24"/>
          <w:highlight w:val="none"/>
        </w:rPr>
      </w:pPr>
      <w:r>
        <w:rPr>
          <w:sz w:val="24"/>
          <w:szCs w:val="24"/>
          <w:highlight w:val="none"/>
        </w:rPr>
        <w:t>Alunos que aguardam o transporte coletivo ou responsável devem se deslocar para o pátio coberto e aguardar nas cadeiras demarcadas até o momento de sair da unidade</w:t>
      </w:r>
      <w:r>
        <w:rPr>
          <w:spacing w:val="-20"/>
          <w:sz w:val="24"/>
          <w:szCs w:val="24"/>
          <w:highlight w:val="none"/>
        </w:rPr>
        <w:t xml:space="preserve"> </w:t>
      </w:r>
      <w:r>
        <w:rPr>
          <w:sz w:val="24"/>
          <w:szCs w:val="24"/>
          <w:highlight w:val="none"/>
        </w:rPr>
        <w:t>escolar;</w:t>
      </w:r>
    </w:p>
    <w:p>
      <w:pPr>
        <w:pStyle w:val="15"/>
        <w:numPr>
          <w:ilvl w:val="3"/>
          <w:numId w:val="30"/>
        </w:numPr>
        <w:tabs>
          <w:tab w:val="left" w:pos="1252"/>
        </w:tabs>
        <w:spacing w:line="360" w:lineRule="auto"/>
        <w:ind w:left="359" w:right="129" w:firstLine="566"/>
        <w:jc w:val="both"/>
        <w:rPr>
          <w:sz w:val="24"/>
          <w:szCs w:val="24"/>
          <w:highlight w:val="none"/>
        </w:rPr>
      </w:pPr>
      <w:r>
        <w:rPr>
          <w:sz w:val="24"/>
          <w:szCs w:val="24"/>
          <w:highlight w:val="none"/>
        </w:rPr>
        <w:t xml:space="preserve">Os pais e/ou responsáveis que vem buscar os alunos devem se atentar para não haver atrasos. Não será permitida nesse momento, a entrada no pátio da escola. Haverá funcionários da escola, que chamarão o educando para ser entregue a pessoa </w:t>
      </w:r>
      <w:r>
        <w:rPr>
          <w:spacing w:val="2"/>
          <w:sz w:val="24"/>
          <w:szCs w:val="24"/>
          <w:highlight w:val="none"/>
        </w:rPr>
        <w:t xml:space="preserve">que </w:t>
      </w:r>
      <w:r>
        <w:rPr>
          <w:sz w:val="24"/>
          <w:szCs w:val="24"/>
          <w:highlight w:val="none"/>
        </w:rPr>
        <w:t>o conduzirá para</w:t>
      </w:r>
      <w:r>
        <w:rPr>
          <w:spacing w:val="-24"/>
          <w:sz w:val="24"/>
          <w:szCs w:val="24"/>
          <w:highlight w:val="none"/>
        </w:rPr>
        <w:t xml:space="preserve"> </w:t>
      </w:r>
      <w:r>
        <w:rPr>
          <w:sz w:val="24"/>
          <w:szCs w:val="24"/>
          <w:highlight w:val="none"/>
        </w:rPr>
        <w:t>casa;</w:t>
      </w:r>
    </w:p>
    <w:p>
      <w:pPr>
        <w:pStyle w:val="15"/>
        <w:numPr>
          <w:ilvl w:val="3"/>
          <w:numId w:val="30"/>
        </w:numPr>
        <w:tabs>
          <w:tab w:val="left" w:pos="1161"/>
        </w:tabs>
        <w:spacing w:line="360" w:lineRule="auto"/>
        <w:ind w:left="359" w:right="128" w:firstLine="566"/>
        <w:jc w:val="both"/>
        <w:rPr>
          <w:sz w:val="24"/>
          <w:szCs w:val="24"/>
          <w:highlight w:val="none"/>
        </w:rPr>
      </w:pPr>
      <w:r>
        <w:rPr>
          <w:sz w:val="24"/>
          <w:szCs w:val="24"/>
          <w:highlight w:val="none"/>
        </w:rPr>
        <w:t>As aulas iniciarão às 7h30min e terminarão às 11h30min no período matutino. No período vespertino terão início às 13h e terminarão às 17h, salvo exceções divulgadas pela direção escolar visando evitar</w:t>
      </w:r>
      <w:r>
        <w:rPr>
          <w:spacing w:val="-1"/>
          <w:sz w:val="24"/>
          <w:szCs w:val="24"/>
          <w:highlight w:val="none"/>
        </w:rPr>
        <w:t xml:space="preserve"> </w:t>
      </w:r>
      <w:r>
        <w:rPr>
          <w:sz w:val="24"/>
          <w:szCs w:val="24"/>
          <w:highlight w:val="none"/>
        </w:rPr>
        <w:t>aglomerações;</w:t>
      </w:r>
    </w:p>
    <w:p>
      <w:pPr>
        <w:pStyle w:val="15"/>
        <w:numPr>
          <w:ilvl w:val="3"/>
          <w:numId w:val="30"/>
        </w:numPr>
        <w:tabs>
          <w:tab w:val="left" w:pos="1125"/>
        </w:tabs>
        <w:spacing w:before="1"/>
        <w:ind w:left="1124" w:hanging="200"/>
        <w:jc w:val="both"/>
        <w:rPr>
          <w:sz w:val="24"/>
          <w:szCs w:val="24"/>
          <w:highlight w:val="none"/>
        </w:rPr>
      </w:pPr>
      <w:r>
        <w:rPr>
          <w:sz w:val="24"/>
          <w:szCs w:val="24"/>
          <w:highlight w:val="none"/>
        </w:rPr>
        <w:t xml:space="preserve"> Quem não depende de transporte coletivo poderá entrar na escola 10 minutos</w:t>
      </w:r>
      <w:r>
        <w:rPr>
          <w:spacing w:val="-16"/>
          <w:sz w:val="24"/>
          <w:szCs w:val="24"/>
          <w:highlight w:val="none"/>
        </w:rPr>
        <w:t xml:space="preserve"> </w:t>
      </w:r>
      <w:r>
        <w:rPr>
          <w:sz w:val="24"/>
          <w:szCs w:val="24"/>
          <w:highlight w:val="none"/>
        </w:rPr>
        <w:t>antes.</w:t>
      </w:r>
    </w:p>
    <w:p>
      <w:pPr>
        <w:pStyle w:val="8"/>
        <w:rPr>
          <w:highlight w:val="none"/>
        </w:rPr>
      </w:pPr>
    </w:p>
    <w:p>
      <w:pPr>
        <w:pStyle w:val="8"/>
        <w:rPr>
          <w:highlight w:val="none"/>
        </w:rPr>
      </w:pPr>
    </w:p>
    <w:p>
      <w:pPr>
        <w:pStyle w:val="2"/>
        <w:numPr>
          <w:ilvl w:val="2"/>
          <w:numId w:val="30"/>
        </w:numPr>
        <w:tabs>
          <w:tab w:val="left" w:pos="963"/>
        </w:tabs>
        <w:ind w:hanging="604"/>
        <w:rPr>
          <w:highlight w:val="none"/>
        </w:rPr>
      </w:pPr>
      <w:bookmarkStart w:id="19" w:name="_TOC_250023"/>
      <w:r>
        <w:rPr>
          <w:highlight w:val="none"/>
        </w:rPr>
        <w:t>- Rotina</w:t>
      </w:r>
      <w:r>
        <w:rPr>
          <w:spacing w:val="-2"/>
          <w:highlight w:val="none"/>
        </w:rPr>
        <w:t xml:space="preserve"> </w:t>
      </w:r>
      <w:bookmarkEnd w:id="19"/>
      <w:r>
        <w:rPr>
          <w:highlight w:val="none"/>
        </w:rPr>
        <w:t>escolar</w:t>
      </w:r>
    </w:p>
    <w:p>
      <w:pPr>
        <w:pStyle w:val="8"/>
        <w:rPr>
          <w:b/>
          <w:highlight w:val="none"/>
        </w:rPr>
      </w:pPr>
    </w:p>
    <w:p>
      <w:pPr>
        <w:pStyle w:val="8"/>
        <w:rPr>
          <w:b/>
          <w:highlight w:val="none"/>
        </w:rPr>
      </w:pPr>
    </w:p>
    <w:p>
      <w:pPr>
        <w:pStyle w:val="15"/>
        <w:numPr>
          <w:ilvl w:val="0"/>
          <w:numId w:val="31"/>
        </w:numPr>
        <w:tabs>
          <w:tab w:val="left" w:pos="787"/>
        </w:tabs>
        <w:spacing w:line="355" w:lineRule="auto"/>
        <w:ind w:right="116"/>
        <w:rPr>
          <w:sz w:val="24"/>
          <w:szCs w:val="24"/>
          <w:highlight w:val="none"/>
        </w:rPr>
      </w:pPr>
      <w:r>
        <w:rPr>
          <w:sz w:val="24"/>
          <w:szCs w:val="24"/>
          <w:highlight w:val="none"/>
        </w:rPr>
        <w:t xml:space="preserve">O recreio ocorrerá de maneira escalonada, conforme cronograma que será divulgado pela direção escolar </w:t>
      </w:r>
      <w:r>
        <w:rPr>
          <w:b/>
          <w:sz w:val="24"/>
          <w:szCs w:val="24"/>
          <w:highlight w:val="none"/>
          <w:u w:val="single"/>
        </w:rPr>
        <w:t>(anexo 05)</w:t>
      </w:r>
      <w:r>
        <w:rPr>
          <w:sz w:val="24"/>
          <w:szCs w:val="24"/>
          <w:highlight w:val="none"/>
          <w:u w:val="single"/>
        </w:rPr>
        <w:t>,</w:t>
      </w:r>
      <w:r>
        <w:rPr>
          <w:sz w:val="24"/>
          <w:szCs w:val="24"/>
          <w:highlight w:val="none"/>
        </w:rPr>
        <w:t xml:space="preserve"> com pelo menos 10 minutos de diferença entre cada grupo, viabilizando assim a higienização dos espaços a cada troca de turma. Deve-se respeitar</w:t>
      </w:r>
      <w:r>
        <w:rPr>
          <w:spacing w:val="-15"/>
          <w:sz w:val="24"/>
          <w:szCs w:val="24"/>
          <w:highlight w:val="none"/>
        </w:rPr>
        <w:t xml:space="preserve"> </w:t>
      </w:r>
      <w:r>
        <w:rPr>
          <w:sz w:val="24"/>
          <w:szCs w:val="24"/>
          <w:highlight w:val="none"/>
        </w:rPr>
        <w:t>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p>
    <w:p>
      <w:pPr>
        <w:pStyle w:val="15"/>
        <w:numPr>
          <w:ilvl w:val="0"/>
          <w:numId w:val="31"/>
        </w:numPr>
        <w:tabs>
          <w:tab w:val="left" w:pos="787"/>
        </w:tabs>
        <w:spacing w:before="2" w:line="350" w:lineRule="auto"/>
        <w:ind w:right="122"/>
        <w:rPr>
          <w:sz w:val="24"/>
          <w:szCs w:val="24"/>
          <w:highlight w:val="none"/>
        </w:rPr>
      </w:pPr>
      <w:r>
        <w:rPr>
          <w:sz w:val="24"/>
          <w:szCs w:val="24"/>
          <w:highlight w:val="none"/>
        </w:rPr>
        <w:t>Deve-se evitar trazer alimentos de casa, caso seja muito necessário, após higienizar as mãos, dirigir-se para o refeitório, alimentar-se sem partilhar o alimento que trouxe de</w:t>
      </w:r>
      <w:r>
        <w:rPr>
          <w:spacing w:val="-13"/>
          <w:sz w:val="24"/>
          <w:szCs w:val="24"/>
          <w:highlight w:val="none"/>
        </w:rPr>
        <w:t xml:space="preserve"> </w:t>
      </w:r>
      <w:r>
        <w:rPr>
          <w:sz w:val="24"/>
          <w:szCs w:val="24"/>
          <w:highlight w:val="none"/>
        </w:rPr>
        <w:t>casa;</w:t>
      </w:r>
    </w:p>
    <w:p>
      <w:pPr>
        <w:pStyle w:val="15"/>
        <w:numPr>
          <w:ilvl w:val="0"/>
          <w:numId w:val="31"/>
        </w:numPr>
        <w:tabs>
          <w:tab w:val="left" w:pos="787"/>
        </w:tabs>
        <w:spacing w:before="13" w:line="357" w:lineRule="auto"/>
        <w:ind w:right="123"/>
        <w:rPr>
          <w:sz w:val="24"/>
          <w:szCs w:val="24"/>
          <w:highlight w:val="none"/>
        </w:rPr>
      </w:pPr>
      <w:r>
        <w:rPr>
          <w:sz w:val="24"/>
          <w:szCs w:val="24"/>
          <w:highlight w:val="none"/>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w:t>
      </w:r>
      <w:r>
        <w:rPr>
          <w:spacing w:val="-2"/>
          <w:sz w:val="24"/>
          <w:szCs w:val="24"/>
          <w:highlight w:val="none"/>
        </w:rPr>
        <w:t xml:space="preserve"> </w:t>
      </w:r>
      <w:r>
        <w:rPr>
          <w:sz w:val="24"/>
          <w:szCs w:val="24"/>
          <w:highlight w:val="none"/>
        </w:rPr>
        <w:t>acompanhar;</w:t>
      </w:r>
    </w:p>
    <w:p>
      <w:pPr>
        <w:pStyle w:val="15"/>
        <w:numPr>
          <w:ilvl w:val="0"/>
          <w:numId w:val="31"/>
        </w:numPr>
        <w:tabs>
          <w:tab w:val="left" w:pos="787"/>
        </w:tabs>
        <w:spacing w:before="8" w:line="360" w:lineRule="auto"/>
        <w:ind w:hanging="361"/>
        <w:rPr>
          <w:sz w:val="24"/>
          <w:szCs w:val="24"/>
          <w:highlight w:val="none"/>
        </w:rPr>
      </w:pPr>
      <w:r>
        <w:rPr>
          <w:sz w:val="24"/>
          <w:szCs w:val="24"/>
          <w:highlight w:val="none"/>
        </w:rPr>
        <w:t>Seguir criteriosamente as recomendações de higiene e distanciamentos ao utilizar os</w:t>
      </w:r>
      <w:r>
        <w:rPr>
          <w:spacing w:val="-26"/>
          <w:sz w:val="24"/>
          <w:szCs w:val="24"/>
          <w:highlight w:val="none"/>
        </w:rPr>
        <w:t xml:space="preserve"> </w:t>
      </w:r>
      <w:r>
        <w:rPr>
          <w:sz w:val="24"/>
          <w:szCs w:val="24"/>
          <w:highlight w:val="none"/>
        </w:rPr>
        <w:t>banheiros;</w:t>
      </w:r>
    </w:p>
    <w:p>
      <w:pPr>
        <w:pStyle w:val="15"/>
        <w:numPr>
          <w:ilvl w:val="0"/>
          <w:numId w:val="31"/>
        </w:numPr>
        <w:tabs>
          <w:tab w:val="left" w:pos="787"/>
        </w:tabs>
        <w:spacing w:before="136" w:line="350" w:lineRule="auto"/>
        <w:ind w:right="127"/>
        <w:rPr>
          <w:sz w:val="24"/>
          <w:szCs w:val="24"/>
          <w:highlight w:val="none"/>
        </w:rPr>
      </w:pPr>
      <w:r>
        <w:rPr>
          <w:sz w:val="24"/>
          <w:szCs w:val="24"/>
          <w:highlight w:val="none"/>
        </w:rPr>
        <w:t>Todos os eventos que gerem aglomerações de pessoas estão suspensos até serem liberados pelos órgãos</w:t>
      </w:r>
      <w:r>
        <w:rPr>
          <w:spacing w:val="-3"/>
          <w:sz w:val="24"/>
          <w:szCs w:val="24"/>
          <w:highlight w:val="none"/>
        </w:rPr>
        <w:t xml:space="preserve"> </w:t>
      </w:r>
      <w:r>
        <w:rPr>
          <w:sz w:val="24"/>
          <w:szCs w:val="24"/>
          <w:highlight w:val="none"/>
        </w:rPr>
        <w:t>competentes;</w:t>
      </w:r>
    </w:p>
    <w:p>
      <w:pPr>
        <w:pStyle w:val="15"/>
        <w:numPr>
          <w:ilvl w:val="0"/>
          <w:numId w:val="31"/>
        </w:numPr>
        <w:tabs>
          <w:tab w:val="left" w:pos="787"/>
        </w:tabs>
        <w:spacing w:before="13"/>
        <w:ind w:hanging="361"/>
        <w:rPr>
          <w:sz w:val="24"/>
          <w:szCs w:val="24"/>
          <w:highlight w:val="none"/>
        </w:rPr>
      </w:pPr>
      <w:r>
        <w:rPr>
          <w:sz w:val="24"/>
          <w:szCs w:val="24"/>
          <w:highlight w:val="none"/>
        </w:rPr>
        <w:t>Priorizar atividades ao ar livre sempre que</w:t>
      </w:r>
      <w:r>
        <w:rPr>
          <w:spacing w:val="-6"/>
          <w:sz w:val="24"/>
          <w:szCs w:val="24"/>
          <w:highlight w:val="none"/>
        </w:rPr>
        <w:t xml:space="preserve"> </w:t>
      </w:r>
      <w:r>
        <w:rPr>
          <w:sz w:val="24"/>
          <w:szCs w:val="24"/>
          <w:highlight w:val="none"/>
        </w:rPr>
        <w:t>possível;</w:t>
      </w:r>
    </w:p>
    <w:p>
      <w:pPr>
        <w:pStyle w:val="15"/>
        <w:numPr>
          <w:ilvl w:val="0"/>
          <w:numId w:val="31"/>
        </w:numPr>
        <w:tabs>
          <w:tab w:val="left" w:pos="787"/>
        </w:tabs>
        <w:spacing w:before="136" w:line="357" w:lineRule="auto"/>
        <w:ind w:right="117"/>
        <w:rPr>
          <w:sz w:val="24"/>
          <w:szCs w:val="24"/>
          <w:highlight w:val="none"/>
        </w:rPr>
      </w:pPr>
      <w:r>
        <w:rPr>
          <w:sz w:val="24"/>
          <w:szCs w:val="24"/>
          <w:highlight w:val="none"/>
        </w:rPr>
        <w:t>Não será necessário estabelecer horário de parque infantil, pois o mesmo é utilizado apenas por uma professora, que é da turma de educação infantil. Após o uso dos brinquedos os mesmos deverão ser higienizados completamente após a utilização de cada turma. (Autorizado pela Portaria Conjunta SES/SED – n. 792 de 13 de outubro de</w:t>
      </w:r>
      <w:r>
        <w:rPr>
          <w:spacing w:val="-13"/>
          <w:sz w:val="24"/>
          <w:szCs w:val="24"/>
          <w:highlight w:val="none"/>
        </w:rPr>
        <w:t xml:space="preserve"> </w:t>
      </w:r>
      <w:r>
        <w:rPr>
          <w:sz w:val="24"/>
          <w:szCs w:val="24"/>
          <w:highlight w:val="none"/>
        </w:rPr>
        <w:t>2020);</w:t>
      </w:r>
    </w:p>
    <w:p>
      <w:pPr>
        <w:pStyle w:val="15"/>
        <w:numPr>
          <w:ilvl w:val="0"/>
          <w:numId w:val="31"/>
        </w:numPr>
        <w:tabs>
          <w:tab w:val="left" w:pos="787"/>
        </w:tabs>
        <w:spacing w:before="1" w:line="350" w:lineRule="auto"/>
        <w:ind w:right="128"/>
        <w:rPr>
          <w:sz w:val="24"/>
          <w:szCs w:val="24"/>
          <w:highlight w:val="none"/>
        </w:rPr>
      </w:pPr>
      <w:r>
        <w:rPr>
          <w:sz w:val="24"/>
          <w:szCs w:val="24"/>
          <w:highlight w:val="none"/>
        </w:rPr>
        <w:t>Serão disponibilizados sabão e papel toalha para lavagem frequente das mãos nos lavatórios e banheiros;</w:t>
      </w:r>
    </w:p>
    <w:p>
      <w:pPr>
        <w:pStyle w:val="15"/>
        <w:numPr>
          <w:ilvl w:val="0"/>
          <w:numId w:val="31"/>
        </w:numPr>
        <w:tabs>
          <w:tab w:val="left" w:pos="787"/>
        </w:tabs>
        <w:spacing w:before="10" w:line="350" w:lineRule="auto"/>
        <w:ind w:right="114"/>
        <w:rPr>
          <w:sz w:val="24"/>
          <w:szCs w:val="24"/>
          <w:highlight w:val="none"/>
        </w:rPr>
      </w:pPr>
      <w:r>
        <w:rPr>
          <w:sz w:val="24"/>
          <w:szCs w:val="24"/>
          <w:highlight w:val="none"/>
        </w:rPr>
        <w:t>Orientar os profissionais quanto ao uso dos equipamentos de proteção individual, correspondentes à especificidade de sua</w:t>
      </w:r>
      <w:r>
        <w:rPr>
          <w:spacing w:val="-6"/>
          <w:sz w:val="24"/>
          <w:szCs w:val="24"/>
          <w:highlight w:val="none"/>
        </w:rPr>
        <w:t xml:space="preserve"> </w:t>
      </w:r>
      <w:r>
        <w:rPr>
          <w:sz w:val="24"/>
          <w:szCs w:val="24"/>
          <w:highlight w:val="none"/>
        </w:rPr>
        <w:t>atividade;</w:t>
      </w:r>
    </w:p>
    <w:p>
      <w:pPr>
        <w:pStyle w:val="15"/>
        <w:numPr>
          <w:ilvl w:val="0"/>
          <w:numId w:val="31"/>
        </w:numPr>
        <w:tabs>
          <w:tab w:val="left" w:pos="787"/>
        </w:tabs>
        <w:spacing w:before="13" w:line="350" w:lineRule="auto"/>
        <w:ind w:right="126"/>
        <w:rPr>
          <w:sz w:val="24"/>
          <w:szCs w:val="24"/>
          <w:highlight w:val="none"/>
        </w:rPr>
      </w:pPr>
      <w:r>
        <w:rPr>
          <w:sz w:val="24"/>
          <w:szCs w:val="24"/>
          <w:highlight w:val="none"/>
        </w:rPr>
        <w:t>Orientar os estudantes e servidores sobre a importância da higienização das mãos das crianças e/ou estudantes antes da entrada em sala de aula ou quando</w:t>
      </w:r>
      <w:r>
        <w:rPr>
          <w:spacing w:val="-16"/>
          <w:sz w:val="24"/>
          <w:szCs w:val="24"/>
          <w:highlight w:val="none"/>
        </w:rPr>
        <w:t xml:space="preserve"> </w:t>
      </w:r>
      <w:r>
        <w:rPr>
          <w:sz w:val="24"/>
          <w:szCs w:val="24"/>
          <w:highlight w:val="none"/>
        </w:rPr>
        <w:t>necessário;</w:t>
      </w:r>
    </w:p>
    <w:p>
      <w:pPr>
        <w:pStyle w:val="15"/>
        <w:numPr>
          <w:ilvl w:val="0"/>
          <w:numId w:val="31"/>
        </w:numPr>
        <w:tabs>
          <w:tab w:val="left" w:pos="787"/>
        </w:tabs>
        <w:spacing w:before="13" w:line="355" w:lineRule="auto"/>
        <w:ind w:right="126"/>
        <w:rPr>
          <w:sz w:val="24"/>
          <w:szCs w:val="24"/>
          <w:highlight w:val="none"/>
        </w:rPr>
      </w:pPr>
      <w:r>
        <w:rPr>
          <w:sz w:val="24"/>
          <w:szCs w:val="24"/>
          <w:highlight w:val="none"/>
        </w:rPr>
        <w:t>Orientar o retorno para casa e procurar o serviço de saúde nos casos que a temperatura corporal esteja acima de 37,8ºC. Crianças e/ou adolescentes devem aguardar em local seguro e isolado até que os pais ou responsáveis possam</w:t>
      </w:r>
      <w:r>
        <w:rPr>
          <w:spacing w:val="-47"/>
          <w:sz w:val="24"/>
          <w:szCs w:val="24"/>
          <w:highlight w:val="none"/>
        </w:rPr>
        <w:t xml:space="preserve"> </w:t>
      </w:r>
      <w:r>
        <w:rPr>
          <w:sz w:val="24"/>
          <w:szCs w:val="24"/>
          <w:highlight w:val="none"/>
        </w:rPr>
        <w:t>buscá-los;</w:t>
      </w:r>
    </w:p>
    <w:p>
      <w:pPr>
        <w:pStyle w:val="15"/>
        <w:numPr>
          <w:ilvl w:val="0"/>
          <w:numId w:val="31"/>
        </w:numPr>
        <w:tabs>
          <w:tab w:val="left" w:pos="787"/>
        </w:tabs>
        <w:spacing w:before="5" w:line="360" w:lineRule="auto"/>
        <w:ind w:hanging="361"/>
        <w:rPr>
          <w:sz w:val="24"/>
          <w:szCs w:val="24"/>
          <w:highlight w:val="none"/>
        </w:rPr>
      </w:pPr>
      <w:r>
        <w:rPr>
          <w:sz w:val="24"/>
          <w:szCs w:val="24"/>
          <w:highlight w:val="none"/>
        </w:rPr>
        <w:t>Não</w:t>
      </w:r>
      <w:r>
        <w:rPr>
          <w:spacing w:val="40"/>
          <w:sz w:val="24"/>
          <w:szCs w:val="24"/>
          <w:highlight w:val="none"/>
        </w:rPr>
        <w:t xml:space="preserve"> </w:t>
      </w:r>
      <w:r>
        <w:rPr>
          <w:sz w:val="24"/>
          <w:szCs w:val="24"/>
          <w:highlight w:val="none"/>
        </w:rPr>
        <w:t>permitir</w:t>
      </w:r>
      <w:r>
        <w:rPr>
          <w:spacing w:val="38"/>
          <w:sz w:val="24"/>
          <w:szCs w:val="24"/>
          <w:highlight w:val="none"/>
        </w:rPr>
        <w:t xml:space="preserve"> </w:t>
      </w:r>
      <w:r>
        <w:rPr>
          <w:sz w:val="24"/>
          <w:szCs w:val="24"/>
          <w:highlight w:val="none"/>
        </w:rPr>
        <w:t>a</w:t>
      </w:r>
      <w:r>
        <w:rPr>
          <w:spacing w:val="41"/>
          <w:sz w:val="24"/>
          <w:szCs w:val="24"/>
          <w:highlight w:val="none"/>
        </w:rPr>
        <w:t xml:space="preserve"> </w:t>
      </w:r>
      <w:r>
        <w:rPr>
          <w:sz w:val="24"/>
          <w:szCs w:val="24"/>
          <w:highlight w:val="none"/>
        </w:rPr>
        <w:t>permanência</w:t>
      </w:r>
      <w:r>
        <w:rPr>
          <w:spacing w:val="37"/>
          <w:sz w:val="24"/>
          <w:szCs w:val="24"/>
          <w:highlight w:val="none"/>
        </w:rPr>
        <w:t xml:space="preserve"> </w:t>
      </w:r>
      <w:r>
        <w:rPr>
          <w:sz w:val="24"/>
          <w:szCs w:val="24"/>
          <w:highlight w:val="none"/>
        </w:rPr>
        <w:t>de</w:t>
      </w:r>
      <w:r>
        <w:rPr>
          <w:spacing w:val="38"/>
          <w:sz w:val="24"/>
          <w:szCs w:val="24"/>
          <w:highlight w:val="none"/>
        </w:rPr>
        <w:t xml:space="preserve"> </w:t>
      </w:r>
      <w:r>
        <w:rPr>
          <w:sz w:val="24"/>
          <w:szCs w:val="24"/>
          <w:highlight w:val="none"/>
        </w:rPr>
        <w:t>pessoas</w:t>
      </w:r>
      <w:r>
        <w:rPr>
          <w:spacing w:val="39"/>
          <w:sz w:val="24"/>
          <w:szCs w:val="24"/>
          <w:highlight w:val="none"/>
        </w:rPr>
        <w:t xml:space="preserve"> </w:t>
      </w:r>
      <w:r>
        <w:rPr>
          <w:sz w:val="24"/>
          <w:szCs w:val="24"/>
          <w:highlight w:val="none"/>
        </w:rPr>
        <w:t>sintomáticas</w:t>
      </w:r>
      <w:r>
        <w:rPr>
          <w:spacing w:val="38"/>
          <w:sz w:val="24"/>
          <w:szCs w:val="24"/>
          <w:highlight w:val="none"/>
        </w:rPr>
        <w:t xml:space="preserve"> </w:t>
      </w:r>
      <w:r>
        <w:rPr>
          <w:sz w:val="24"/>
          <w:szCs w:val="24"/>
          <w:highlight w:val="none"/>
        </w:rPr>
        <w:t>para</w:t>
      </w:r>
      <w:r>
        <w:rPr>
          <w:spacing w:val="39"/>
          <w:sz w:val="24"/>
          <w:szCs w:val="24"/>
          <w:highlight w:val="none"/>
        </w:rPr>
        <w:t xml:space="preserve"> </w:t>
      </w:r>
      <w:r>
        <w:rPr>
          <w:sz w:val="24"/>
          <w:szCs w:val="24"/>
          <w:highlight w:val="none"/>
        </w:rPr>
        <w:t>COVID-19</w:t>
      </w:r>
      <w:r>
        <w:rPr>
          <w:spacing w:val="40"/>
          <w:sz w:val="24"/>
          <w:szCs w:val="24"/>
          <w:highlight w:val="none"/>
        </w:rPr>
        <w:t xml:space="preserve"> </w:t>
      </w:r>
      <w:r>
        <w:rPr>
          <w:sz w:val="24"/>
          <w:szCs w:val="24"/>
          <w:highlight w:val="none"/>
        </w:rPr>
        <w:t>na</w:t>
      </w:r>
      <w:r>
        <w:rPr>
          <w:spacing w:val="38"/>
          <w:sz w:val="24"/>
          <w:szCs w:val="24"/>
          <w:highlight w:val="none"/>
        </w:rPr>
        <w:t xml:space="preserve"> </w:t>
      </w:r>
      <w:r>
        <w:rPr>
          <w:sz w:val="24"/>
          <w:szCs w:val="24"/>
          <w:highlight w:val="none"/>
        </w:rPr>
        <w:t>unidade</w:t>
      </w:r>
      <w:r>
        <w:rPr>
          <w:spacing w:val="37"/>
          <w:sz w:val="24"/>
          <w:szCs w:val="24"/>
          <w:highlight w:val="none"/>
        </w:rPr>
        <w:t xml:space="preserve"> </w:t>
      </w:r>
      <w:r>
        <w:rPr>
          <w:sz w:val="24"/>
          <w:szCs w:val="24"/>
          <w:highlight w:val="none"/>
        </w:rPr>
        <w:t>escolar.</w:t>
      </w:r>
      <w:r>
        <w:rPr>
          <w:spacing w:val="40"/>
          <w:sz w:val="24"/>
          <w:szCs w:val="24"/>
          <w:highlight w:val="none"/>
        </w:rPr>
        <w:t xml:space="preserve"> </w:t>
      </w:r>
      <w:r>
        <w:rPr>
          <w:sz w:val="24"/>
          <w:szCs w:val="24"/>
          <w:highlight w:val="none"/>
        </w:rPr>
        <w:t>No caso de menores de idade, pais ou responsáveis devem ser comunicados para buscar o estudante, que deve aguardar em sala isolada e segura com um adulto, seguindo os protocolos de saúde. Orientar as famílias a procurar o serviço de saúde;</w:t>
      </w:r>
    </w:p>
    <w:p>
      <w:pPr>
        <w:pStyle w:val="15"/>
        <w:numPr>
          <w:ilvl w:val="0"/>
          <w:numId w:val="31"/>
        </w:numPr>
        <w:tabs>
          <w:tab w:val="left" w:pos="787"/>
        </w:tabs>
        <w:spacing w:before="2" w:line="357" w:lineRule="auto"/>
        <w:ind w:right="122"/>
        <w:rPr>
          <w:sz w:val="24"/>
          <w:szCs w:val="24"/>
          <w:highlight w:val="none"/>
        </w:rPr>
      </w:pPr>
      <w:r>
        <w:rPr>
          <w:sz w:val="24"/>
          <w:szCs w:val="24"/>
          <w:highlight w:val="none"/>
        </w:rPr>
        <w:t>Separar o material impresso (livros, módulos, atividades pedagógicas) recebido/ devolvido em um espaço determinado por um período mínimo de 6 dias. Após esse tempo realizar a higienização do material com álcool 70% (se possível).  Aconselha-se que o responsável por essa ação faça uso de</w:t>
      </w:r>
      <w:r>
        <w:rPr>
          <w:spacing w:val="-9"/>
          <w:sz w:val="24"/>
          <w:szCs w:val="24"/>
          <w:highlight w:val="none"/>
        </w:rPr>
        <w:t xml:space="preserve"> </w:t>
      </w:r>
      <w:r>
        <w:rPr>
          <w:sz w:val="24"/>
          <w:szCs w:val="24"/>
          <w:highlight w:val="none"/>
        </w:rPr>
        <w:t>luvas</w:t>
      </w:r>
      <w:r>
        <w:rPr>
          <w:sz w:val="24"/>
          <w:szCs w:val="24"/>
          <w:highlight w:val="none"/>
          <w:lang w:val="pt-BR"/>
        </w:rPr>
        <w:t>.</w:t>
      </w:r>
    </w:p>
    <w:p>
      <w:pPr>
        <w:pStyle w:val="8"/>
        <w:rPr>
          <w:highlight w:val="none"/>
        </w:rPr>
      </w:pPr>
    </w:p>
    <w:p>
      <w:pPr>
        <w:pStyle w:val="2"/>
        <w:ind w:left="0"/>
        <w:rPr>
          <w:highlight w:val="none"/>
        </w:rPr>
      </w:pPr>
      <w:bookmarkStart w:id="20" w:name="_TOC_250022"/>
      <w:r>
        <w:rPr>
          <w:highlight w:val="none"/>
        </w:rPr>
        <w:t xml:space="preserve">9- MEDIDAS </w:t>
      </w:r>
      <w:bookmarkEnd w:id="20"/>
      <w:r>
        <w:rPr>
          <w:highlight w:val="none"/>
        </w:rPr>
        <w:t>ESPECÍFICAS PARA</w:t>
      </w:r>
      <w:r>
        <w:rPr>
          <w:highlight w:val="none"/>
          <w:lang w:val="pt-BR"/>
        </w:rPr>
        <w:t xml:space="preserve"> </w:t>
      </w:r>
      <w:r>
        <w:rPr>
          <w:highlight w:val="none"/>
        </w:rPr>
        <w:t>ESTUDANTES DO ENSINO FUNDAMENTAL</w:t>
      </w:r>
    </w:p>
    <w:p>
      <w:pPr>
        <w:pStyle w:val="8"/>
        <w:rPr>
          <w:b/>
          <w:highlight w:val="none"/>
        </w:rPr>
      </w:pPr>
    </w:p>
    <w:p>
      <w:pPr>
        <w:pStyle w:val="8"/>
        <w:rPr>
          <w:b/>
          <w:highlight w:val="none"/>
        </w:rPr>
      </w:pPr>
    </w:p>
    <w:p>
      <w:pPr>
        <w:pStyle w:val="15"/>
        <w:numPr>
          <w:ilvl w:val="3"/>
          <w:numId w:val="30"/>
        </w:numPr>
        <w:tabs>
          <w:tab w:val="left" w:pos="1055"/>
          <w:tab w:val="left" w:pos="1056"/>
        </w:tabs>
        <w:spacing w:line="360" w:lineRule="auto"/>
        <w:rPr>
          <w:sz w:val="24"/>
          <w:szCs w:val="24"/>
          <w:highlight w:val="none"/>
        </w:rPr>
      </w:pPr>
      <w:r>
        <w:rPr>
          <w:sz w:val="24"/>
          <w:szCs w:val="24"/>
          <w:highlight w:val="none"/>
        </w:rPr>
        <w:t>Usar obrigatoriamente a máscara, conforme orientação de segurança</w:t>
      </w:r>
      <w:r>
        <w:rPr>
          <w:spacing w:val="2"/>
          <w:sz w:val="24"/>
          <w:szCs w:val="24"/>
          <w:highlight w:val="none"/>
        </w:rPr>
        <w:t xml:space="preserve"> </w:t>
      </w:r>
      <w:r>
        <w:rPr>
          <w:sz w:val="24"/>
          <w:szCs w:val="24"/>
          <w:highlight w:val="none"/>
        </w:rPr>
        <w:t>sanitária;</w:t>
      </w:r>
    </w:p>
    <w:p>
      <w:pPr>
        <w:pStyle w:val="15"/>
        <w:numPr>
          <w:ilvl w:val="3"/>
          <w:numId w:val="30"/>
        </w:numPr>
        <w:tabs>
          <w:tab w:val="left" w:pos="1055"/>
          <w:tab w:val="left" w:pos="1056"/>
        </w:tabs>
        <w:spacing w:before="139" w:line="360" w:lineRule="auto"/>
        <w:rPr>
          <w:sz w:val="24"/>
          <w:szCs w:val="24"/>
          <w:highlight w:val="none"/>
        </w:rPr>
      </w:pPr>
      <w:r>
        <w:rPr>
          <w:sz w:val="24"/>
          <w:szCs w:val="24"/>
          <w:highlight w:val="none"/>
        </w:rPr>
        <w:t>Respeitar a triagem na entrada da Unidade</w:t>
      </w:r>
      <w:r>
        <w:rPr>
          <w:spacing w:val="-22"/>
          <w:sz w:val="24"/>
          <w:szCs w:val="24"/>
          <w:highlight w:val="none"/>
        </w:rPr>
        <w:t xml:space="preserve"> </w:t>
      </w:r>
      <w:r>
        <w:rPr>
          <w:spacing w:val="-5"/>
          <w:sz w:val="24"/>
          <w:szCs w:val="24"/>
          <w:highlight w:val="none"/>
        </w:rPr>
        <w:t>Escolar;</w:t>
      </w:r>
    </w:p>
    <w:p>
      <w:pPr>
        <w:pStyle w:val="15"/>
        <w:numPr>
          <w:ilvl w:val="3"/>
          <w:numId w:val="30"/>
        </w:numPr>
        <w:tabs>
          <w:tab w:val="left" w:pos="1055"/>
          <w:tab w:val="left" w:pos="1056"/>
        </w:tabs>
        <w:spacing w:before="137" w:line="360" w:lineRule="auto"/>
        <w:rPr>
          <w:sz w:val="24"/>
          <w:szCs w:val="24"/>
          <w:highlight w:val="none"/>
        </w:rPr>
      </w:pPr>
      <w:r>
        <w:rPr>
          <w:sz w:val="24"/>
          <w:szCs w:val="24"/>
          <w:highlight w:val="none"/>
          <w:lang w:val="pt-BR"/>
        </w:rPr>
        <w:t xml:space="preserve">      </w:t>
      </w:r>
      <w:r>
        <w:rPr>
          <w:sz w:val="24"/>
          <w:szCs w:val="24"/>
          <w:highlight w:val="none"/>
        </w:rPr>
        <w:t>Higienização</w:t>
      </w:r>
      <w:r>
        <w:rPr>
          <w:spacing w:val="16"/>
          <w:sz w:val="24"/>
          <w:szCs w:val="24"/>
          <w:highlight w:val="none"/>
        </w:rPr>
        <w:t xml:space="preserve"> </w:t>
      </w:r>
      <w:r>
        <w:rPr>
          <w:sz w:val="24"/>
          <w:szCs w:val="24"/>
          <w:highlight w:val="none"/>
        </w:rPr>
        <w:t>constante</w:t>
      </w:r>
      <w:r>
        <w:rPr>
          <w:spacing w:val="18"/>
          <w:sz w:val="24"/>
          <w:szCs w:val="24"/>
          <w:highlight w:val="none"/>
        </w:rPr>
        <w:t xml:space="preserve"> </w:t>
      </w:r>
      <w:r>
        <w:rPr>
          <w:sz w:val="24"/>
          <w:szCs w:val="24"/>
          <w:highlight w:val="none"/>
        </w:rPr>
        <w:t>de</w:t>
      </w:r>
      <w:r>
        <w:rPr>
          <w:spacing w:val="14"/>
          <w:sz w:val="24"/>
          <w:szCs w:val="24"/>
          <w:highlight w:val="none"/>
        </w:rPr>
        <w:t xml:space="preserve"> </w:t>
      </w:r>
      <w:r>
        <w:rPr>
          <w:sz w:val="24"/>
          <w:szCs w:val="24"/>
          <w:highlight w:val="none"/>
        </w:rPr>
        <w:t>mãos</w:t>
      </w:r>
      <w:r>
        <w:rPr>
          <w:spacing w:val="17"/>
          <w:sz w:val="24"/>
          <w:szCs w:val="24"/>
          <w:highlight w:val="none"/>
        </w:rPr>
        <w:t xml:space="preserve"> </w:t>
      </w:r>
      <w:r>
        <w:rPr>
          <w:sz w:val="24"/>
          <w:szCs w:val="24"/>
          <w:highlight w:val="none"/>
        </w:rPr>
        <w:t>com</w:t>
      </w:r>
      <w:r>
        <w:rPr>
          <w:spacing w:val="20"/>
          <w:sz w:val="24"/>
          <w:szCs w:val="24"/>
          <w:highlight w:val="none"/>
        </w:rPr>
        <w:t xml:space="preserve"> </w:t>
      </w:r>
      <w:r>
        <w:rPr>
          <w:sz w:val="24"/>
          <w:szCs w:val="24"/>
          <w:highlight w:val="none"/>
        </w:rPr>
        <w:t>água</w:t>
      </w:r>
      <w:r>
        <w:rPr>
          <w:spacing w:val="14"/>
          <w:sz w:val="24"/>
          <w:szCs w:val="24"/>
          <w:highlight w:val="none"/>
        </w:rPr>
        <w:t xml:space="preserve"> </w:t>
      </w:r>
      <w:r>
        <w:rPr>
          <w:sz w:val="24"/>
          <w:szCs w:val="24"/>
          <w:highlight w:val="none"/>
        </w:rPr>
        <w:t>e</w:t>
      </w:r>
      <w:r>
        <w:rPr>
          <w:spacing w:val="14"/>
          <w:sz w:val="24"/>
          <w:szCs w:val="24"/>
          <w:highlight w:val="none"/>
        </w:rPr>
        <w:t xml:space="preserve"> </w:t>
      </w:r>
      <w:r>
        <w:rPr>
          <w:sz w:val="24"/>
          <w:szCs w:val="24"/>
          <w:highlight w:val="none"/>
        </w:rPr>
        <w:t>sabão</w:t>
      </w:r>
      <w:r>
        <w:rPr>
          <w:spacing w:val="16"/>
          <w:sz w:val="24"/>
          <w:szCs w:val="24"/>
          <w:highlight w:val="none"/>
        </w:rPr>
        <w:t xml:space="preserve"> </w:t>
      </w:r>
      <w:r>
        <w:rPr>
          <w:sz w:val="24"/>
          <w:szCs w:val="24"/>
          <w:highlight w:val="none"/>
        </w:rPr>
        <w:t>e</w:t>
      </w:r>
      <w:r>
        <w:rPr>
          <w:spacing w:val="12"/>
          <w:sz w:val="24"/>
          <w:szCs w:val="24"/>
          <w:highlight w:val="none"/>
        </w:rPr>
        <w:t xml:space="preserve"> </w:t>
      </w:r>
      <w:r>
        <w:rPr>
          <w:sz w:val="24"/>
          <w:szCs w:val="24"/>
          <w:highlight w:val="none"/>
        </w:rPr>
        <w:t>ou</w:t>
      </w:r>
      <w:r>
        <w:rPr>
          <w:spacing w:val="14"/>
          <w:sz w:val="24"/>
          <w:szCs w:val="24"/>
          <w:highlight w:val="none"/>
        </w:rPr>
        <w:t xml:space="preserve"> </w:t>
      </w:r>
      <w:r>
        <w:rPr>
          <w:sz w:val="24"/>
          <w:szCs w:val="24"/>
          <w:highlight w:val="none"/>
        </w:rPr>
        <w:t>álcool</w:t>
      </w:r>
      <w:r>
        <w:rPr>
          <w:spacing w:val="15"/>
          <w:sz w:val="24"/>
          <w:szCs w:val="24"/>
          <w:highlight w:val="none"/>
        </w:rPr>
        <w:t xml:space="preserve"> </w:t>
      </w:r>
      <w:r>
        <w:rPr>
          <w:sz w:val="24"/>
          <w:szCs w:val="24"/>
          <w:highlight w:val="none"/>
        </w:rPr>
        <w:t>70%;</w:t>
      </w:r>
    </w:p>
    <w:p>
      <w:pPr>
        <w:pStyle w:val="15"/>
        <w:numPr>
          <w:ilvl w:val="3"/>
          <w:numId w:val="30"/>
        </w:numPr>
        <w:tabs>
          <w:tab w:val="left" w:pos="1055"/>
          <w:tab w:val="left" w:pos="1056"/>
        </w:tabs>
        <w:spacing w:before="139" w:line="360" w:lineRule="auto"/>
        <w:rPr>
          <w:sz w:val="24"/>
          <w:szCs w:val="24"/>
          <w:highlight w:val="none"/>
        </w:rPr>
      </w:pPr>
      <w:r>
        <w:rPr>
          <w:sz w:val="24"/>
          <w:szCs w:val="24"/>
          <w:highlight w:val="none"/>
        </w:rPr>
        <w:t>Evitar tocar os olhos, nariz, boca sem estar com as mãos</w:t>
      </w:r>
      <w:r>
        <w:rPr>
          <w:spacing w:val="-52"/>
          <w:sz w:val="24"/>
          <w:szCs w:val="24"/>
          <w:highlight w:val="none"/>
        </w:rPr>
        <w:t xml:space="preserve"> </w:t>
      </w:r>
      <w:r>
        <w:rPr>
          <w:sz w:val="24"/>
          <w:szCs w:val="24"/>
          <w:highlight w:val="none"/>
        </w:rPr>
        <w:t>higienizadas;</w:t>
      </w:r>
    </w:p>
    <w:p>
      <w:pPr>
        <w:pStyle w:val="15"/>
        <w:numPr>
          <w:ilvl w:val="3"/>
          <w:numId w:val="30"/>
        </w:numPr>
        <w:tabs>
          <w:tab w:val="left" w:pos="1055"/>
          <w:tab w:val="left" w:pos="1056"/>
        </w:tabs>
        <w:spacing w:before="137" w:line="360" w:lineRule="auto"/>
        <w:rPr>
          <w:sz w:val="24"/>
          <w:szCs w:val="24"/>
          <w:highlight w:val="none"/>
        </w:rPr>
      </w:pPr>
      <w:r>
        <w:rPr>
          <w:sz w:val="24"/>
          <w:szCs w:val="24"/>
          <w:highlight w:val="none"/>
        </w:rPr>
        <w:t>Manter as unhas limpas e</w:t>
      </w:r>
      <w:r>
        <w:rPr>
          <w:spacing w:val="-21"/>
          <w:sz w:val="24"/>
          <w:szCs w:val="24"/>
          <w:highlight w:val="none"/>
        </w:rPr>
        <w:t xml:space="preserve"> </w:t>
      </w:r>
      <w:r>
        <w:rPr>
          <w:sz w:val="24"/>
          <w:szCs w:val="24"/>
          <w:highlight w:val="none"/>
        </w:rPr>
        <w:t>cortadas;</w:t>
      </w:r>
    </w:p>
    <w:p>
      <w:pPr>
        <w:pStyle w:val="15"/>
        <w:numPr>
          <w:ilvl w:val="3"/>
          <w:numId w:val="30"/>
        </w:numPr>
        <w:tabs>
          <w:tab w:val="left" w:pos="1055"/>
          <w:tab w:val="left" w:pos="1056"/>
        </w:tabs>
        <w:spacing w:before="139" w:line="360" w:lineRule="auto"/>
        <w:rPr>
          <w:sz w:val="24"/>
          <w:szCs w:val="24"/>
          <w:highlight w:val="none"/>
        </w:rPr>
      </w:pPr>
      <w:r>
        <w:rPr>
          <w:sz w:val="24"/>
          <w:szCs w:val="24"/>
          <w:highlight w:val="none"/>
          <w:lang w:val="pt-BR"/>
        </w:rPr>
        <w:t xml:space="preserve">      </w:t>
      </w:r>
      <w:r>
        <w:rPr>
          <w:sz w:val="24"/>
          <w:szCs w:val="24"/>
          <w:highlight w:val="none"/>
        </w:rPr>
        <w:t>Trazer</w:t>
      </w:r>
      <w:r>
        <w:rPr>
          <w:spacing w:val="-20"/>
          <w:sz w:val="24"/>
          <w:szCs w:val="24"/>
          <w:highlight w:val="none"/>
        </w:rPr>
        <w:t xml:space="preserve"> </w:t>
      </w:r>
      <w:r>
        <w:rPr>
          <w:sz w:val="24"/>
          <w:szCs w:val="24"/>
          <w:highlight w:val="none"/>
        </w:rPr>
        <w:t>sua</w:t>
      </w:r>
      <w:r>
        <w:rPr>
          <w:spacing w:val="-8"/>
          <w:sz w:val="24"/>
          <w:szCs w:val="24"/>
          <w:highlight w:val="none"/>
        </w:rPr>
        <w:t xml:space="preserve"> </w:t>
      </w:r>
      <w:r>
        <w:rPr>
          <w:sz w:val="24"/>
          <w:szCs w:val="24"/>
          <w:highlight w:val="none"/>
        </w:rPr>
        <w:t>garrafa</w:t>
      </w:r>
      <w:r>
        <w:rPr>
          <w:spacing w:val="-11"/>
          <w:sz w:val="24"/>
          <w:szCs w:val="24"/>
          <w:highlight w:val="none"/>
        </w:rPr>
        <w:t xml:space="preserve"> </w:t>
      </w:r>
      <w:r>
        <w:rPr>
          <w:sz w:val="24"/>
          <w:szCs w:val="24"/>
          <w:highlight w:val="none"/>
        </w:rPr>
        <w:t>com</w:t>
      </w:r>
      <w:r>
        <w:rPr>
          <w:spacing w:val="-7"/>
          <w:sz w:val="24"/>
          <w:szCs w:val="24"/>
          <w:highlight w:val="none"/>
        </w:rPr>
        <w:t xml:space="preserve"> </w:t>
      </w:r>
      <w:r>
        <w:rPr>
          <w:sz w:val="24"/>
          <w:szCs w:val="24"/>
          <w:highlight w:val="none"/>
        </w:rPr>
        <w:t>água</w:t>
      </w:r>
      <w:r>
        <w:rPr>
          <w:spacing w:val="-11"/>
          <w:sz w:val="24"/>
          <w:szCs w:val="24"/>
          <w:highlight w:val="none"/>
        </w:rPr>
        <w:t xml:space="preserve"> </w:t>
      </w:r>
      <w:r>
        <w:rPr>
          <w:sz w:val="24"/>
          <w:szCs w:val="24"/>
          <w:highlight w:val="none"/>
        </w:rPr>
        <w:t>de</w:t>
      </w:r>
      <w:r>
        <w:rPr>
          <w:spacing w:val="-14"/>
          <w:sz w:val="24"/>
          <w:szCs w:val="24"/>
          <w:highlight w:val="none"/>
        </w:rPr>
        <w:t xml:space="preserve"> </w:t>
      </w:r>
      <w:r>
        <w:rPr>
          <w:sz w:val="24"/>
          <w:szCs w:val="24"/>
          <w:highlight w:val="none"/>
        </w:rPr>
        <w:t>casa,</w:t>
      </w:r>
      <w:r>
        <w:rPr>
          <w:spacing w:val="-11"/>
          <w:sz w:val="24"/>
          <w:szCs w:val="24"/>
          <w:highlight w:val="none"/>
        </w:rPr>
        <w:t xml:space="preserve"> </w:t>
      </w:r>
      <w:r>
        <w:rPr>
          <w:sz w:val="24"/>
          <w:szCs w:val="24"/>
          <w:highlight w:val="none"/>
        </w:rPr>
        <w:t>abastecer</w:t>
      </w:r>
      <w:r>
        <w:rPr>
          <w:spacing w:val="-9"/>
          <w:sz w:val="24"/>
          <w:szCs w:val="24"/>
          <w:highlight w:val="none"/>
        </w:rPr>
        <w:t xml:space="preserve"> </w:t>
      </w:r>
      <w:r>
        <w:rPr>
          <w:sz w:val="24"/>
          <w:szCs w:val="24"/>
          <w:highlight w:val="none"/>
        </w:rPr>
        <w:t>nos</w:t>
      </w:r>
      <w:r>
        <w:rPr>
          <w:spacing w:val="-14"/>
          <w:sz w:val="24"/>
          <w:szCs w:val="24"/>
          <w:highlight w:val="none"/>
        </w:rPr>
        <w:t xml:space="preserve"> </w:t>
      </w:r>
      <w:r>
        <w:rPr>
          <w:sz w:val="24"/>
          <w:szCs w:val="24"/>
          <w:highlight w:val="none"/>
        </w:rPr>
        <w:t>bebedouros</w:t>
      </w:r>
      <w:r>
        <w:rPr>
          <w:spacing w:val="-7"/>
          <w:sz w:val="24"/>
          <w:szCs w:val="24"/>
          <w:highlight w:val="none"/>
        </w:rPr>
        <w:t xml:space="preserve"> </w:t>
      </w:r>
      <w:r>
        <w:rPr>
          <w:spacing w:val="-8"/>
          <w:sz w:val="24"/>
          <w:szCs w:val="24"/>
          <w:highlight w:val="none"/>
        </w:rPr>
        <w:t>somente</w:t>
      </w:r>
      <w:r>
        <w:rPr>
          <w:spacing w:val="-14"/>
          <w:sz w:val="24"/>
          <w:szCs w:val="24"/>
          <w:highlight w:val="none"/>
        </w:rPr>
        <w:t xml:space="preserve"> </w:t>
      </w:r>
      <w:r>
        <w:rPr>
          <w:spacing w:val="-8"/>
          <w:sz w:val="24"/>
          <w:szCs w:val="24"/>
          <w:highlight w:val="none"/>
        </w:rPr>
        <w:t>quando</w:t>
      </w:r>
      <w:r>
        <w:rPr>
          <w:spacing w:val="-15"/>
          <w:sz w:val="24"/>
          <w:szCs w:val="24"/>
          <w:highlight w:val="none"/>
        </w:rPr>
        <w:t xml:space="preserve"> </w:t>
      </w:r>
      <w:r>
        <w:rPr>
          <w:sz w:val="24"/>
          <w:szCs w:val="24"/>
          <w:highlight w:val="none"/>
        </w:rPr>
        <w:t>necessário;</w:t>
      </w:r>
    </w:p>
    <w:p>
      <w:pPr>
        <w:pStyle w:val="15"/>
        <w:numPr>
          <w:ilvl w:val="3"/>
          <w:numId w:val="30"/>
        </w:numPr>
        <w:tabs>
          <w:tab w:val="left" w:pos="1055"/>
          <w:tab w:val="left" w:pos="1056"/>
        </w:tabs>
        <w:spacing w:before="137" w:line="360" w:lineRule="auto"/>
        <w:rPr>
          <w:sz w:val="24"/>
          <w:szCs w:val="24"/>
          <w:highlight w:val="none"/>
        </w:rPr>
      </w:pPr>
      <w:r>
        <w:rPr>
          <w:sz w:val="24"/>
          <w:szCs w:val="24"/>
          <w:highlight w:val="none"/>
        </w:rPr>
        <w:t>Não compartilhar materiais e seus pertences com os</w:t>
      </w:r>
      <w:r>
        <w:rPr>
          <w:spacing w:val="-13"/>
          <w:sz w:val="24"/>
          <w:szCs w:val="24"/>
          <w:highlight w:val="none"/>
        </w:rPr>
        <w:t xml:space="preserve"> </w:t>
      </w:r>
      <w:r>
        <w:rPr>
          <w:sz w:val="24"/>
          <w:szCs w:val="24"/>
          <w:highlight w:val="none"/>
        </w:rPr>
        <w:t>colegas;</w:t>
      </w:r>
    </w:p>
    <w:p>
      <w:pPr>
        <w:pStyle w:val="15"/>
        <w:numPr>
          <w:ilvl w:val="3"/>
          <w:numId w:val="30"/>
        </w:numPr>
        <w:tabs>
          <w:tab w:val="left" w:pos="1056"/>
        </w:tabs>
        <w:spacing w:before="140" w:line="360" w:lineRule="auto"/>
        <w:jc w:val="both"/>
        <w:rPr>
          <w:sz w:val="24"/>
          <w:szCs w:val="24"/>
          <w:highlight w:val="none"/>
        </w:rPr>
      </w:pPr>
      <w:r>
        <w:rPr>
          <w:sz w:val="24"/>
          <w:szCs w:val="24"/>
          <w:highlight w:val="none"/>
        </w:rPr>
        <w:t>Respeitar o distanciamento de 1,5m (um metro e</w:t>
      </w:r>
      <w:r>
        <w:rPr>
          <w:spacing w:val="-28"/>
          <w:sz w:val="24"/>
          <w:szCs w:val="24"/>
          <w:highlight w:val="none"/>
        </w:rPr>
        <w:t xml:space="preserve"> </w:t>
      </w:r>
      <w:r>
        <w:rPr>
          <w:sz w:val="24"/>
          <w:szCs w:val="24"/>
          <w:highlight w:val="none"/>
        </w:rPr>
        <w:t>meio);</w:t>
      </w:r>
    </w:p>
    <w:p>
      <w:pPr>
        <w:pStyle w:val="15"/>
        <w:numPr>
          <w:ilvl w:val="3"/>
          <w:numId w:val="30"/>
        </w:numPr>
        <w:tabs>
          <w:tab w:val="left" w:pos="1056"/>
        </w:tabs>
        <w:spacing w:before="136" w:line="360" w:lineRule="auto"/>
        <w:ind w:right="285"/>
        <w:jc w:val="both"/>
        <w:rPr>
          <w:sz w:val="24"/>
          <w:szCs w:val="24"/>
          <w:highlight w:val="none"/>
        </w:rPr>
      </w:pPr>
      <w:r>
        <w:rPr>
          <w:sz w:val="24"/>
          <w:szCs w:val="24"/>
          <w:highlight w:val="none"/>
          <w:lang w:val="pt-BR"/>
        </w:rPr>
        <w:t xml:space="preserve">      </w:t>
      </w:r>
      <w:r>
        <w:rPr>
          <w:sz w:val="24"/>
          <w:szCs w:val="24"/>
          <w:highlight w:val="none"/>
        </w:rPr>
        <w:t xml:space="preserve">Comunicar imediatamente o professor caso apresente sintomas como tosse, febre, coriza, dor de garganta, dificuldade para </w:t>
      </w:r>
      <w:r>
        <w:rPr>
          <w:spacing w:val="-4"/>
          <w:sz w:val="24"/>
          <w:szCs w:val="24"/>
          <w:highlight w:val="none"/>
        </w:rPr>
        <w:t xml:space="preserve">respirar, </w:t>
      </w:r>
      <w:r>
        <w:rPr>
          <w:sz w:val="24"/>
          <w:szCs w:val="24"/>
          <w:highlight w:val="none"/>
        </w:rPr>
        <w:t>fadiga, tremores e calafrios, dor muscular, dor de cabeça, perda recente do olfato ou</w:t>
      </w:r>
      <w:r>
        <w:rPr>
          <w:spacing w:val="-2"/>
          <w:sz w:val="24"/>
          <w:szCs w:val="24"/>
          <w:highlight w:val="none"/>
        </w:rPr>
        <w:t xml:space="preserve"> </w:t>
      </w:r>
      <w:r>
        <w:rPr>
          <w:sz w:val="24"/>
          <w:szCs w:val="24"/>
          <w:highlight w:val="none"/>
        </w:rPr>
        <w:t>paladar;</w:t>
      </w:r>
    </w:p>
    <w:p>
      <w:pPr>
        <w:pStyle w:val="15"/>
        <w:numPr>
          <w:ilvl w:val="3"/>
          <w:numId w:val="30"/>
        </w:numPr>
        <w:tabs>
          <w:tab w:val="left" w:pos="1056"/>
        </w:tabs>
        <w:spacing w:before="2" w:line="360" w:lineRule="auto"/>
        <w:jc w:val="both"/>
        <w:rPr>
          <w:sz w:val="24"/>
          <w:szCs w:val="24"/>
          <w:highlight w:val="none"/>
        </w:rPr>
      </w:pPr>
      <w:r>
        <w:rPr>
          <w:sz w:val="24"/>
          <w:szCs w:val="24"/>
          <w:highlight w:val="none"/>
          <w:lang w:val="pt-BR"/>
        </w:rPr>
        <w:t xml:space="preserve">      </w:t>
      </w:r>
      <w:r>
        <w:rPr>
          <w:sz w:val="24"/>
          <w:szCs w:val="24"/>
          <w:highlight w:val="none"/>
        </w:rPr>
        <w:t>Seguir e respeitar os protocolos de saúde e as regras de etiqueta</w:t>
      </w:r>
      <w:r>
        <w:rPr>
          <w:spacing w:val="-18"/>
          <w:sz w:val="24"/>
          <w:szCs w:val="24"/>
          <w:highlight w:val="none"/>
        </w:rPr>
        <w:t xml:space="preserve"> </w:t>
      </w:r>
      <w:r>
        <w:rPr>
          <w:sz w:val="24"/>
          <w:szCs w:val="24"/>
          <w:highlight w:val="none"/>
        </w:rPr>
        <w:t>respiratória;</w:t>
      </w:r>
    </w:p>
    <w:p>
      <w:pPr>
        <w:pStyle w:val="15"/>
        <w:numPr>
          <w:ilvl w:val="3"/>
          <w:numId w:val="30"/>
        </w:numPr>
        <w:tabs>
          <w:tab w:val="left" w:pos="1056"/>
        </w:tabs>
        <w:spacing w:before="137" w:line="360" w:lineRule="auto"/>
        <w:ind w:right="127"/>
        <w:jc w:val="both"/>
        <w:rPr>
          <w:sz w:val="24"/>
          <w:szCs w:val="24"/>
          <w:highlight w:val="none"/>
        </w:rPr>
      </w:pPr>
      <w:r>
        <w:rPr>
          <w:sz w:val="24"/>
          <w:szCs w:val="24"/>
          <w:highlight w:val="none"/>
          <w:lang w:val="pt-BR"/>
        </w:rPr>
        <w:t xml:space="preserve">      </w:t>
      </w:r>
      <w:r>
        <w:rPr>
          <w:sz w:val="24"/>
          <w:szCs w:val="24"/>
          <w:highlight w:val="none"/>
        </w:rPr>
        <w:t>Manter o cabelo preso e evitar acessórios pessoais (bonés, brincos, colares, pulseiras, relógios,</w:t>
      </w:r>
      <w:r>
        <w:rPr>
          <w:spacing w:val="-24"/>
          <w:sz w:val="24"/>
          <w:szCs w:val="24"/>
          <w:highlight w:val="none"/>
        </w:rPr>
        <w:t xml:space="preserve"> </w:t>
      </w:r>
      <w:r>
        <w:rPr>
          <w:sz w:val="24"/>
          <w:szCs w:val="24"/>
          <w:highlight w:val="none"/>
        </w:rPr>
        <w:t>anéis);</w:t>
      </w:r>
    </w:p>
    <w:p>
      <w:pPr>
        <w:pStyle w:val="15"/>
        <w:numPr>
          <w:ilvl w:val="3"/>
          <w:numId w:val="30"/>
        </w:numPr>
        <w:tabs>
          <w:tab w:val="left" w:pos="1056"/>
        </w:tabs>
        <w:spacing w:line="360" w:lineRule="auto"/>
        <w:jc w:val="both"/>
        <w:rPr>
          <w:sz w:val="24"/>
          <w:szCs w:val="24"/>
          <w:highlight w:val="none"/>
        </w:rPr>
      </w:pPr>
      <w:r>
        <w:rPr>
          <w:sz w:val="24"/>
          <w:szCs w:val="24"/>
          <w:highlight w:val="none"/>
          <w:lang w:val="pt-BR"/>
        </w:rPr>
        <w:t xml:space="preserve">      </w:t>
      </w:r>
      <w:r>
        <w:rPr>
          <w:sz w:val="24"/>
          <w:szCs w:val="24"/>
          <w:highlight w:val="none"/>
        </w:rPr>
        <w:t>Não levar brinquedos e ou outros objetos particulares para a Unidade</w:t>
      </w:r>
      <w:r>
        <w:rPr>
          <w:spacing w:val="3"/>
          <w:sz w:val="24"/>
          <w:szCs w:val="24"/>
          <w:highlight w:val="none"/>
        </w:rPr>
        <w:t xml:space="preserve"> </w:t>
      </w:r>
      <w:r>
        <w:rPr>
          <w:sz w:val="24"/>
          <w:szCs w:val="24"/>
          <w:highlight w:val="none"/>
        </w:rPr>
        <w:t>Escolar;</w:t>
      </w:r>
    </w:p>
    <w:p>
      <w:pPr>
        <w:pStyle w:val="15"/>
        <w:numPr>
          <w:ilvl w:val="3"/>
          <w:numId w:val="30"/>
        </w:numPr>
        <w:tabs>
          <w:tab w:val="left" w:pos="1056"/>
        </w:tabs>
        <w:spacing w:before="139" w:line="360" w:lineRule="auto"/>
        <w:jc w:val="both"/>
        <w:rPr>
          <w:sz w:val="24"/>
          <w:szCs w:val="24"/>
          <w:highlight w:val="none"/>
        </w:rPr>
      </w:pPr>
      <w:r>
        <w:rPr>
          <w:sz w:val="24"/>
          <w:szCs w:val="24"/>
          <w:highlight w:val="none"/>
        </w:rPr>
        <w:t>Não se alimentar fora dos horários e locais determinados pela Unidade</w:t>
      </w:r>
      <w:r>
        <w:rPr>
          <w:spacing w:val="4"/>
          <w:sz w:val="24"/>
          <w:szCs w:val="24"/>
          <w:highlight w:val="none"/>
        </w:rPr>
        <w:t xml:space="preserve"> </w:t>
      </w:r>
      <w:r>
        <w:rPr>
          <w:sz w:val="24"/>
          <w:szCs w:val="24"/>
          <w:highlight w:val="none"/>
        </w:rPr>
        <w:t>Escolar</w:t>
      </w:r>
      <w:r>
        <w:rPr>
          <w:sz w:val="24"/>
          <w:szCs w:val="24"/>
          <w:highlight w:val="none"/>
          <w:lang w:val="pt-BR"/>
        </w:rPr>
        <w:t>;</w:t>
      </w:r>
    </w:p>
    <w:p>
      <w:pPr>
        <w:pStyle w:val="15"/>
        <w:numPr>
          <w:ilvl w:val="3"/>
          <w:numId w:val="30"/>
        </w:numPr>
        <w:tabs>
          <w:tab w:val="left" w:pos="1056"/>
        </w:tabs>
        <w:spacing w:before="137" w:line="360" w:lineRule="auto"/>
        <w:ind w:right="124"/>
        <w:jc w:val="both"/>
        <w:rPr>
          <w:sz w:val="24"/>
          <w:szCs w:val="24"/>
          <w:highlight w:val="none"/>
        </w:rPr>
      </w:pPr>
      <w:r>
        <w:rPr>
          <w:sz w:val="24"/>
          <w:szCs w:val="24"/>
          <w:highlight w:val="none"/>
        </w:rPr>
        <w:t xml:space="preserve">É proibida a utilização de materiais didáticos que sejam manuseados por vários alunos ao mesmo tempo </w:t>
      </w:r>
      <w:r>
        <w:rPr>
          <w:spacing w:val="-4"/>
          <w:sz w:val="24"/>
          <w:szCs w:val="24"/>
          <w:highlight w:val="none"/>
        </w:rPr>
        <w:t xml:space="preserve">ou </w:t>
      </w:r>
      <w:r>
        <w:rPr>
          <w:sz w:val="24"/>
          <w:szCs w:val="24"/>
          <w:highlight w:val="none"/>
        </w:rPr>
        <w:t>sequencialmente, a não ser que eles possam ser limpos e desinfetados após cada</w:t>
      </w:r>
      <w:r>
        <w:rPr>
          <w:spacing w:val="-2"/>
          <w:sz w:val="24"/>
          <w:szCs w:val="24"/>
          <w:highlight w:val="none"/>
        </w:rPr>
        <w:t xml:space="preserve"> </w:t>
      </w:r>
      <w:r>
        <w:rPr>
          <w:sz w:val="24"/>
          <w:szCs w:val="24"/>
          <w:highlight w:val="none"/>
        </w:rPr>
        <w:t>uso;</w:t>
      </w:r>
    </w:p>
    <w:p>
      <w:pPr>
        <w:pStyle w:val="15"/>
        <w:numPr>
          <w:ilvl w:val="3"/>
          <w:numId w:val="30"/>
        </w:numPr>
        <w:tabs>
          <w:tab w:val="left" w:pos="1056"/>
        </w:tabs>
        <w:spacing w:before="2" w:line="360" w:lineRule="auto"/>
        <w:jc w:val="both"/>
        <w:rPr>
          <w:sz w:val="24"/>
          <w:szCs w:val="24"/>
          <w:highlight w:val="none"/>
        </w:rPr>
      </w:pPr>
      <w:r>
        <w:rPr>
          <w:sz w:val="24"/>
          <w:szCs w:val="24"/>
          <w:highlight w:val="none"/>
        </w:rPr>
        <w:t>Priorizar atividades com material audiovisual, para evitar manuseio de objetos pelos</w:t>
      </w:r>
      <w:r>
        <w:rPr>
          <w:spacing w:val="-18"/>
          <w:sz w:val="24"/>
          <w:szCs w:val="24"/>
          <w:highlight w:val="none"/>
        </w:rPr>
        <w:t xml:space="preserve"> </w:t>
      </w:r>
      <w:r>
        <w:rPr>
          <w:sz w:val="24"/>
          <w:szCs w:val="24"/>
          <w:highlight w:val="none"/>
        </w:rPr>
        <w:t>alunos;</w:t>
      </w:r>
    </w:p>
    <w:p>
      <w:pPr>
        <w:pStyle w:val="15"/>
        <w:numPr>
          <w:ilvl w:val="3"/>
          <w:numId w:val="30"/>
        </w:numPr>
        <w:tabs>
          <w:tab w:val="left" w:pos="1056"/>
        </w:tabs>
        <w:spacing w:before="136" w:line="360" w:lineRule="auto"/>
        <w:jc w:val="both"/>
        <w:rPr>
          <w:highlight w:val="none"/>
        </w:rPr>
      </w:pPr>
      <w:r>
        <w:rPr>
          <w:sz w:val="24"/>
          <w:szCs w:val="24"/>
          <w:highlight w:val="none"/>
          <w:lang w:val="pt-BR"/>
        </w:rPr>
        <w:t xml:space="preserve">      </w:t>
      </w:r>
      <w:r>
        <w:rPr>
          <w:sz w:val="24"/>
          <w:szCs w:val="24"/>
          <w:highlight w:val="none"/>
        </w:rPr>
        <w:t>Higienizar</w:t>
      </w:r>
      <w:r>
        <w:rPr>
          <w:spacing w:val="15"/>
          <w:sz w:val="24"/>
          <w:szCs w:val="24"/>
          <w:highlight w:val="none"/>
        </w:rPr>
        <w:t xml:space="preserve"> </w:t>
      </w:r>
      <w:r>
        <w:rPr>
          <w:sz w:val="24"/>
          <w:szCs w:val="24"/>
          <w:highlight w:val="none"/>
        </w:rPr>
        <w:t>diariamente,</w:t>
      </w:r>
      <w:r>
        <w:rPr>
          <w:spacing w:val="16"/>
          <w:sz w:val="24"/>
          <w:szCs w:val="24"/>
          <w:highlight w:val="none"/>
        </w:rPr>
        <w:t xml:space="preserve"> </w:t>
      </w:r>
      <w:r>
        <w:rPr>
          <w:sz w:val="24"/>
          <w:szCs w:val="24"/>
          <w:highlight w:val="none"/>
        </w:rPr>
        <w:t>após</w:t>
      </w:r>
      <w:r>
        <w:rPr>
          <w:spacing w:val="16"/>
          <w:sz w:val="24"/>
          <w:szCs w:val="24"/>
          <w:highlight w:val="none"/>
        </w:rPr>
        <w:t xml:space="preserve"> </w:t>
      </w:r>
      <w:r>
        <w:rPr>
          <w:sz w:val="24"/>
          <w:szCs w:val="24"/>
          <w:highlight w:val="none"/>
        </w:rPr>
        <w:t>cada</w:t>
      </w:r>
      <w:r>
        <w:rPr>
          <w:spacing w:val="15"/>
          <w:sz w:val="24"/>
          <w:szCs w:val="24"/>
          <w:highlight w:val="none"/>
        </w:rPr>
        <w:t xml:space="preserve"> </w:t>
      </w:r>
      <w:r>
        <w:rPr>
          <w:sz w:val="24"/>
          <w:szCs w:val="24"/>
          <w:highlight w:val="none"/>
        </w:rPr>
        <w:t>turno,</w:t>
      </w:r>
      <w:r>
        <w:rPr>
          <w:spacing w:val="16"/>
          <w:sz w:val="24"/>
          <w:szCs w:val="24"/>
          <w:highlight w:val="none"/>
        </w:rPr>
        <w:t xml:space="preserve"> </w:t>
      </w:r>
      <w:r>
        <w:rPr>
          <w:sz w:val="24"/>
          <w:szCs w:val="24"/>
          <w:highlight w:val="none"/>
        </w:rPr>
        <w:t>brinquedos</w:t>
      </w:r>
      <w:r>
        <w:rPr>
          <w:spacing w:val="14"/>
          <w:sz w:val="24"/>
          <w:szCs w:val="24"/>
          <w:highlight w:val="none"/>
        </w:rPr>
        <w:t xml:space="preserve"> </w:t>
      </w:r>
      <w:r>
        <w:rPr>
          <w:sz w:val="24"/>
          <w:szCs w:val="24"/>
          <w:highlight w:val="none"/>
        </w:rPr>
        <w:t>e</w:t>
      </w:r>
      <w:r>
        <w:rPr>
          <w:spacing w:val="14"/>
          <w:sz w:val="24"/>
          <w:szCs w:val="24"/>
          <w:highlight w:val="none"/>
        </w:rPr>
        <w:t xml:space="preserve"> </w:t>
      </w:r>
      <w:r>
        <w:rPr>
          <w:sz w:val="24"/>
          <w:szCs w:val="24"/>
          <w:highlight w:val="none"/>
        </w:rPr>
        <w:t>materiais</w:t>
      </w:r>
      <w:r>
        <w:rPr>
          <w:spacing w:val="17"/>
          <w:sz w:val="24"/>
          <w:szCs w:val="24"/>
          <w:highlight w:val="none"/>
        </w:rPr>
        <w:t xml:space="preserve"> </w:t>
      </w:r>
      <w:r>
        <w:rPr>
          <w:sz w:val="24"/>
          <w:szCs w:val="24"/>
          <w:highlight w:val="none"/>
        </w:rPr>
        <w:t>utilizados</w:t>
      </w:r>
      <w:r>
        <w:rPr>
          <w:spacing w:val="16"/>
          <w:sz w:val="24"/>
          <w:szCs w:val="24"/>
          <w:highlight w:val="none"/>
        </w:rPr>
        <w:t xml:space="preserve"> </w:t>
      </w:r>
      <w:r>
        <w:rPr>
          <w:sz w:val="24"/>
          <w:szCs w:val="24"/>
          <w:highlight w:val="none"/>
        </w:rPr>
        <w:t>pelas</w:t>
      </w:r>
      <w:r>
        <w:rPr>
          <w:spacing w:val="16"/>
          <w:sz w:val="24"/>
          <w:szCs w:val="24"/>
          <w:highlight w:val="none"/>
        </w:rPr>
        <w:t xml:space="preserve"> </w:t>
      </w:r>
      <w:r>
        <w:rPr>
          <w:sz w:val="24"/>
          <w:szCs w:val="24"/>
          <w:highlight w:val="none"/>
        </w:rPr>
        <w:t>crianças</w:t>
      </w:r>
      <w:r>
        <w:rPr>
          <w:spacing w:val="16"/>
          <w:sz w:val="24"/>
          <w:szCs w:val="24"/>
          <w:highlight w:val="none"/>
        </w:rPr>
        <w:t xml:space="preserve"> </w:t>
      </w:r>
      <w:r>
        <w:rPr>
          <w:sz w:val="24"/>
          <w:szCs w:val="24"/>
          <w:highlight w:val="none"/>
        </w:rPr>
        <w:t>dos</w:t>
      </w:r>
      <w:r>
        <w:rPr>
          <w:sz w:val="24"/>
          <w:szCs w:val="24"/>
          <w:highlight w:val="none"/>
          <w:lang w:val="pt-BR"/>
        </w:rPr>
        <w:t xml:space="preserve"> </w:t>
      </w:r>
      <w:r>
        <w:rPr>
          <w:highlight w:val="none"/>
        </w:rPr>
        <w:t>Anos Iniciais do Ensino Fundamental e higienizar imediatamente após o uso brinquedos e materiais que forem levados à boca pelos alunos;</w:t>
      </w:r>
    </w:p>
    <w:p>
      <w:pPr>
        <w:pStyle w:val="15"/>
        <w:numPr>
          <w:ilvl w:val="3"/>
          <w:numId w:val="30"/>
        </w:numPr>
        <w:tabs>
          <w:tab w:val="left" w:pos="1055"/>
          <w:tab w:val="left" w:pos="1056"/>
        </w:tabs>
        <w:spacing w:line="360" w:lineRule="auto"/>
        <w:ind w:right="123"/>
        <w:rPr>
          <w:sz w:val="24"/>
          <w:szCs w:val="24"/>
          <w:highlight w:val="none"/>
        </w:rPr>
      </w:pPr>
      <w:r>
        <w:rPr>
          <w:sz w:val="24"/>
          <w:szCs w:val="24"/>
          <w:highlight w:val="none"/>
        </w:rPr>
        <w:t>Os alunos devem interagir apenas com pessoas que estejam na mesma sala (sendo vedada a interação de estudantes de diferentes turmas e/ou com professores de outras</w:t>
      </w:r>
      <w:r>
        <w:rPr>
          <w:spacing w:val="-14"/>
          <w:sz w:val="24"/>
          <w:szCs w:val="24"/>
          <w:highlight w:val="none"/>
        </w:rPr>
        <w:t xml:space="preserve"> </w:t>
      </w:r>
      <w:r>
        <w:rPr>
          <w:sz w:val="24"/>
          <w:szCs w:val="24"/>
          <w:highlight w:val="none"/>
        </w:rPr>
        <w:t>classes</w:t>
      </w:r>
      <w:r>
        <w:rPr>
          <w:rFonts w:hint="default"/>
          <w:sz w:val="24"/>
          <w:szCs w:val="24"/>
          <w:highlight w:val="none"/>
          <w:lang w:val="pt-BR"/>
        </w:rPr>
        <w:t>,</w:t>
      </w:r>
      <w:r>
        <w:rPr>
          <w:sz w:val="24"/>
          <w:highlight w:val="none"/>
        </w:rPr>
        <w:t xml:space="preserve"> </w:t>
      </w:r>
      <w:r>
        <w:rPr>
          <w:sz w:val="24"/>
          <w:highlight w:val="none"/>
        </w:rPr>
        <w:t>salvo com professores de disciplinas específicas</w:t>
      </w:r>
      <w:r>
        <w:rPr>
          <w:sz w:val="24"/>
          <w:highlight w:val="none"/>
        </w:rPr>
        <w:t xml:space="preserve"> e </w:t>
      </w:r>
      <w:r>
        <w:rPr>
          <w:sz w:val="24"/>
          <w:highlight w:val="none"/>
        </w:rPr>
        <w:t>professores/auxiliar de sala volante</w:t>
      </w:r>
      <w:r>
        <w:rPr>
          <w:sz w:val="24"/>
          <w:szCs w:val="24"/>
          <w:highlight w:val="none"/>
        </w:rPr>
        <w:t>);</w:t>
      </w:r>
    </w:p>
    <w:p>
      <w:pPr>
        <w:pStyle w:val="15"/>
        <w:numPr>
          <w:ilvl w:val="3"/>
          <w:numId w:val="30"/>
        </w:numPr>
        <w:tabs>
          <w:tab w:val="left" w:pos="1055"/>
          <w:tab w:val="left" w:pos="1056"/>
        </w:tabs>
        <w:spacing w:line="360" w:lineRule="auto"/>
        <w:ind w:right="124"/>
        <w:rPr>
          <w:sz w:val="24"/>
          <w:szCs w:val="24"/>
          <w:highlight w:val="none"/>
        </w:rPr>
      </w:pPr>
      <w:r>
        <w:rPr>
          <w:sz w:val="24"/>
          <w:szCs w:val="24"/>
          <w:highlight w:val="none"/>
          <w:lang w:val="pt-BR"/>
        </w:rPr>
        <w:t xml:space="preserve">      </w:t>
      </w:r>
      <w:r>
        <w:rPr>
          <w:sz w:val="24"/>
          <w:szCs w:val="24"/>
          <w:highlight w:val="none"/>
        </w:rPr>
        <w:t>Os alunos de cada turma devem ficar sempre na mesma sala, para evitar troca de espaços e maior movimentação nos</w:t>
      </w:r>
      <w:r>
        <w:rPr>
          <w:spacing w:val="-6"/>
          <w:sz w:val="24"/>
          <w:szCs w:val="24"/>
          <w:highlight w:val="none"/>
        </w:rPr>
        <w:t xml:space="preserve"> </w:t>
      </w:r>
      <w:r>
        <w:rPr>
          <w:sz w:val="24"/>
          <w:szCs w:val="24"/>
          <w:highlight w:val="none"/>
        </w:rPr>
        <w:t>corredores</w:t>
      </w:r>
      <w:r>
        <w:rPr>
          <w:sz w:val="24"/>
          <w:szCs w:val="24"/>
          <w:highlight w:val="none"/>
          <w:lang w:val="pt-BR"/>
        </w:rPr>
        <w:t>.</w:t>
      </w:r>
    </w:p>
    <w:p>
      <w:pPr>
        <w:pStyle w:val="8"/>
        <w:spacing w:before="1"/>
        <w:rPr>
          <w:highlight w:val="none"/>
        </w:rPr>
      </w:pPr>
    </w:p>
    <w:p>
      <w:pPr>
        <w:spacing w:line="360" w:lineRule="auto"/>
        <w:ind w:left="359" w:right="433"/>
        <w:rPr>
          <w:b/>
          <w:sz w:val="24"/>
          <w:szCs w:val="24"/>
          <w:highlight w:val="none"/>
        </w:rPr>
      </w:pPr>
      <w:r>
        <w:rPr>
          <w:b/>
          <w:sz w:val="24"/>
          <w:szCs w:val="24"/>
          <w:highlight w:val="none"/>
        </w:rPr>
        <w:t>10- MEDIDAS ESPECÍFICAS DE PREVENÇÃO E CONTROLE RELACIONADAS À EDUCAÇÃO INFANTIL</w:t>
      </w:r>
    </w:p>
    <w:p>
      <w:pPr>
        <w:pStyle w:val="8"/>
        <w:rPr>
          <w:b/>
          <w:highlight w:val="none"/>
        </w:rPr>
      </w:pPr>
    </w:p>
    <w:p>
      <w:pPr>
        <w:pStyle w:val="15"/>
        <w:numPr>
          <w:ilvl w:val="0"/>
          <w:numId w:val="32"/>
        </w:numPr>
        <w:tabs>
          <w:tab w:val="left" w:pos="1212"/>
        </w:tabs>
        <w:spacing w:before="185" w:line="360" w:lineRule="auto"/>
        <w:ind w:right="117" w:firstLine="0"/>
        <w:jc w:val="both"/>
        <w:rPr>
          <w:sz w:val="24"/>
          <w:szCs w:val="24"/>
          <w:highlight w:val="none"/>
        </w:rPr>
      </w:pPr>
      <w:r>
        <w:rPr>
          <w:sz w:val="24"/>
          <w:szCs w:val="24"/>
          <w:highlight w:val="none"/>
        </w:rPr>
        <w:t>Adotar medidas para que crianças menores de seis anos recebam auxílio para adequada higiene de mãos, com a regularidade</w:t>
      </w:r>
      <w:r>
        <w:rPr>
          <w:spacing w:val="-6"/>
          <w:sz w:val="24"/>
          <w:szCs w:val="24"/>
          <w:highlight w:val="none"/>
        </w:rPr>
        <w:t xml:space="preserve"> </w:t>
      </w:r>
      <w:r>
        <w:rPr>
          <w:sz w:val="24"/>
          <w:szCs w:val="24"/>
          <w:highlight w:val="none"/>
        </w:rPr>
        <w:t>necessária;</w:t>
      </w:r>
    </w:p>
    <w:p>
      <w:pPr>
        <w:pStyle w:val="15"/>
        <w:numPr>
          <w:ilvl w:val="0"/>
          <w:numId w:val="32"/>
        </w:numPr>
        <w:tabs>
          <w:tab w:val="left" w:pos="1212"/>
        </w:tabs>
        <w:spacing w:before="185" w:line="360" w:lineRule="auto"/>
        <w:ind w:right="117" w:firstLine="0"/>
        <w:jc w:val="both"/>
        <w:rPr>
          <w:sz w:val="24"/>
          <w:szCs w:val="24"/>
          <w:highlight w:val="none"/>
        </w:rPr>
      </w:pPr>
      <w:r>
        <w:rPr>
          <w:sz w:val="24"/>
          <w:szCs w:val="24"/>
          <w:highlight w:val="none"/>
        </w:rPr>
        <w:t>É proibida a circulação de profissionais entre diferentes turmas na rotina diária de</w:t>
      </w:r>
      <w:r>
        <w:rPr>
          <w:spacing w:val="-21"/>
          <w:sz w:val="24"/>
          <w:szCs w:val="24"/>
          <w:highlight w:val="none"/>
        </w:rPr>
        <w:t xml:space="preserve"> </w:t>
      </w:r>
      <w:r>
        <w:rPr>
          <w:sz w:val="24"/>
          <w:szCs w:val="24"/>
          <w:highlight w:val="none"/>
        </w:rPr>
        <w:t>atividades</w:t>
      </w:r>
      <w:r>
        <w:rPr>
          <w:rFonts w:hint="default"/>
          <w:sz w:val="24"/>
          <w:szCs w:val="24"/>
          <w:highlight w:val="none"/>
          <w:lang w:val="pt-BR"/>
        </w:rPr>
        <w:t xml:space="preserve">, </w:t>
      </w:r>
      <w:r>
        <w:rPr>
          <w:sz w:val="24"/>
          <w:highlight w:val="none"/>
        </w:rPr>
        <w:t>salvo em situações previstas na organização da Unidade Escolar na garantia de atendimento a todas as crianças;</w:t>
      </w:r>
    </w:p>
    <w:p>
      <w:pPr>
        <w:pStyle w:val="15"/>
        <w:numPr>
          <w:ilvl w:val="0"/>
          <w:numId w:val="32"/>
        </w:numPr>
        <w:tabs>
          <w:tab w:val="left" w:pos="1212"/>
        </w:tabs>
        <w:spacing w:before="139" w:line="360" w:lineRule="auto"/>
        <w:ind w:right="120" w:firstLine="0"/>
        <w:jc w:val="both"/>
        <w:rPr>
          <w:sz w:val="24"/>
          <w:szCs w:val="24"/>
          <w:highlight w:val="none"/>
        </w:rPr>
      </w:pPr>
      <w:r>
        <w:rPr>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w:t>
      </w:r>
      <w:r>
        <w:rPr>
          <w:spacing w:val="-2"/>
          <w:sz w:val="24"/>
          <w:szCs w:val="24"/>
          <w:highlight w:val="none"/>
        </w:rPr>
        <w:t xml:space="preserve"> </w:t>
      </w:r>
      <w:r>
        <w:rPr>
          <w:sz w:val="24"/>
          <w:szCs w:val="24"/>
          <w:highlight w:val="none"/>
        </w:rPr>
        <w:t>uso;</w:t>
      </w:r>
    </w:p>
    <w:p>
      <w:pPr>
        <w:pStyle w:val="15"/>
        <w:numPr>
          <w:ilvl w:val="0"/>
          <w:numId w:val="32"/>
        </w:numPr>
        <w:tabs>
          <w:tab w:val="left" w:pos="1212"/>
        </w:tabs>
        <w:spacing w:line="360" w:lineRule="auto"/>
        <w:ind w:right="127" w:firstLine="0"/>
        <w:jc w:val="both"/>
        <w:rPr>
          <w:sz w:val="24"/>
          <w:szCs w:val="24"/>
          <w:highlight w:val="none"/>
        </w:rPr>
      </w:pPr>
      <w:r>
        <w:rPr>
          <w:sz w:val="24"/>
          <w:szCs w:val="24"/>
          <w:highlight w:val="none"/>
        </w:rPr>
        <w:t>Escalonar o horário do parquinho sendo que o mesmo deverá ser higienizado  completamente após a utilização de cada</w:t>
      </w:r>
      <w:r>
        <w:rPr>
          <w:spacing w:val="-4"/>
          <w:sz w:val="24"/>
          <w:szCs w:val="24"/>
          <w:highlight w:val="none"/>
        </w:rPr>
        <w:t xml:space="preserve"> </w:t>
      </w:r>
      <w:r>
        <w:rPr>
          <w:sz w:val="24"/>
          <w:szCs w:val="24"/>
          <w:highlight w:val="none"/>
        </w:rPr>
        <w:t>turma;</w:t>
      </w:r>
    </w:p>
    <w:p>
      <w:pPr>
        <w:pStyle w:val="15"/>
        <w:numPr>
          <w:ilvl w:val="0"/>
          <w:numId w:val="32"/>
        </w:numPr>
        <w:tabs>
          <w:tab w:val="left" w:pos="1212"/>
        </w:tabs>
        <w:spacing w:line="360" w:lineRule="auto"/>
        <w:ind w:right="120" w:firstLine="0"/>
        <w:jc w:val="both"/>
        <w:rPr>
          <w:sz w:val="24"/>
          <w:szCs w:val="24"/>
          <w:highlight w:val="none"/>
        </w:rPr>
      </w:pPr>
      <w:r>
        <w:rPr>
          <w:sz w:val="24"/>
          <w:szCs w:val="24"/>
          <w:highlight w:val="none"/>
        </w:rPr>
        <w:t xml:space="preserve">Estabelecer alternância na entrada e na saída das crianças de modo a evitar aglomerações. Os profissionais devem pegar a criança do lado de fora da escola e levá-las para dentro, </w:t>
      </w:r>
      <w:r>
        <w:rPr>
          <w:sz w:val="24"/>
          <w:szCs w:val="24"/>
          <w:highlight w:val="none"/>
          <w:lang w:val="pt-BR"/>
        </w:rPr>
        <w:t>sendo vedada a entrade de</w:t>
      </w:r>
      <w:r>
        <w:rPr>
          <w:sz w:val="24"/>
          <w:szCs w:val="24"/>
          <w:highlight w:val="none"/>
        </w:rPr>
        <w:t xml:space="preserve"> pais/responsáveis no</w:t>
      </w:r>
      <w:r>
        <w:rPr>
          <w:spacing w:val="-4"/>
          <w:sz w:val="24"/>
          <w:szCs w:val="24"/>
          <w:highlight w:val="none"/>
        </w:rPr>
        <w:t xml:space="preserve"> </w:t>
      </w:r>
      <w:r>
        <w:rPr>
          <w:sz w:val="24"/>
          <w:szCs w:val="24"/>
          <w:highlight w:val="none"/>
        </w:rPr>
        <w:t>ambiente;</w:t>
      </w:r>
    </w:p>
    <w:p>
      <w:pPr>
        <w:pStyle w:val="15"/>
        <w:numPr>
          <w:ilvl w:val="0"/>
          <w:numId w:val="32"/>
        </w:numPr>
        <w:tabs>
          <w:tab w:val="left" w:pos="1211"/>
          <w:tab w:val="left" w:pos="1212"/>
        </w:tabs>
        <w:spacing w:line="360" w:lineRule="auto"/>
        <w:ind w:right="126" w:firstLine="0"/>
        <w:rPr>
          <w:sz w:val="24"/>
          <w:szCs w:val="24"/>
          <w:highlight w:val="none"/>
        </w:rPr>
      </w:pPr>
      <w:r>
        <w:rPr>
          <w:sz w:val="24"/>
          <w:szCs w:val="24"/>
          <w:highlight w:val="none"/>
        </w:rPr>
        <w:t>Higienizar, após cada uso, materiais e utensílios de uso comum, como colchonetes, tatames, entre outros. A higienização completa deverá ser realizada entre os turnos</w:t>
      </w:r>
      <w:r>
        <w:rPr>
          <w:spacing w:val="-9"/>
          <w:sz w:val="24"/>
          <w:szCs w:val="24"/>
          <w:highlight w:val="none"/>
        </w:rPr>
        <w:t xml:space="preserve"> </w:t>
      </w:r>
      <w:r>
        <w:rPr>
          <w:sz w:val="24"/>
          <w:szCs w:val="24"/>
          <w:highlight w:val="none"/>
        </w:rPr>
        <w:t>também;</w:t>
      </w:r>
    </w:p>
    <w:p>
      <w:pPr>
        <w:pStyle w:val="15"/>
        <w:numPr>
          <w:ilvl w:val="0"/>
          <w:numId w:val="32"/>
        </w:numPr>
        <w:tabs>
          <w:tab w:val="left" w:pos="1211"/>
          <w:tab w:val="left" w:pos="1212"/>
        </w:tabs>
        <w:spacing w:line="360" w:lineRule="auto"/>
        <w:ind w:right="128" w:firstLine="0"/>
        <w:rPr>
          <w:sz w:val="24"/>
          <w:szCs w:val="24"/>
          <w:highlight w:val="none"/>
        </w:rPr>
      </w:pPr>
      <w:r>
        <w:rPr>
          <w:sz w:val="24"/>
          <w:szCs w:val="24"/>
          <w:highlight w:val="none"/>
        </w:rPr>
        <w:t>Não é permitido o uso de brinquedos e outros materiais que não sejam passíveis de higienização;</w:t>
      </w:r>
    </w:p>
    <w:p>
      <w:pPr>
        <w:pStyle w:val="15"/>
        <w:numPr>
          <w:ilvl w:val="0"/>
          <w:numId w:val="32"/>
        </w:numPr>
        <w:tabs>
          <w:tab w:val="left" w:pos="1211"/>
          <w:tab w:val="left" w:pos="1212"/>
        </w:tabs>
        <w:ind w:left="1211"/>
        <w:rPr>
          <w:sz w:val="24"/>
          <w:szCs w:val="24"/>
          <w:highlight w:val="none"/>
        </w:rPr>
      </w:pPr>
      <w:r>
        <w:rPr>
          <w:sz w:val="24"/>
          <w:szCs w:val="24"/>
          <w:highlight w:val="none"/>
        </w:rPr>
        <w:t>Não é permitido que as crianças levem brinquedos de casa para a</w:t>
      </w:r>
      <w:r>
        <w:rPr>
          <w:spacing w:val="-8"/>
          <w:sz w:val="24"/>
          <w:szCs w:val="24"/>
          <w:highlight w:val="none"/>
        </w:rPr>
        <w:t xml:space="preserve"> </w:t>
      </w:r>
      <w:r>
        <w:rPr>
          <w:sz w:val="24"/>
          <w:szCs w:val="24"/>
          <w:highlight w:val="none"/>
        </w:rPr>
        <w:t>instituição;</w:t>
      </w:r>
    </w:p>
    <w:p>
      <w:pPr>
        <w:pStyle w:val="15"/>
        <w:numPr>
          <w:ilvl w:val="0"/>
          <w:numId w:val="32"/>
        </w:numPr>
        <w:tabs>
          <w:tab w:val="left" w:pos="1211"/>
          <w:tab w:val="left" w:pos="1212"/>
        </w:tabs>
        <w:spacing w:before="138" w:line="360" w:lineRule="auto"/>
        <w:ind w:right="118" w:firstLine="0"/>
        <w:rPr>
          <w:sz w:val="24"/>
          <w:szCs w:val="24"/>
          <w:highlight w:val="none"/>
        </w:rPr>
      </w:pPr>
      <w:r>
        <w:rPr>
          <w:sz w:val="24"/>
          <w:szCs w:val="24"/>
          <w:highlight w:val="none"/>
        </w:rPr>
        <w:t>Não é permitido compartilhar objetos de uso individual, como copos, talheres, toalhas entre outros;</w:t>
      </w:r>
    </w:p>
    <w:p>
      <w:pPr>
        <w:pStyle w:val="15"/>
        <w:numPr>
          <w:ilvl w:val="0"/>
          <w:numId w:val="32"/>
        </w:numPr>
        <w:tabs>
          <w:tab w:val="left" w:pos="1211"/>
          <w:tab w:val="left" w:pos="1212"/>
        </w:tabs>
        <w:spacing w:line="360" w:lineRule="auto"/>
        <w:ind w:right="119" w:firstLine="0"/>
        <w:rPr>
          <w:highlight w:val="none"/>
        </w:rPr>
      </w:pPr>
      <w:r>
        <w:rPr>
          <w:sz w:val="24"/>
          <w:szCs w:val="24"/>
          <w:highlight w:val="none"/>
        </w:rPr>
        <w:t>Os professores e funcionários devem supervisionar o uso dos produtos a serem utilizados na higiene</w:t>
      </w:r>
      <w:r>
        <w:rPr>
          <w:spacing w:val="13"/>
          <w:sz w:val="24"/>
          <w:szCs w:val="24"/>
          <w:highlight w:val="none"/>
        </w:rPr>
        <w:t xml:space="preserve"> </w:t>
      </w:r>
      <w:r>
        <w:rPr>
          <w:sz w:val="24"/>
          <w:szCs w:val="24"/>
          <w:highlight w:val="none"/>
        </w:rPr>
        <w:t>de</w:t>
      </w:r>
      <w:r>
        <w:rPr>
          <w:spacing w:val="12"/>
          <w:sz w:val="24"/>
          <w:szCs w:val="24"/>
          <w:highlight w:val="none"/>
        </w:rPr>
        <w:t xml:space="preserve"> </w:t>
      </w:r>
      <w:r>
        <w:rPr>
          <w:sz w:val="24"/>
          <w:szCs w:val="24"/>
          <w:highlight w:val="none"/>
        </w:rPr>
        <w:t>mãos</w:t>
      </w:r>
      <w:r>
        <w:rPr>
          <w:spacing w:val="11"/>
          <w:sz w:val="24"/>
          <w:szCs w:val="24"/>
          <w:highlight w:val="none"/>
        </w:rPr>
        <w:t xml:space="preserve"> </w:t>
      </w:r>
      <w:r>
        <w:rPr>
          <w:sz w:val="24"/>
          <w:szCs w:val="24"/>
          <w:highlight w:val="none"/>
        </w:rPr>
        <w:t>e</w:t>
      </w:r>
      <w:r>
        <w:rPr>
          <w:spacing w:val="11"/>
          <w:sz w:val="24"/>
          <w:szCs w:val="24"/>
          <w:highlight w:val="none"/>
        </w:rPr>
        <w:t xml:space="preserve"> </w:t>
      </w:r>
      <w:r>
        <w:rPr>
          <w:sz w:val="24"/>
          <w:szCs w:val="24"/>
          <w:highlight w:val="none"/>
        </w:rPr>
        <w:t>superfícies</w:t>
      </w:r>
      <w:r>
        <w:rPr>
          <w:spacing w:val="14"/>
          <w:sz w:val="24"/>
          <w:szCs w:val="24"/>
          <w:highlight w:val="none"/>
        </w:rPr>
        <w:t xml:space="preserve"> </w:t>
      </w:r>
      <w:r>
        <w:rPr>
          <w:sz w:val="24"/>
          <w:szCs w:val="24"/>
          <w:highlight w:val="none"/>
        </w:rPr>
        <w:t>de</w:t>
      </w:r>
      <w:r>
        <w:rPr>
          <w:spacing w:val="12"/>
          <w:sz w:val="24"/>
          <w:szCs w:val="24"/>
          <w:highlight w:val="none"/>
        </w:rPr>
        <w:t xml:space="preserve"> </w:t>
      </w:r>
      <w:r>
        <w:rPr>
          <w:sz w:val="24"/>
          <w:szCs w:val="24"/>
          <w:highlight w:val="none"/>
        </w:rPr>
        <w:t>modo</w:t>
      </w:r>
      <w:r>
        <w:rPr>
          <w:spacing w:val="11"/>
          <w:sz w:val="24"/>
          <w:szCs w:val="24"/>
          <w:highlight w:val="none"/>
        </w:rPr>
        <w:t xml:space="preserve"> </w:t>
      </w:r>
      <w:r>
        <w:rPr>
          <w:sz w:val="24"/>
          <w:szCs w:val="24"/>
          <w:highlight w:val="none"/>
        </w:rPr>
        <w:t>a</w:t>
      </w:r>
      <w:r>
        <w:rPr>
          <w:spacing w:val="12"/>
          <w:sz w:val="24"/>
          <w:szCs w:val="24"/>
          <w:highlight w:val="none"/>
        </w:rPr>
        <w:t xml:space="preserve"> </w:t>
      </w:r>
      <w:r>
        <w:rPr>
          <w:sz w:val="24"/>
          <w:szCs w:val="24"/>
          <w:highlight w:val="none"/>
        </w:rPr>
        <w:t>garantir</w:t>
      </w:r>
      <w:r>
        <w:rPr>
          <w:spacing w:val="12"/>
          <w:sz w:val="24"/>
          <w:szCs w:val="24"/>
          <w:highlight w:val="none"/>
        </w:rPr>
        <w:t xml:space="preserve"> </w:t>
      </w:r>
      <w:r>
        <w:rPr>
          <w:sz w:val="24"/>
          <w:szCs w:val="24"/>
          <w:highlight w:val="none"/>
        </w:rPr>
        <w:t>a</w:t>
      </w:r>
      <w:r>
        <w:rPr>
          <w:spacing w:val="11"/>
          <w:sz w:val="24"/>
          <w:szCs w:val="24"/>
          <w:highlight w:val="none"/>
        </w:rPr>
        <w:t xml:space="preserve"> </w:t>
      </w:r>
      <w:r>
        <w:rPr>
          <w:sz w:val="24"/>
          <w:szCs w:val="24"/>
          <w:highlight w:val="none"/>
        </w:rPr>
        <w:t>utilização</w:t>
      </w:r>
      <w:r>
        <w:rPr>
          <w:spacing w:val="14"/>
          <w:sz w:val="24"/>
          <w:szCs w:val="24"/>
          <w:highlight w:val="none"/>
        </w:rPr>
        <w:t xml:space="preserve"> </w:t>
      </w:r>
      <w:r>
        <w:rPr>
          <w:sz w:val="24"/>
          <w:szCs w:val="24"/>
          <w:highlight w:val="none"/>
        </w:rPr>
        <w:t>correta,</w:t>
      </w:r>
      <w:r>
        <w:rPr>
          <w:spacing w:val="11"/>
          <w:sz w:val="24"/>
          <w:szCs w:val="24"/>
          <w:highlight w:val="none"/>
        </w:rPr>
        <w:t xml:space="preserve"> </w:t>
      </w:r>
      <w:r>
        <w:rPr>
          <w:sz w:val="24"/>
          <w:szCs w:val="24"/>
          <w:highlight w:val="none"/>
        </w:rPr>
        <w:t>bem</w:t>
      </w:r>
      <w:r>
        <w:rPr>
          <w:spacing w:val="14"/>
          <w:sz w:val="24"/>
          <w:szCs w:val="24"/>
          <w:highlight w:val="none"/>
        </w:rPr>
        <w:t xml:space="preserve"> </w:t>
      </w:r>
      <w:r>
        <w:rPr>
          <w:sz w:val="24"/>
          <w:szCs w:val="24"/>
          <w:highlight w:val="none"/>
        </w:rPr>
        <w:t>como</w:t>
      </w:r>
      <w:r>
        <w:rPr>
          <w:spacing w:val="14"/>
          <w:sz w:val="24"/>
          <w:szCs w:val="24"/>
          <w:highlight w:val="none"/>
        </w:rPr>
        <w:t xml:space="preserve"> </w:t>
      </w:r>
      <w:r>
        <w:rPr>
          <w:sz w:val="24"/>
          <w:szCs w:val="24"/>
          <w:highlight w:val="none"/>
        </w:rPr>
        <w:t>evitar</w:t>
      </w:r>
      <w:r>
        <w:rPr>
          <w:spacing w:val="10"/>
          <w:sz w:val="24"/>
          <w:szCs w:val="24"/>
          <w:highlight w:val="none"/>
        </w:rPr>
        <w:t xml:space="preserve"> </w:t>
      </w:r>
      <w:r>
        <w:rPr>
          <w:sz w:val="24"/>
          <w:szCs w:val="24"/>
          <w:highlight w:val="none"/>
        </w:rPr>
        <w:t>exposição</w:t>
      </w:r>
      <w:r>
        <w:rPr>
          <w:spacing w:val="13"/>
          <w:sz w:val="24"/>
          <w:szCs w:val="24"/>
          <w:highlight w:val="none"/>
        </w:rPr>
        <w:t xml:space="preserve"> </w:t>
      </w:r>
      <w:r>
        <w:rPr>
          <w:sz w:val="24"/>
          <w:szCs w:val="24"/>
          <w:highlight w:val="none"/>
        </w:rPr>
        <w:t>e</w:t>
      </w:r>
      <w:r>
        <w:rPr>
          <w:sz w:val="24"/>
          <w:szCs w:val="24"/>
          <w:highlight w:val="none"/>
          <w:lang w:val="pt-BR"/>
        </w:rPr>
        <w:t xml:space="preserve"> </w:t>
      </w:r>
      <w:r>
        <w:rPr>
          <w:highlight w:val="none"/>
        </w:rPr>
        <w:t>ingestão acidental;</w:t>
      </w:r>
    </w:p>
    <w:p>
      <w:pPr>
        <w:pStyle w:val="15"/>
        <w:numPr>
          <w:ilvl w:val="0"/>
          <w:numId w:val="32"/>
        </w:numPr>
        <w:tabs>
          <w:tab w:val="left" w:pos="1211"/>
          <w:tab w:val="left" w:pos="1212"/>
        </w:tabs>
        <w:spacing w:before="139" w:line="360" w:lineRule="auto"/>
        <w:ind w:right="126" w:firstLine="0"/>
        <w:rPr>
          <w:sz w:val="24"/>
          <w:szCs w:val="24"/>
          <w:highlight w:val="none"/>
        </w:rPr>
      </w:pPr>
      <w:r>
        <w:rPr>
          <w:sz w:val="24"/>
          <w:szCs w:val="24"/>
          <w:highlight w:val="none"/>
        </w:rPr>
        <w:t>Trocar as roupas de crianças quando estas tiverem sujidades visíveis. Assim, os pais ou cuidadores devem fornecer várias mudas de roupa para a</w:t>
      </w:r>
      <w:r>
        <w:rPr>
          <w:spacing w:val="-2"/>
          <w:sz w:val="24"/>
          <w:szCs w:val="24"/>
          <w:highlight w:val="none"/>
        </w:rPr>
        <w:t xml:space="preserve"> </w:t>
      </w:r>
      <w:r>
        <w:rPr>
          <w:sz w:val="24"/>
          <w:szCs w:val="24"/>
          <w:highlight w:val="none"/>
        </w:rPr>
        <w:t>instituição;</w:t>
      </w:r>
    </w:p>
    <w:p>
      <w:pPr>
        <w:pStyle w:val="15"/>
        <w:numPr>
          <w:ilvl w:val="0"/>
          <w:numId w:val="32"/>
        </w:numPr>
        <w:tabs>
          <w:tab w:val="left" w:pos="1211"/>
          <w:tab w:val="left" w:pos="1212"/>
        </w:tabs>
        <w:spacing w:line="360" w:lineRule="auto"/>
        <w:ind w:right="122" w:firstLine="0"/>
        <w:rPr>
          <w:sz w:val="24"/>
          <w:szCs w:val="24"/>
          <w:highlight w:val="none"/>
        </w:rPr>
      </w:pPr>
      <w:r>
        <w:rPr>
          <w:sz w:val="24"/>
          <w:szCs w:val="24"/>
          <w:highlight w:val="none"/>
        </w:rPr>
        <w:t>Colocar as roupas com sujidades visíveis, em sacolas plásticas até que se proceda a entrega aos pais e a</w:t>
      </w:r>
      <w:r>
        <w:rPr>
          <w:spacing w:val="-3"/>
          <w:sz w:val="24"/>
          <w:szCs w:val="24"/>
          <w:highlight w:val="none"/>
        </w:rPr>
        <w:t xml:space="preserve"> </w:t>
      </w:r>
      <w:r>
        <w:rPr>
          <w:sz w:val="24"/>
          <w:szCs w:val="24"/>
          <w:highlight w:val="none"/>
        </w:rPr>
        <w:t>lavagem</w:t>
      </w:r>
      <w:r>
        <w:rPr>
          <w:sz w:val="24"/>
          <w:szCs w:val="24"/>
          <w:highlight w:val="none"/>
          <w:lang w:val="pt-BR"/>
        </w:rPr>
        <w:t>.</w:t>
      </w:r>
    </w:p>
    <w:p>
      <w:pPr>
        <w:pStyle w:val="8"/>
        <w:spacing w:before="10"/>
        <w:rPr>
          <w:highlight w:val="none"/>
        </w:rPr>
      </w:pPr>
    </w:p>
    <w:p>
      <w:pPr>
        <w:pStyle w:val="2"/>
        <w:numPr>
          <w:ilvl w:val="0"/>
          <w:numId w:val="33"/>
        </w:numPr>
        <w:tabs>
          <w:tab w:val="left" w:pos="696"/>
        </w:tabs>
        <w:spacing w:before="1"/>
        <w:ind w:hanging="337"/>
        <w:rPr>
          <w:highlight w:val="none"/>
        </w:rPr>
      </w:pPr>
      <w:bookmarkStart w:id="21" w:name="_TOC_250021"/>
      <w:r>
        <w:rPr>
          <w:highlight w:val="none"/>
        </w:rPr>
        <w:t>- MEDIDAS ESPECÍFICAS PARA A EDUCAÇÃO</w:t>
      </w:r>
      <w:r>
        <w:rPr>
          <w:spacing w:val="-9"/>
          <w:highlight w:val="none"/>
        </w:rPr>
        <w:t xml:space="preserve"> </w:t>
      </w:r>
      <w:bookmarkEnd w:id="21"/>
      <w:r>
        <w:rPr>
          <w:highlight w:val="none"/>
        </w:rPr>
        <w:t>ESPECIAL</w:t>
      </w:r>
    </w:p>
    <w:p>
      <w:pPr>
        <w:pStyle w:val="8"/>
        <w:rPr>
          <w:b/>
          <w:highlight w:val="none"/>
        </w:rPr>
      </w:pPr>
    </w:p>
    <w:p>
      <w:pPr>
        <w:pStyle w:val="8"/>
        <w:spacing w:before="1"/>
        <w:rPr>
          <w:b/>
          <w:highlight w:val="none"/>
        </w:rPr>
      </w:pPr>
    </w:p>
    <w:p>
      <w:pPr>
        <w:pStyle w:val="15"/>
        <w:numPr>
          <w:ilvl w:val="0"/>
          <w:numId w:val="34"/>
        </w:numPr>
        <w:tabs>
          <w:tab w:val="left" w:pos="1212"/>
        </w:tabs>
        <w:spacing w:line="360" w:lineRule="auto"/>
        <w:ind w:right="120" w:hanging="32"/>
        <w:jc w:val="both"/>
        <w:rPr>
          <w:sz w:val="24"/>
          <w:szCs w:val="24"/>
          <w:highlight w:val="none"/>
        </w:rPr>
      </w:pPr>
      <w:r>
        <w:rPr>
          <w:sz w:val="24"/>
          <w:szCs w:val="24"/>
          <w:highlight w:val="none"/>
        </w:rPr>
        <w:t>A unidade escolar deve estabelecer entre escola e pais, as formas de condução das atividades dos alunos com necessidades especiais, de maneira a ampliar a segurança e a reintegração destes no ambiente</w:t>
      </w:r>
      <w:r>
        <w:rPr>
          <w:spacing w:val="-3"/>
          <w:sz w:val="24"/>
          <w:szCs w:val="24"/>
          <w:highlight w:val="none"/>
        </w:rPr>
        <w:t xml:space="preserve"> </w:t>
      </w:r>
      <w:r>
        <w:rPr>
          <w:sz w:val="24"/>
          <w:szCs w:val="24"/>
          <w:highlight w:val="none"/>
        </w:rPr>
        <w:t>escolar;</w:t>
      </w:r>
    </w:p>
    <w:p>
      <w:pPr>
        <w:pStyle w:val="15"/>
        <w:numPr>
          <w:ilvl w:val="0"/>
          <w:numId w:val="34"/>
        </w:numPr>
        <w:tabs>
          <w:tab w:val="left" w:pos="1212"/>
        </w:tabs>
        <w:spacing w:before="1" w:line="360" w:lineRule="auto"/>
        <w:ind w:right="116" w:hanging="32"/>
        <w:jc w:val="both"/>
        <w:rPr>
          <w:sz w:val="24"/>
          <w:szCs w:val="24"/>
          <w:highlight w:val="none"/>
        </w:rPr>
      </w:pPr>
      <w:r>
        <w:rPr>
          <w:sz w:val="24"/>
          <w:szCs w:val="24"/>
          <w:highlight w:val="none"/>
        </w:rPr>
        <w:t xml:space="preserve">Estabelecer profissionais responsáveis pela entrada e saída do aluno, </w:t>
      </w:r>
      <w:r>
        <w:rPr>
          <w:sz w:val="24"/>
          <w:szCs w:val="24"/>
          <w:highlight w:val="none"/>
          <w:lang w:val="pt-BR"/>
        </w:rPr>
        <w:t>sendo vedada</w:t>
      </w:r>
      <w:r>
        <w:rPr>
          <w:sz w:val="24"/>
          <w:szCs w:val="24"/>
          <w:highlight w:val="none"/>
        </w:rPr>
        <w:t xml:space="preserve"> a entrada de pais ou responsáveis </w:t>
      </w:r>
      <w:r>
        <w:rPr>
          <w:spacing w:val="-4"/>
          <w:sz w:val="24"/>
          <w:szCs w:val="24"/>
          <w:highlight w:val="none"/>
        </w:rPr>
        <w:t>no</w:t>
      </w:r>
      <w:r>
        <w:rPr>
          <w:spacing w:val="-11"/>
          <w:sz w:val="24"/>
          <w:szCs w:val="24"/>
          <w:highlight w:val="none"/>
        </w:rPr>
        <w:t xml:space="preserve"> </w:t>
      </w:r>
      <w:r>
        <w:rPr>
          <w:sz w:val="24"/>
          <w:szCs w:val="24"/>
          <w:highlight w:val="none"/>
        </w:rPr>
        <w:t>estabelecimento;</w:t>
      </w:r>
    </w:p>
    <w:p>
      <w:pPr>
        <w:pStyle w:val="15"/>
        <w:numPr>
          <w:ilvl w:val="0"/>
          <w:numId w:val="34"/>
        </w:numPr>
        <w:tabs>
          <w:tab w:val="left" w:pos="1212"/>
        </w:tabs>
        <w:spacing w:line="360" w:lineRule="auto"/>
        <w:ind w:right="122" w:hanging="32"/>
        <w:jc w:val="both"/>
        <w:rPr>
          <w:sz w:val="24"/>
          <w:szCs w:val="24"/>
          <w:highlight w:val="none"/>
        </w:rPr>
      </w:pPr>
      <w:r>
        <w:rPr>
          <w:sz w:val="24"/>
          <w:szCs w:val="24"/>
          <w:highlight w:val="none"/>
        </w:rPr>
        <w:t>Garantir a limpeza da cadeira de rodas, bem como de andadores e carrinhos dos alunos cadeirantes;</w:t>
      </w:r>
    </w:p>
    <w:p>
      <w:pPr>
        <w:pStyle w:val="15"/>
        <w:numPr>
          <w:ilvl w:val="0"/>
          <w:numId w:val="34"/>
        </w:numPr>
        <w:tabs>
          <w:tab w:val="left" w:pos="1212"/>
        </w:tabs>
        <w:spacing w:line="362" w:lineRule="auto"/>
        <w:ind w:right="126" w:hanging="32"/>
        <w:jc w:val="both"/>
        <w:rPr>
          <w:sz w:val="24"/>
          <w:szCs w:val="24"/>
          <w:highlight w:val="none"/>
        </w:rPr>
      </w:pPr>
      <w:r>
        <w:rPr>
          <w:sz w:val="24"/>
          <w:szCs w:val="24"/>
          <w:highlight w:val="none"/>
        </w:rPr>
        <w:t>Orientar os alunos sobre a higiene de materiais de uso individual tais como: regletes, sorobã, bengala, lupas, telescópios,</w:t>
      </w:r>
      <w:r>
        <w:rPr>
          <w:spacing w:val="-1"/>
          <w:sz w:val="24"/>
          <w:szCs w:val="24"/>
          <w:highlight w:val="none"/>
        </w:rPr>
        <w:t xml:space="preserve"> </w:t>
      </w:r>
      <w:r>
        <w:rPr>
          <w:sz w:val="24"/>
          <w:szCs w:val="24"/>
          <w:highlight w:val="none"/>
        </w:rPr>
        <w:t>etc.;</w:t>
      </w:r>
    </w:p>
    <w:p>
      <w:pPr>
        <w:pStyle w:val="15"/>
        <w:numPr>
          <w:ilvl w:val="0"/>
          <w:numId w:val="34"/>
        </w:numPr>
        <w:tabs>
          <w:tab w:val="left" w:pos="1212"/>
        </w:tabs>
        <w:spacing w:line="360" w:lineRule="auto"/>
        <w:ind w:right="118" w:hanging="32"/>
        <w:jc w:val="both"/>
        <w:rPr>
          <w:sz w:val="24"/>
          <w:szCs w:val="24"/>
          <w:highlight w:val="none"/>
        </w:rPr>
      </w:pPr>
      <w:r>
        <w:rPr>
          <w:sz w:val="24"/>
          <w:szCs w:val="24"/>
          <w:highlight w:val="none"/>
        </w:rPr>
        <w:t>Organizar na sala de aula, espaço adequado para que o aluno com deficiência visual possa guardar sua máquina braille e livros em braille, bem como estabelecer uma medida de cuidados de higienização deste material;</w:t>
      </w:r>
    </w:p>
    <w:p>
      <w:pPr>
        <w:pStyle w:val="15"/>
        <w:numPr>
          <w:ilvl w:val="0"/>
          <w:numId w:val="34"/>
        </w:numPr>
        <w:tabs>
          <w:tab w:val="left" w:pos="1211"/>
          <w:tab w:val="left" w:pos="1212"/>
        </w:tabs>
        <w:spacing w:line="360" w:lineRule="auto"/>
        <w:ind w:right="128" w:hanging="32"/>
        <w:jc w:val="both"/>
        <w:rPr>
          <w:sz w:val="24"/>
          <w:szCs w:val="24"/>
          <w:highlight w:val="none"/>
        </w:rPr>
      </w:pPr>
      <w:r>
        <w:rPr>
          <w:sz w:val="24"/>
          <w:szCs w:val="24"/>
          <w:highlight w:val="none"/>
        </w:rPr>
        <w:t>Auxiliar o aluno quanto às medidas de higienização de mãos e demais medidas de prevenção e</w:t>
      </w:r>
      <w:r>
        <w:rPr>
          <w:spacing w:val="-3"/>
          <w:sz w:val="24"/>
          <w:szCs w:val="24"/>
          <w:highlight w:val="none"/>
        </w:rPr>
        <w:t xml:space="preserve"> </w:t>
      </w:r>
      <w:r>
        <w:rPr>
          <w:sz w:val="24"/>
          <w:szCs w:val="24"/>
          <w:highlight w:val="none"/>
        </w:rPr>
        <w:t>controle;</w:t>
      </w:r>
    </w:p>
    <w:p>
      <w:pPr>
        <w:pStyle w:val="15"/>
        <w:numPr>
          <w:ilvl w:val="0"/>
          <w:numId w:val="34"/>
        </w:numPr>
        <w:tabs>
          <w:tab w:val="left" w:pos="1212"/>
        </w:tabs>
        <w:spacing w:line="360" w:lineRule="auto"/>
        <w:ind w:left="1211"/>
        <w:jc w:val="both"/>
        <w:rPr>
          <w:sz w:val="24"/>
          <w:highlight w:val="none"/>
        </w:rPr>
      </w:pPr>
      <w:r>
        <w:rPr>
          <w:sz w:val="24"/>
          <w:szCs w:val="24"/>
          <w:highlight w:val="none"/>
        </w:rPr>
        <w:t>Garantir o distanciamento de 1,5m entre um aluno e</w:t>
      </w:r>
      <w:r>
        <w:rPr>
          <w:spacing w:val="-12"/>
          <w:sz w:val="24"/>
          <w:szCs w:val="24"/>
          <w:highlight w:val="none"/>
        </w:rPr>
        <w:t xml:space="preserve"> </w:t>
      </w:r>
      <w:r>
        <w:rPr>
          <w:sz w:val="24"/>
          <w:szCs w:val="24"/>
          <w:highlight w:val="none"/>
        </w:rPr>
        <w:t>outro;</w:t>
      </w:r>
    </w:p>
    <w:p>
      <w:pPr>
        <w:pStyle w:val="15"/>
        <w:numPr>
          <w:ilvl w:val="0"/>
          <w:numId w:val="34"/>
        </w:numPr>
        <w:tabs>
          <w:tab w:val="left" w:pos="1212"/>
        </w:tabs>
        <w:spacing w:line="360" w:lineRule="auto"/>
        <w:ind w:left="1211"/>
        <w:jc w:val="both"/>
        <w:rPr>
          <w:sz w:val="24"/>
          <w:highlight w:val="none"/>
        </w:rPr>
      </w:pPr>
      <w:r>
        <w:rPr>
          <w:sz w:val="24"/>
          <w:highlight w:val="none"/>
        </w:rPr>
        <w:t>Orientar quanto ao uso de máscaras de proteção individual como medida de prevenção para a COVID-19, conforme Lei n. 14.019 de 2 de julho de</w:t>
      </w:r>
      <w:r>
        <w:rPr>
          <w:spacing w:val="-15"/>
          <w:sz w:val="24"/>
          <w:highlight w:val="none"/>
        </w:rPr>
        <w:t xml:space="preserve"> </w:t>
      </w:r>
      <w:r>
        <w:rPr>
          <w:sz w:val="24"/>
          <w:highlight w:val="none"/>
        </w:rPr>
        <w:t>2020.</w:t>
      </w:r>
    </w:p>
    <w:p>
      <w:pPr>
        <w:pStyle w:val="15"/>
        <w:numPr>
          <w:ilvl w:val="0"/>
          <w:numId w:val="34"/>
        </w:numPr>
        <w:tabs>
          <w:tab w:val="left" w:pos="1212"/>
        </w:tabs>
        <w:spacing w:line="360" w:lineRule="auto"/>
        <w:ind w:left="1211"/>
        <w:jc w:val="both"/>
        <w:rPr>
          <w:sz w:val="24"/>
          <w:highlight w:val="none"/>
        </w:rPr>
      </w:pPr>
      <w:r>
        <w:rPr>
          <w:sz w:val="24"/>
          <w:highlight w:val="none"/>
        </w:rPr>
        <w:t>Em casos de estudantes impossibilitados do uso de máscaras de proteção individual, este devem:</w:t>
      </w:r>
    </w:p>
    <w:p>
      <w:pPr>
        <w:pStyle w:val="15"/>
        <w:numPr>
          <w:ilvl w:val="0"/>
          <w:numId w:val="35"/>
        </w:numPr>
        <w:tabs>
          <w:tab w:val="left" w:pos="1465"/>
        </w:tabs>
        <w:spacing w:before="137" w:line="360" w:lineRule="auto"/>
        <w:ind w:right="202"/>
        <w:jc w:val="left"/>
        <w:rPr>
          <w:sz w:val="24"/>
          <w:highlight w:val="none"/>
        </w:rPr>
      </w:pPr>
      <w:r>
        <w:rPr>
          <w:sz w:val="24"/>
          <w:highlight w:val="none"/>
        </w:rPr>
        <w:t>Ter controle do fluxo salivar;</w:t>
      </w:r>
    </w:p>
    <w:p>
      <w:pPr>
        <w:pStyle w:val="15"/>
        <w:numPr>
          <w:ilvl w:val="0"/>
          <w:numId w:val="35"/>
        </w:numPr>
        <w:tabs>
          <w:tab w:val="left" w:pos="1465"/>
        </w:tabs>
        <w:spacing w:before="137" w:line="360" w:lineRule="auto"/>
        <w:ind w:right="202"/>
        <w:jc w:val="left"/>
        <w:rPr>
          <w:sz w:val="24"/>
          <w:highlight w:val="none"/>
        </w:rPr>
      </w:pPr>
      <w:r>
        <w:rPr>
          <w:sz w:val="24"/>
          <w:highlight w:val="none"/>
        </w:rPr>
        <w:t>Não haver necessidade de intervenção física do Profissional de educação em casos de irritabilidade e/ou agressividade pelo estudante.</w:t>
      </w:r>
    </w:p>
    <w:p>
      <w:pPr>
        <w:pStyle w:val="15"/>
        <w:numPr>
          <w:ilvl w:val="0"/>
          <w:numId w:val="35"/>
        </w:numPr>
        <w:tabs>
          <w:tab w:val="left" w:pos="1465"/>
        </w:tabs>
        <w:spacing w:before="137" w:line="360" w:lineRule="auto"/>
        <w:ind w:right="202"/>
        <w:jc w:val="left"/>
        <w:rPr>
          <w:sz w:val="24"/>
          <w:highlight w:val="none"/>
        </w:rPr>
      </w:pPr>
      <w:r>
        <w:rPr>
          <w:rFonts w:hint="default"/>
          <w:sz w:val="24"/>
          <w:highlight w:val="none"/>
          <w:lang w:val="pt-BR"/>
        </w:rPr>
        <w:t>Ter condições de compreender e manter a distância de1,5 m de distância entre os estudantes, garantindo assim a segurança sanitária de todos.</w:t>
      </w:r>
    </w:p>
    <w:p>
      <w:pPr>
        <w:pStyle w:val="8"/>
        <w:spacing w:before="1"/>
        <w:rPr>
          <w:highlight w:val="none"/>
        </w:rPr>
      </w:pPr>
    </w:p>
    <w:p>
      <w:pPr>
        <w:pStyle w:val="2"/>
        <w:numPr>
          <w:ilvl w:val="0"/>
          <w:numId w:val="33"/>
        </w:numPr>
        <w:tabs>
          <w:tab w:val="left" w:pos="696"/>
        </w:tabs>
        <w:ind w:hanging="337"/>
        <w:rPr>
          <w:highlight w:val="none"/>
        </w:rPr>
      </w:pPr>
      <w:bookmarkStart w:id="22" w:name="_TOC_250020"/>
      <w:r>
        <w:rPr>
          <w:highlight w:val="none"/>
        </w:rPr>
        <w:t xml:space="preserve">– MEDIDAS PARA </w:t>
      </w:r>
      <w:r>
        <w:rPr>
          <w:spacing w:val="-3"/>
          <w:highlight w:val="none"/>
        </w:rPr>
        <w:t xml:space="preserve">AS </w:t>
      </w:r>
      <w:r>
        <w:rPr>
          <w:highlight w:val="none"/>
        </w:rPr>
        <w:t>AULAS DE EDUCAÇÃO</w:t>
      </w:r>
      <w:r>
        <w:rPr>
          <w:spacing w:val="6"/>
          <w:highlight w:val="none"/>
        </w:rPr>
        <w:t xml:space="preserve"> </w:t>
      </w:r>
      <w:bookmarkEnd w:id="22"/>
      <w:r>
        <w:rPr>
          <w:highlight w:val="none"/>
        </w:rPr>
        <w:t>FÍSICA</w:t>
      </w:r>
    </w:p>
    <w:p>
      <w:pPr>
        <w:pStyle w:val="8"/>
        <w:rPr>
          <w:b/>
          <w:highlight w:val="none"/>
        </w:rPr>
      </w:pPr>
    </w:p>
    <w:p>
      <w:pPr>
        <w:pStyle w:val="8"/>
        <w:rPr>
          <w:b/>
          <w:highlight w:val="none"/>
        </w:rPr>
      </w:pPr>
    </w:p>
    <w:p>
      <w:pPr>
        <w:pStyle w:val="15"/>
        <w:numPr>
          <w:ilvl w:val="1"/>
          <w:numId w:val="33"/>
        </w:numPr>
        <w:tabs>
          <w:tab w:val="left" w:pos="1055"/>
          <w:tab w:val="left" w:pos="1056"/>
        </w:tabs>
        <w:spacing w:line="360" w:lineRule="auto"/>
        <w:ind w:right="292"/>
        <w:rPr>
          <w:sz w:val="24"/>
          <w:szCs w:val="24"/>
          <w:highlight w:val="none"/>
        </w:rPr>
      </w:pPr>
      <w:r>
        <w:rPr>
          <w:sz w:val="24"/>
          <w:szCs w:val="24"/>
          <w:highlight w:val="none"/>
        </w:rPr>
        <w:t>Nas aulas de Educação Física, assim como nas demais práticas desportivas, oferecidas pela instituição de ensino, fica vetado o contato físico entre os</w:t>
      </w:r>
      <w:r>
        <w:rPr>
          <w:spacing w:val="-12"/>
          <w:sz w:val="24"/>
          <w:szCs w:val="24"/>
          <w:highlight w:val="none"/>
        </w:rPr>
        <w:t xml:space="preserve"> </w:t>
      </w:r>
      <w:r>
        <w:rPr>
          <w:sz w:val="24"/>
          <w:szCs w:val="24"/>
          <w:highlight w:val="none"/>
        </w:rPr>
        <w:t>participantes;</w:t>
      </w:r>
    </w:p>
    <w:p>
      <w:pPr>
        <w:pStyle w:val="15"/>
        <w:numPr>
          <w:ilvl w:val="1"/>
          <w:numId w:val="33"/>
        </w:numPr>
        <w:tabs>
          <w:tab w:val="left" w:pos="1056"/>
        </w:tabs>
        <w:spacing w:before="183" w:line="360" w:lineRule="auto"/>
        <w:ind w:right="276"/>
        <w:jc w:val="both"/>
        <w:rPr>
          <w:sz w:val="24"/>
          <w:szCs w:val="24"/>
          <w:highlight w:val="none"/>
        </w:rPr>
      </w:pPr>
      <w:r>
        <w:rPr>
          <w:sz w:val="24"/>
          <w:szCs w:val="24"/>
          <w:highlight w:val="none"/>
        </w:rPr>
        <w:t xml:space="preserve">Possibilitar que as aulas de Educação Física sejam teóricas ou por atividades físicas que respeitem o distanciamento social, mantendo a distância de </w:t>
      </w:r>
      <w:r>
        <w:rPr>
          <w:spacing w:val="13"/>
          <w:sz w:val="24"/>
          <w:szCs w:val="24"/>
          <w:highlight w:val="none"/>
        </w:rPr>
        <w:t xml:space="preserve">1,5m </w:t>
      </w:r>
      <w:r>
        <w:rPr>
          <w:spacing w:val="12"/>
          <w:sz w:val="24"/>
          <w:szCs w:val="24"/>
          <w:highlight w:val="none"/>
        </w:rPr>
        <w:t>(</w:t>
      </w:r>
      <w:r>
        <w:rPr>
          <w:spacing w:val="12"/>
          <w:sz w:val="24"/>
          <w:szCs w:val="24"/>
          <w:highlight w:val="none"/>
          <w:lang w:val="pt-BR"/>
        </w:rPr>
        <w:t>um metro e cinquenta centímetros</w:t>
      </w:r>
      <w:r>
        <w:rPr>
          <w:spacing w:val="17"/>
          <w:sz w:val="24"/>
          <w:szCs w:val="24"/>
          <w:highlight w:val="none"/>
        </w:rPr>
        <w:t xml:space="preserve">) </w:t>
      </w:r>
      <w:r>
        <w:rPr>
          <w:sz w:val="24"/>
          <w:szCs w:val="24"/>
          <w:highlight w:val="none"/>
        </w:rPr>
        <w:t>entre os participantes, que  sejam  planejadas  para serem executadas individualmente, sem contato físico, e em espaços abertos (ar</w:t>
      </w:r>
      <w:r>
        <w:rPr>
          <w:spacing w:val="-17"/>
          <w:sz w:val="24"/>
          <w:szCs w:val="24"/>
          <w:highlight w:val="none"/>
        </w:rPr>
        <w:t xml:space="preserve"> </w:t>
      </w:r>
      <w:r>
        <w:rPr>
          <w:sz w:val="24"/>
          <w:szCs w:val="24"/>
          <w:highlight w:val="none"/>
        </w:rPr>
        <w:t>livre);</w:t>
      </w:r>
    </w:p>
    <w:p>
      <w:pPr>
        <w:pStyle w:val="15"/>
        <w:numPr>
          <w:ilvl w:val="1"/>
          <w:numId w:val="33"/>
        </w:numPr>
        <w:tabs>
          <w:tab w:val="left" w:pos="1056"/>
        </w:tabs>
        <w:jc w:val="both"/>
        <w:rPr>
          <w:sz w:val="24"/>
          <w:szCs w:val="24"/>
          <w:highlight w:val="none"/>
        </w:rPr>
      </w:pPr>
      <w:r>
        <w:rPr>
          <w:sz w:val="24"/>
          <w:szCs w:val="24"/>
          <w:highlight w:val="none"/>
        </w:rPr>
        <w:t>Proibir a prática de esportes que envolvam a troca de objetos entre os</w:t>
      </w:r>
      <w:r>
        <w:rPr>
          <w:spacing w:val="-16"/>
          <w:sz w:val="24"/>
          <w:szCs w:val="24"/>
          <w:highlight w:val="none"/>
        </w:rPr>
        <w:t xml:space="preserve"> </w:t>
      </w:r>
      <w:r>
        <w:rPr>
          <w:sz w:val="24"/>
          <w:szCs w:val="24"/>
          <w:highlight w:val="none"/>
        </w:rPr>
        <w:t>estudantes;</w:t>
      </w:r>
    </w:p>
    <w:p>
      <w:pPr>
        <w:pStyle w:val="15"/>
        <w:numPr>
          <w:ilvl w:val="1"/>
          <w:numId w:val="33"/>
        </w:numPr>
        <w:tabs>
          <w:tab w:val="left" w:pos="1055"/>
          <w:tab w:val="left" w:pos="1056"/>
        </w:tabs>
        <w:spacing w:before="139" w:line="360" w:lineRule="auto"/>
        <w:ind w:right="281"/>
        <w:rPr>
          <w:sz w:val="24"/>
          <w:szCs w:val="24"/>
          <w:highlight w:val="none"/>
        </w:rPr>
      </w:pPr>
      <w:r>
        <w:rPr>
          <w:sz w:val="24"/>
          <w:szCs w:val="24"/>
          <w:highlight w:val="none"/>
        </w:rPr>
        <w:t>Proibir comemorações de qualquer natureza, apresentações artísticas, eventos esportivos com público, entre</w:t>
      </w:r>
      <w:r>
        <w:rPr>
          <w:spacing w:val="-2"/>
          <w:sz w:val="24"/>
          <w:szCs w:val="24"/>
          <w:highlight w:val="none"/>
        </w:rPr>
        <w:t xml:space="preserve"> </w:t>
      </w:r>
      <w:r>
        <w:rPr>
          <w:sz w:val="24"/>
          <w:szCs w:val="24"/>
          <w:highlight w:val="none"/>
        </w:rPr>
        <w:t>outros;</w:t>
      </w:r>
    </w:p>
    <w:p>
      <w:pPr>
        <w:pStyle w:val="15"/>
        <w:numPr>
          <w:ilvl w:val="1"/>
          <w:numId w:val="33"/>
        </w:numPr>
        <w:tabs>
          <w:tab w:val="left" w:pos="1055"/>
          <w:tab w:val="left" w:pos="1056"/>
        </w:tabs>
        <w:spacing w:line="360" w:lineRule="auto"/>
        <w:ind w:right="296"/>
        <w:rPr>
          <w:sz w:val="24"/>
          <w:szCs w:val="24"/>
          <w:highlight w:val="none"/>
        </w:rPr>
      </w:pPr>
      <w:r>
        <w:rPr>
          <w:sz w:val="24"/>
          <w:szCs w:val="24"/>
          <w:highlight w:val="none"/>
        </w:rPr>
        <w:t>Seguir todas as recomendações das autoridades de Saúde em relação à quantidade máxima de pessoas permitidas de forma a garantir o distanciamento físico</w:t>
      </w:r>
      <w:r>
        <w:rPr>
          <w:spacing w:val="-17"/>
          <w:sz w:val="24"/>
          <w:szCs w:val="24"/>
          <w:highlight w:val="none"/>
        </w:rPr>
        <w:t xml:space="preserve"> </w:t>
      </w:r>
      <w:r>
        <w:rPr>
          <w:sz w:val="24"/>
          <w:szCs w:val="24"/>
          <w:highlight w:val="none"/>
        </w:rPr>
        <w:t>adequado</w:t>
      </w:r>
      <w:r>
        <w:rPr>
          <w:sz w:val="24"/>
          <w:szCs w:val="24"/>
          <w:highlight w:val="none"/>
          <w:lang w:val="pt-BR"/>
        </w:rPr>
        <w:t>;</w:t>
      </w:r>
    </w:p>
    <w:p>
      <w:pPr>
        <w:pStyle w:val="15"/>
        <w:numPr>
          <w:ilvl w:val="1"/>
          <w:numId w:val="33"/>
        </w:numPr>
        <w:tabs>
          <w:tab w:val="left" w:pos="1055"/>
          <w:tab w:val="left" w:pos="1056"/>
        </w:tabs>
        <w:spacing w:before="1" w:line="360" w:lineRule="auto"/>
        <w:ind w:right="290"/>
        <w:rPr>
          <w:sz w:val="24"/>
          <w:szCs w:val="24"/>
          <w:highlight w:val="none"/>
        </w:rPr>
      </w:pPr>
      <w:r>
        <w:rPr>
          <w:sz w:val="24"/>
          <w:szCs w:val="24"/>
          <w:highlight w:val="none"/>
        </w:rPr>
        <w:t>Fica proibida a prática de esportes que envolvam superfícies e objetos que não possam ser higienizados</w:t>
      </w:r>
      <w:r>
        <w:rPr>
          <w:sz w:val="24"/>
          <w:szCs w:val="24"/>
          <w:highlight w:val="none"/>
          <w:lang w:val="pt-BR"/>
        </w:rPr>
        <w:t>.</w:t>
      </w:r>
    </w:p>
    <w:p>
      <w:pPr>
        <w:pStyle w:val="8"/>
        <w:spacing w:before="10"/>
        <w:rPr>
          <w:highlight w:val="none"/>
        </w:rPr>
      </w:pPr>
    </w:p>
    <w:p>
      <w:pPr>
        <w:pStyle w:val="2"/>
        <w:numPr>
          <w:ilvl w:val="0"/>
          <w:numId w:val="33"/>
        </w:numPr>
        <w:tabs>
          <w:tab w:val="left" w:pos="696"/>
        </w:tabs>
        <w:ind w:hanging="337"/>
        <w:rPr>
          <w:highlight w:val="none"/>
        </w:rPr>
      </w:pPr>
      <w:bookmarkStart w:id="23" w:name="_TOC_250019"/>
      <w:r>
        <w:rPr>
          <w:highlight w:val="none"/>
        </w:rPr>
        <w:t>- MEDIDAS PARA MONITORAMENTO E</w:t>
      </w:r>
      <w:r>
        <w:rPr>
          <w:spacing w:val="-6"/>
          <w:highlight w:val="none"/>
        </w:rPr>
        <w:t xml:space="preserve"> </w:t>
      </w:r>
      <w:bookmarkEnd w:id="23"/>
      <w:r>
        <w:rPr>
          <w:highlight w:val="none"/>
        </w:rPr>
        <w:t>COMUNICAÇÃO</w:t>
      </w:r>
    </w:p>
    <w:p>
      <w:pPr>
        <w:pStyle w:val="8"/>
        <w:rPr>
          <w:b/>
          <w:highlight w:val="none"/>
        </w:rPr>
      </w:pPr>
    </w:p>
    <w:p>
      <w:pPr>
        <w:pStyle w:val="8"/>
        <w:spacing w:before="10"/>
        <w:rPr>
          <w:b/>
          <w:highlight w:val="none"/>
        </w:rPr>
      </w:pPr>
    </w:p>
    <w:p>
      <w:pPr>
        <w:pStyle w:val="15"/>
        <w:numPr>
          <w:ilvl w:val="1"/>
          <w:numId w:val="33"/>
        </w:numPr>
        <w:tabs>
          <w:tab w:val="left" w:pos="1080"/>
        </w:tabs>
        <w:spacing w:before="1" w:line="360" w:lineRule="auto"/>
        <w:ind w:left="1079" w:right="783" w:hanging="361"/>
        <w:rPr>
          <w:sz w:val="24"/>
          <w:szCs w:val="24"/>
          <w:highlight w:val="none"/>
        </w:rPr>
      </w:pPr>
      <w:r>
        <w:rPr>
          <w:sz w:val="24"/>
          <w:szCs w:val="24"/>
          <w:highlight w:val="none"/>
        </w:rPr>
        <w:t>Orientar pais, responsáveis e estudantes sobre as regras de funcionamento da Unidade Escolar no retorno das aulas</w:t>
      </w:r>
      <w:r>
        <w:rPr>
          <w:spacing w:val="-22"/>
          <w:sz w:val="24"/>
          <w:szCs w:val="24"/>
          <w:highlight w:val="none"/>
        </w:rPr>
        <w:t xml:space="preserve"> </w:t>
      </w:r>
      <w:r>
        <w:rPr>
          <w:sz w:val="24"/>
          <w:szCs w:val="24"/>
          <w:highlight w:val="none"/>
        </w:rPr>
        <w:t>presenciais;</w:t>
      </w:r>
    </w:p>
    <w:p>
      <w:pPr>
        <w:pStyle w:val="15"/>
        <w:numPr>
          <w:ilvl w:val="1"/>
          <w:numId w:val="33"/>
        </w:numPr>
        <w:tabs>
          <w:tab w:val="left" w:pos="1080"/>
        </w:tabs>
        <w:spacing w:before="2" w:line="360" w:lineRule="auto"/>
        <w:ind w:left="1079" w:right="116" w:hanging="361"/>
        <w:rPr>
          <w:sz w:val="24"/>
          <w:szCs w:val="24"/>
          <w:highlight w:val="none"/>
        </w:rPr>
      </w:pPr>
      <w:r>
        <w:rPr>
          <w:sz w:val="24"/>
          <w:szCs w:val="24"/>
          <w:highlight w:val="none"/>
        </w:rPr>
        <w:t>Orientar os estudantes, profissionais da educação e funcionários quanto às medidas de prevenção;</w:t>
      </w:r>
    </w:p>
    <w:p>
      <w:pPr>
        <w:pStyle w:val="15"/>
        <w:numPr>
          <w:ilvl w:val="1"/>
          <w:numId w:val="33"/>
        </w:numPr>
        <w:tabs>
          <w:tab w:val="left" w:pos="1080"/>
        </w:tabs>
        <w:spacing w:line="360" w:lineRule="auto"/>
        <w:ind w:left="1079" w:right="116" w:hanging="361"/>
        <w:rPr>
          <w:sz w:val="24"/>
          <w:szCs w:val="24"/>
          <w:highlight w:val="none"/>
        </w:rPr>
      </w:pPr>
      <w:r>
        <w:rPr>
          <w:sz w:val="24"/>
          <w:szCs w:val="24"/>
          <w:highlight w:val="none"/>
        </w:rPr>
        <w:t>Afixar as medidas de prevenção por meio de materiais áudio-visuais nas Unidades Escolares</w:t>
      </w:r>
      <w:r>
        <w:rPr>
          <w:spacing w:val="-44"/>
          <w:sz w:val="24"/>
          <w:szCs w:val="24"/>
          <w:highlight w:val="none"/>
        </w:rPr>
        <w:t xml:space="preserve"> </w:t>
      </w:r>
      <w:r>
        <w:rPr>
          <w:sz w:val="24"/>
          <w:szCs w:val="24"/>
          <w:highlight w:val="none"/>
        </w:rPr>
        <w:t>e mídias sociais;</w:t>
      </w:r>
    </w:p>
    <w:p>
      <w:pPr>
        <w:pStyle w:val="15"/>
        <w:numPr>
          <w:ilvl w:val="1"/>
          <w:numId w:val="33"/>
        </w:numPr>
        <w:tabs>
          <w:tab w:val="left" w:pos="1080"/>
        </w:tabs>
        <w:spacing w:line="360" w:lineRule="auto"/>
        <w:ind w:left="1079" w:right="118" w:hanging="361"/>
        <w:rPr>
          <w:sz w:val="24"/>
          <w:szCs w:val="24"/>
          <w:highlight w:val="none"/>
        </w:rPr>
      </w:pPr>
      <w:r>
        <w:rPr>
          <w:sz w:val="24"/>
          <w:szCs w:val="24"/>
          <w:highlight w:val="none"/>
        </w:rPr>
        <w:t>Compartilhar os protocolos de higiene da lavagem das mãos e as regras de etiqueta respiratória;</w:t>
      </w:r>
    </w:p>
    <w:p>
      <w:pPr>
        <w:pStyle w:val="15"/>
        <w:numPr>
          <w:ilvl w:val="1"/>
          <w:numId w:val="33"/>
        </w:numPr>
        <w:tabs>
          <w:tab w:val="left" w:pos="1080"/>
        </w:tabs>
        <w:ind w:left="1079" w:hanging="361"/>
        <w:rPr>
          <w:sz w:val="24"/>
          <w:szCs w:val="24"/>
          <w:highlight w:val="none"/>
        </w:rPr>
      </w:pPr>
      <w:r>
        <w:rPr>
          <w:sz w:val="24"/>
          <w:szCs w:val="24"/>
          <w:highlight w:val="none"/>
        </w:rPr>
        <w:t>Afixar orientações do uso do bebedouro para abastecimento da garrafa</w:t>
      </w:r>
      <w:r>
        <w:rPr>
          <w:spacing w:val="-11"/>
          <w:sz w:val="24"/>
          <w:szCs w:val="24"/>
          <w:highlight w:val="none"/>
        </w:rPr>
        <w:t xml:space="preserve"> </w:t>
      </w:r>
      <w:r>
        <w:rPr>
          <w:sz w:val="24"/>
          <w:szCs w:val="24"/>
          <w:highlight w:val="none"/>
        </w:rPr>
        <w:t>individual;</w:t>
      </w:r>
    </w:p>
    <w:p>
      <w:pPr>
        <w:pStyle w:val="15"/>
        <w:numPr>
          <w:ilvl w:val="1"/>
          <w:numId w:val="33"/>
        </w:numPr>
        <w:tabs>
          <w:tab w:val="left" w:pos="1079"/>
          <w:tab w:val="left" w:pos="1080"/>
        </w:tabs>
        <w:spacing w:before="137" w:line="360" w:lineRule="auto"/>
        <w:ind w:left="1079" w:right="1274" w:hanging="361"/>
        <w:rPr>
          <w:sz w:val="24"/>
          <w:szCs w:val="24"/>
          <w:highlight w:val="none"/>
        </w:rPr>
      </w:pPr>
      <w:r>
        <w:rPr>
          <w:sz w:val="24"/>
          <w:szCs w:val="24"/>
          <w:highlight w:val="none"/>
        </w:rPr>
        <w:t>Esclarecer para comunidade escolar os protocolos a serem seguidos em caso de suspeita ou confirmação de</w:t>
      </w:r>
      <w:r>
        <w:rPr>
          <w:spacing w:val="-6"/>
          <w:sz w:val="24"/>
          <w:szCs w:val="24"/>
          <w:highlight w:val="none"/>
        </w:rPr>
        <w:t xml:space="preserve"> </w:t>
      </w:r>
      <w:r>
        <w:rPr>
          <w:sz w:val="24"/>
          <w:szCs w:val="24"/>
          <w:highlight w:val="none"/>
        </w:rPr>
        <w:t>COVID-19;</w:t>
      </w:r>
    </w:p>
    <w:p>
      <w:pPr>
        <w:pStyle w:val="15"/>
        <w:numPr>
          <w:ilvl w:val="1"/>
          <w:numId w:val="33"/>
        </w:numPr>
        <w:tabs>
          <w:tab w:val="left" w:pos="1080"/>
        </w:tabs>
        <w:spacing w:before="1" w:line="360" w:lineRule="auto"/>
        <w:ind w:left="1079" w:right="599" w:hanging="361"/>
        <w:rPr>
          <w:sz w:val="24"/>
          <w:szCs w:val="24"/>
          <w:highlight w:val="none"/>
        </w:rPr>
      </w:pPr>
      <w:r>
        <w:rPr>
          <w:sz w:val="24"/>
          <w:szCs w:val="24"/>
          <w:highlight w:val="none"/>
        </w:rPr>
        <w:t xml:space="preserve">Orientar para a imediata comunicação à Unidade </w:t>
      </w:r>
      <w:r>
        <w:rPr>
          <w:spacing w:val="-3"/>
          <w:sz w:val="24"/>
          <w:szCs w:val="24"/>
          <w:highlight w:val="none"/>
        </w:rPr>
        <w:t xml:space="preserve">Escolar, </w:t>
      </w:r>
      <w:r>
        <w:rPr>
          <w:sz w:val="24"/>
          <w:szCs w:val="24"/>
          <w:highlight w:val="none"/>
        </w:rPr>
        <w:t xml:space="preserve">quando houver a suspeita </w:t>
      </w:r>
      <w:r>
        <w:rPr>
          <w:spacing w:val="-4"/>
          <w:sz w:val="24"/>
          <w:szCs w:val="24"/>
          <w:highlight w:val="none"/>
        </w:rPr>
        <w:t>ou</w:t>
      </w:r>
      <w:r>
        <w:rPr>
          <w:spacing w:val="58"/>
          <w:sz w:val="24"/>
          <w:szCs w:val="24"/>
          <w:highlight w:val="none"/>
        </w:rPr>
        <w:t xml:space="preserve"> </w:t>
      </w:r>
      <w:r>
        <w:rPr>
          <w:sz w:val="24"/>
          <w:szCs w:val="24"/>
          <w:highlight w:val="none"/>
        </w:rPr>
        <w:t>confirmação da Covid-19 (estudantes, professores, funcionários e</w:t>
      </w:r>
      <w:r>
        <w:rPr>
          <w:spacing w:val="-12"/>
          <w:sz w:val="24"/>
          <w:szCs w:val="24"/>
          <w:highlight w:val="none"/>
        </w:rPr>
        <w:t xml:space="preserve"> </w:t>
      </w:r>
      <w:r>
        <w:rPr>
          <w:sz w:val="24"/>
          <w:szCs w:val="24"/>
          <w:highlight w:val="none"/>
        </w:rPr>
        <w:t>outros);</w:t>
      </w:r>
    </w:p>
    <w:p>
      <w:pPr>
        <w:pStyle w:val="15"/>
        <w:numPr>
          <w:ilvl w:val="1"/>
          <w:numId w:val="33"/>
        </w:numPr>
        <w:tabs>
          <w:tab w:val="left" w:pos="1080"/>
        </w:tabs>
        <w:spacing w:line="360" w:lineRule="auto"/>
        <w:ind w:left="1079" w:right="257" w:hanging="361"/>
        <w:rPr>
          <w:sz w:val="24"/>
          <w:szCs w:val="24"/>
          <w:highlight w:val="none"/>
        </w:rPr>
      </w:pPr>
      <w:r>
        <w:rPr>
          <w:sz w:val="24"/>
          <w:szCs w:val="24"/>
          <w:highlight w:val="none"/>
        </w:rPr>
        <w:t>Realizar a busca ativa das pessoas que tiveram contato na Unidade Escolar com o indivíduo positivo para COVID-19 e</w:t>
      </w:r>
      <w:r>
        <w:rPr>
          <w:spacing w:val="48"/>
          <w:sz w:val="24"/>
          <w:szCs w:val="24"/>
          <w:highlight w:val="none"/>
        </w:rPr>
        <w:t xml:space="preserve"> </w:t>
      </w:r>
      <w:r>
        <w:rPr>
          <w:sz w:val="24"/>
          <w:szCs w:val="24"/>
          <w:highlight w:val="none"/>
        </w:rPr>
        <w:t>comunicá-la;</w:t>
      </w:r>
    </w:p>
    <w:p>
      <w:pPr>
        <w:pStyle w:val="15"/>
        <w:numPr>
          <w:ilvl w:val="1"/>
          <w:numId w:val="33"/>
        </w:numPr>
        <w:tabs>
          <w:tab w:val="left" w:pos="1080"/>
        </w:tabs>
        <w:spacing w:line="360" w:lineRule="auto"/>
        <w:ind w:left="1079" w:right="253" w:hanging="361"/>
        <w:jc w:val="both"/>
        <w:rPr>
          <w:sz w:val="24"/>
          <w:szCs w:val="24"/>
          <w:highlight w:val="none"/>
        </w:rPr>
      </w:pPr>
      <w:r>
        <w:rPr>
          <w:sz w:val="24"/>
          <w:szCs w:val="24"/>
          <w:highlight w:val="none"/>
        </w:rPr>
        <w:t>Manter em afastamento, conforme o período de tempo determinado pelas autoridades sanitárias, os casos de confirmação de Covid-19 ou suspeita (os estudantes, profissionais da educação ou funcionários) ou conforme atestado</w:t>
      </w:r>
      <w:r>
        <w:rPr>
          <w:spacing w:val="18"/>
          <w:sz w:val="24"/>
          <w:szCs w:val="24"/>
          <w:highlight w:val="none"/>
        </w:rPr>
        <w:t xml:space="preserve"> </w:t>
      </w:r>
      <w:r>
        <w:rPr>
          <w:sz w:val="24"/>
          <w:szCs w:val="24"/>
          <w:highlight w:val="none"/>
        </w:rPr>
        <w:t>médico;</w:t>
      </w:r>
    </w:p>
    <w:p>
      <w:pPr>
        <w:pStyle w:val="15"/>
        <w:numPr>
          <w:ilvl w:val="1"/>
          <w:numId w:val="33"/>
        </w:numPr>
        <w:tabs>
          <w:tab w:val="left" w:pos="1080"/>
        </w:tabs>
        <w:spacing w:before="183"/>
        <w:ind w:left="1079" w:hanging="361"/>
        <w:jc w:val="both"/>
        <w:rPr>
          <w:sz w:val="24"/>
          <w:szCs w:val="24"/>
          <w:highlight w:val="none"/>
        </w:rPr>
      </w:pPr>
      <w:r>
        <w:rPr>
          <w:sz w:val="24"/>
          <w:szCs w:val="24"/>
          <w:highlight w:val="none"/>
        </w:rPr>
        <w:t>Realizar ações permanentes de sensibilização dos estudantes, pais ou</w:t>
      </w:r>
      <w:r>
        <w:rPr>
          <w:spacing w:val="-30"/>
          <w:sz w:val="24"/>
          <w:szCs w:val="24"/>
          <w:highlight w:val="none"/>
        </w:rPr>
        <w:t xml:space="preserve"> </w:t>
      </w:r>
      <w:r>
        <w:rPr>
          <w:sz w:val="24"/>
          <w:szCs w:val="24"/>
          <w:highlight w:val="none"/>
        </w:rPr>
        <w:t>responsáveis.</w:t>
      </w:r>
    </w:p>
    <w:p>
      <w:pPr>
        <w:pStyle w:val="15"/>
        <w:numPr>
          <w:ilvl w:val="1"/>
          <w:numId w:val="33"/>
        </w:numPr>
        <w:tabs>
          <w:tab w:val="left" w:pos="1080"/>
        </w:tabs>
        <w:spacing w:before="139" w:line="360" w:lineRule="auto"/>
        <w:ind w:left="1079" w:right="257" w:hanging="361"/>
        <w:jc w:val="both"/>
        <w:rPr>
          <w:sz w:val="24"/>
          <w:szCs w:val="24"/>
          <w:highlight w:val="none"/>
        </w:rPr>
      </w:pPr>
      <w:r>
        <w:rPr>
          <w:sz w:val="24"/>
          <w:szCs w:val="24"/>
          <w:highlight w:val="none"/>
        </w:rPr>
        <w:t>A família ou responsável legal do estudante deverá ficar atento aos sintomas do COVID-19 e na presença de qualquer um dos sintomas deverão comunicar a escola e procurar o serviço de</w:t>
      </w:r>
      <w:r>
        <w:rPr>
          <w:spacing w:val="-1"/>
          <w:sz w:val="24"/>
          <w:szCs w:val="24"/>
          <w:highlight w:val="none"/>
        </w:rPr>
        <w:t xml:space="preserve"> </w:t>
      </w:r>
      <w:r>
        <w:rPr>
          <w:sz w:val="24"/>
          <w:szCs w:val="24"/>
          <w:highlight w:val="none"/>
        </w:rPr>
        <w:t>saúde.</w:t>
      </w:r>
    </w:p>
    <w:p>
      <w:pPr>
        <w:pStyle w:val="15"/>
        <w:numPr>
          <w:ilvl w:val="1"/>
          <w:numId w:val="33"/>
        </w:numPr>
        <w:tabs>
          <w:tab w:val="left" w:pos="1080"/>
        </w:tabs>
        <w:spacing w:line="360" w:lineRule="auto"/>
        <w:ind w:left="1079" w:right="270" w:hanging="361"/>
        <w:jc w:val="both"/>
        <w:rPr>
          <w:sz w:val="24"/>
          <w:szCs w:val="24"/>
          <w:highlight w:val="none"/>
        </w:rPr>
      </w:pPr>
      <w:r>
        <w:rPr>
          <w:sz w:val="24"/>
          <w:szCs w:val="24"/>
          <w:highlight w:val="none"/>
        </w:rPr>
        <w:t>Em caso de suspeita, a escola deverá orientar a família e estudante a procurar o Centro de Triagem do COVID-19, situado a Rua Paulo Jahn, nº</w:t>
      </w:r>
      <w:r>
        <w:rPr>
          <w:spacing w:val="-12"/>
          <w:sz w:val="24"/>
          <w:szCs w:val="24"/>
          <w:highlight w:val="none"/>
        </w:rPr>
        <w:t xml:space="preserve"> </w:t>
      </w:r>
      <w:r>
        <w:rPr>
          <w:sz w:val="24"/>
          <w:szCs w:val="24"/>
          <w:highlight w:val="none"/>
        </w:rPr>
        <w:t>245.</w:t>
      </w:r>
    </w:p>
    <w:p>
      <w:pPr>
        <w:pStyle w:val="15"/>
        <w:numPr>
          <w:ilvl w:val="1"/>
          <w:numId w:val="33"/>
        </w:numPr>
        <w:tabs>
          <w:tab w:val="left" w:pos="1080"/>
        </w:tabs>
        <w:spacing w:before="1" w:line="360" w:lineRule="auto"/>
        <w:ind w:left="1079" w:right="258" w:hanging="361"/>
        <w:jc w:val="both"/>
        <w:rPr>
          <w:sz w:val="24"/>
          <w:szCs w:val="24"/>
          <w:highlight w:val="none"/>
        </w:rPr>
      </w:pPr>
      <w:r>
        <w:rPr>
          <w:sz w:val="24"/>
          <w:szCs w:val="24"/>
          <w:highlight w:val="none"/>
        </w:rPr>
        <w:t>É de responsabilidade dos pais ou responsáveis pelos estudantes comunicar imediatamente a escola em caso de contaminação ou suspeita de COVID-19 na família, ou em pessoas de contato permanente com o</w:t>
      </w:r>
      <w:r>
        <w:rPr>
          <w:spacing w:val="-3"/>
          <w:sz w:val="24"/>
          <w:szCs w:val="24"/>
          <w:highlight w:val="none"/>
        </w:rPr>
        <w:t xml:space="preserve"> </w:t>
      </w:r>
      <w:r>
        <w:rPr>
          <w:sz w:val="24"/>
          <w:szCs w:val="24"/>
          <w:highlight w:val="none"/>
        </w:rPr>
        <w:t>estudante.</w:t>
      </w:r>
    </w:p>
    <w:p>
      <w:pPr>
        <w:pStyle w:val="15"/>
        <w:numPr>
          <w:ilvl w:val="1"/>
          <w:numId w:val="33"/>
        </w:numPr>
        <w:tabs>
          <w:tab w:val="left" w:pos="1080"/>
        </w:tabs>
        <w:spacing w:line="360" w:lineRule="auto"/>
        <w:ind w:left="1079" w:right="255" w:hanging="361"/>
        <w:jc w:val="both"/>
        <w:rPr>
          <w:sz w:val="24"/>
          <w:szCs w:val="24"/>
          <w:highlight w:val="none"/>
        </w:rPr>
      </w:pPr>
      <w:r>
        <w:rPr>
          <w:sz w:val="24"/>
          <w:szCs w:val="24"/>
          <w:highlight w:val="none"/>
        </w:rPr>
        <w:t xml:space="preserve">Caso o aluno ou trabalhador apresente temperatura corporal maior ou igual a 37,8°C ou sintomas como tosse seca ou produtiva, dor no corpo, dor de garganta, congestão nasal, dor </w:t>
      </w:r>
      <w:r>
        <w:rPr>
          <w:spacing w:val="-4"/>
          <w:sz w:val="24"/>
          <w:szCs w:val="24"/>
          <w:highlight w:val="none"/>
        </w:rPr>
        <w:t xml:space="preserve">de </w:t>
      </w:r>
      <w:r>
        <w:rPr>
          <w:sz w:val="24"/>
          <w:szCs w:val="24"/>
          <w:highlight w:val="none"/>
        </w:rPr>
        <w:t xml:space="preserve">cabeça, falta de ar, lesões na pele, diarréia ou vômito, </w:t>
      </w:r>
      <w:r>
        <w:rPr>
          <w:spacing w:val="-4"/>
          <w:sz w:val="24"/>
          <w:szCs w:val="24"/>
          <w:highlight w:val="none"/>
        </w:rPr>
        <w:t>fica</w:t>
      </w:r>
      <w:r>
        <w:rPr>
          <w:spacing w:val="58"/>
          <w:sz w:val="24"/>
          <w:szCs w:val="24"/>
          <w:highlight w:val="none"/>
        </w:rPr>
        <w:t xml:space="preserve"> </w:t>
      </w:r>
      <w:r>
        <w:rPr>
          <w:sz w:val="24"/>
          <w:szCs w:val="24"/>
          <w:highlight w:val="none"/>
        </w:rPr>
        <w:t>impedido de entrar no estabelecimento de ensino e deve ser orientado a procurar o Centro de Triagem do COVID- 19 localizado na Rua Paulo Jahn, n. 245, do</w:t>
      </w:r>
      <w:r>
        <w:rPr>
          <w:spacing w:val="-6"/>
          <w:sz w:val="24"/>
          <w:szCs w:val="24"/>
          <w:highlight w:val="none"/>
        </w:rPr>
        <w:t xml:space="preserve"> </w:t>
      </w:r>
      <w:r>
        <w:rPr>
          <w:sz w:val="24"/>
          <w:szCs w:val="24"/>
          <w:highlight w:val="none"/>
        </w:rPr>
        <w:t>município;</w:t>
      </w:r>
    </w:p>
    <w:p>
      <w:pPr>
        <w:pStyle w:val="15"/>
        <w:numPr>
          <w:ilvl w:val="1"/>
          <w:numId w:val="33"/>
        </w:numPr>
        <w:tabs>
          <w:tab w:val="left" w:pos="1080"/>
        </w:tabs>
        <w:spacing w:before="1" w:line="360" w:lineRule="auto"/>
        <w:ind w:left="1079" w:right="261" w:hanging="361"/>
        <w:jc w:val="both"/>
        <w:rPr>
          <w:sz w:val="24"/>
          <w:szCs w:val="24"/>
          <w:highlight w:val="none"/>
        </w:rPr>
      </w:pPr>
      <w:r>
        <w:rPr>
          <w:sz w:val="24"/>
          <w:szCs w:val="24"/>
          <w:highlight w:val="none"/>
        </w:rPr>
        <w:t>Caso o estudante apresentar algum sintoma do COVID-19, o mesmo só poderá retornar às atividades escolares presenciais mediante comprovação de avaliação médica, descartando a suspeita.</w:t>
      </w:r>
    </w:p>
    <w:p>
      <w:pPr>
        <w:pStyle w:val="15"/>
        <w:numPr>
          <w:ilvl w:val="1"/>
          <w:numId w:val="33"/>
        </w:numPr>
        <w:tabs>
          <w:tab w:val="left" w:pos="1080"/>
        </w:tabs>
        <w:spacing w:line="360" w:lineRule="auto"/>
        <w:ind w:left="1079" w:right="256" w:hanging="361"/>
        <w:jc w:val="both"/>
        <w:rPr>
          <w:sz w:val="24"/>
          <w:szCs w:val="24"/>
          <w:highlight w:val="none"/>
        </w:rPr>
      </w:pPr>
      <w:r>
        <w:rPr>
          <w:sz w:val="24"/>
          <w:szCs w:val="24"/>
          <w:highlight w:val="none"/>
        </w:rPr>
        <w:t>Os alunos, trabalhadores, visitantes COM AUTORIZAÇÃO DA DIREÇÃO ESCOLAR e prestadores de serviços suspeitos ou confirmados devem ser afastados conforme orientações do Manual de Orientações da COVID-19 (vírus SARS COV-2) de Santa Catarina de 23/10/2020 e suas</w:t>
      </w:r>
      <w:r>
        <w:rPr>
          <w:spacing w:val="-9"/>
          <w:sz w:val="24"/>
          <w:szCs w:val="24"/>
          <w:highlight w:val="none"/>
        </w:rPr>
        <w:t xml:space="preserve"> </w:t>
      </w:r>
      <w:r>
        <w:rPr>
          <w:sz w:val="24"/>
          <w:szCs w:val="24"/>
          <w:highlight w:val="none"/>
        </w:rPr>
        <w:t>atualizações;</w:t>
      </w:r>
    </w:p>
    <w:p>
      <w:pPr>
        <w:pStyle w:val="15"/>
        <w:numPr>
          <w:ilvl w:val="1"/>
          <w:numId w:val="33"/>
        </w:numPr>
        <w:tabs>
          <w:tab w:val="left" w:pos="1080"/>
        </w:tabs>
        <w:spacing w:line="362" w:lineRule="auto"/>
        <w:ind w:left="1079" w:right="267" w:hanging="361"/>
        <w:jc w:val="both"/>
        <w:rPr>
          <w:sz w:val="24"/>
          <w:szCs w:val="24"/>
          <w:highlight w:val="none"/>
        </w:rPr>
      </w:pPr>
      <w:r>
        <w:rPr>
          <w:sz w:val="24"/>
          <w:szCs w:val="24"/>
          <w:highlight w:val="none"/>
        </w:rPr>
        <w:t>Organizar o estabelecimento escolar de forma a disponibilizar uma sala de isolamento para casos que apresentem sintomas de síndrome</w:t>
      </w:r>
      <w:r>
        <w:rPr>
          <w:spacing w:val="-9"/>
          <w:sz w:val="24"/>
          <w:szCs w:val="24"/>
          <w:highlight w:val="none"/>
        </w:rPr>
        <w:t xml:space="preserve"> </w:t>
      </w:r>
      <w:r>
        <w:rPr>
          <w:sz w:val="24"/>
          <w:szCs w:val="24"/>
          <w:highlight w:val="none"/>
        </w:rPr>
        <w:t>gripal;</w:t>
      </w:r>
    </w:p>
    <w:p>
      <w:pPr>
        <w:pStyle w:val="15"/>
        <w:numPr>
          <w:ilvl w:val="1"/>
          <w:numId w:val="33"/>
        </w:numPr>
        <w:tabs>
          <w:tab w:val="left" w:pos="1080"/>
        </w:tabs>
        <w:spacing w:line="360" w:lineRule="auto"/>
        <w:ind w:left="1079" w:right="268" w:hanging="361"/>
        <w:jc w:val="both"/>
        <w:rPr>
          <w:sz w:val="24"/>
          <w:szCs w:val="24"/>
          <w:highlight w:val="none"/>
        </w:rPr>
      </w:pPr>
      <w:r>
        <w:rPr>
          <w:sz w:val="24"/>
          <w:szCs w:val="24"/>
          <w:highlight w:val="none"/>
        </w:rPr>
        <w:t xml:space="preserve">Promover o isolamento imediato de qualquer pessoa que apresente os </w:t>
      </w:r>
      <w:r>
        <w:rPr>
          <w:sz w:val="24"/>
          <w:szCs w:val="24"/>
          <w:highlight w:val="none"/>
        </w:rPr>
        <w:t>sintomas gripais e realizar as seguintes</w:t>
      </w:r>
      <w:r>
        <w:rPr>
          <w:spacing w:val="-1"/>
          <w:sz w:val="24"/>
          <w:szCs w:val="24"/>
          <w:highlight w:val="none"/>
        </w:rPr>
        <w:t xml:space="preserve"> </w:t>
      </w:r>
      <w:r>
        <w:rPr>
          <w:sz w:val="24"/>
          <w:szCs w:val="24"/>
          <w:highlight w:val="none"/>
        </w:rPr>
        <w:t>ações:</w:t>
      </w:r>
    </w:p>
    <w:p>
      <w:pPr>
        <w:pStyle w:val="15"/>
        <w:numPr>
          <w:ilvl w:val="2"/>
          <w:numId w:val="33"/>
        </w:numPr>
        <w:tabs>
          <w:tab w:val="left" w:pos="1246"/>
        </w:tabs>
        <w:spacing w:line="360" w:lineRule="auto"/>
        <w:ind w:right="126" w:hanging="476"/>
        <w:jc w:val="both"/>
        <w:rPr>
          <w:sz w:val="24"/>
          <w:szCs w:val="24"/>
          <w:highlight w:val="none"/>
        </w:rPr>
      </w:pPr>
      <w:r>
        <w:rPr>
          <w:sz w:val="24"/>
          <w:szCs w:val="24"/>
          <w:highlight w:val="none"/>
        </w:rPr>
        <w:t>Se o 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w:t>
      </w:r>
      <w:r>
        <w:rPr>
          <w:spacing w:val="-22"/>
          <w:sz w:val="24"/>
          <w:szCs w:val="24"/>
          <w:highlight w:val="none"/>
        </w:rPr>
        <w:t xml:space="preserve"> </w:t>
      </w:r>
      <w:r>
        <w:rPr>
          <w:sz w:val="24"/>
          <w:szCs w:val="24"/>
          <w:highlight w:val="none"/>
        </w:rPr>
        <w:t>encaminhamentos;</w:t>
      </w:r>
      <w:r>
        <w:rPr>
          <w:sz w:val="24"/>
          <w:szCs w:val="24"/>
          <w:highlight w:val="none"/>
          <w:lang w:val="pt-BR"/>
        </w:rPr>
        <w:t xml:space="preserve"> </w:t>
      </w:r>
    </w:p>
    <w:p>
      <w:pPr>
        <w:pStyle w:val="15"/>
        <w:numPr>
          <w:ilvl w:val="2"/>
          <w:numId w:val="33"/>
        </w:numPr>
        <w:tabs>
          <w:tab w:val="left" w:pos="1246"/>
        </w:tabs>
        <w:spacing w:line="360" w:lineRule="auto"/>
        <w:ind w:right="126" w:hanging="476"/>
        <w:jc w:val="both"/>
        <w:rPr>
          <w:sz w:val="24"/>
          <w:szCs w:val="24"/>
          <w:highlight w:val="none"/>
        </w:rPr>
      </w:pPr>
      <w:r>
        <w:rPr>
          <w:sz w:val="24"/>
          <w:szCs w:val="24"/>
          <w:highlight w:val="none"/>
        </w:rPr>
        <w:t>Se o aluno for maior de idade, mantê-lo em área segregada com acompanhamento de um trabalhador do estabelecimento, respeitando as medidas de distanciamento e utilização de EPI até a definição dos</w:t>
      </w:r>
      <w:r>
        <w:rPr>
          <w:spacing w:val="-4"/>
          <w:sz w:val="24"/>
          <w:szCs w:val="24"/>
          <w:highlight w:val="none"/>
        </w:rPr>
        <w:t xml:space="preserve"> </w:t>
      </w:r>
      <w:r>
        <w:rPr>
          <w:sz w:val="24"/>
          <w:szCs w:val="24"/>
          <w:highlight w:val="none"/>
        </w:rPr>
        <w:t>encaminhamentos;</w:t>
      </w:r>
    </w:p>
    <w:p>
      <w:pPr>
        <w:pStyle w:val="15"/>
        <w:numPr>
          <w:ilvl w:val="2"/>
          <w:numId w:val="33"/>
        </w:numPr>
        <w:tabs>
          <w:tab w:val="left" w:pos="1246"/>
        </w:tabs>
        <w:spacing w:before="1" w:line="360" w:lineRule="auto"/>
        <w:ind w:right="121" w:hanging="476"/>
        <w:jc w:val="both"/>
        <w:rPr>
          <w:sz w:val="24"/>
          <w:szCs w:val="24"/>
          <w:highlight w:val="none"/>
        </w:rPr>
      </w:pPr>
      <w:r>
        <w:rPr>
          <w:sz w:val="24"/>
          <w:szCs w:val="24"/>
          <w:highlight w:val="none"/>
        </w:rPr>
        <w:t>Se for trabalhador (inclusive professor) afastá-lo imediatamente das suas atividades até elucidação do</w:t>
      </w:r>
      <w:r>
        <w:rPr>
          <w:spacing w:val="-1"/>
          <w:sz w:val="24"/>
          <w:szCs w:val="24"/>
          <w:highlight w:val="none"/>
        </w:rPr>
        <w:t xml:space="preserve"> </w:t>
      </w:r>
      <w:r>
        <w:rPr>
          <w:sz w:val="24"/>
          <w:szCs w:val="24"/>
          <w:highlight w:val="none"/>
        </w:rPr>
        <w:t>diagnóstico.</w:t>
      </w:r>
    </w:p>
    <w:p>
      <w:pPr>
        <w:pStyle w:val="15"/>
        <w:numPr>
          <w:ilvl w:val="1"/>
          <w:numId w:val="33"/>
        </w:numPr>
        <w:tabs>
          <w:tab w:val="left" w:pos="1079"/>
          <w:tab w:val="left" w:pos="1080"/>
        </w:tabs>
        <w:spacing w:line="360" w:lineRule="auto"/>
        <w:ind w:left="1079" w:right="128" w:hanging="361"/>
        <w:rPr>
          <w:sz w:val="24"/>
          <w:szCs w:val="24"/>
          <w:highlight w:val="none"/>
        </w:rPr>
      </w:pPr>
      <w:r>
        <w:rPr>
          <w:sz w:val="24"/>
          <w:szCs w:val="24"/>
          <w:highlight w:val="none"/>
        </w:rPr>
        <w:t>Reforçar a limpeza dos ambientes, de objetos e das superfícies utilizadas pelo caso suspeito, bem como da área de</w:t>
      </w:r>
      <w:r>
        <w:rPr>
          <w:spacing w:val="-7"/>
          <w:sz w:val="24"/>
          <w:szCs w:val="24"/>
          <w:highlight w:val="none"/>
        </w:rPr>
        <w:t xml:space="preserve"> </w:t>
      </w:r>
      <w:r>
        <w:rPr>
          <w:sz w:val="24"/>
          <w:szCs w:val="24"/>
          <w:highlight w:val="none"/>
        </w:rPr>
        <w:t>isolamento;</w:t>
      </w:r>
    </w:p>
    <w:p>
      <w:pPr>
        <w:pStyle w:val="15"/>
        <w:numPr>
          <w:ilvl w:val="1"/>
          <w:numId w:val="33"/>
        </w:numPr>
        <w:tabs>
          <w:tab w:val="left" w:pos="1080"/>
        </w:tabs>
        <w:spacing w:line="360" w:lineRule="auto"/>
        <w:ind w:left="1079" w:right="125" w:hanging="361"/>
        <w:rPr>
          <w:sz w:val="24"/>
          <w:szCs w:val="24"/>
          <w:highlight w:val="none"/>
        </w:rPr>
      </w:pPr>
      <w:r>
        <w:rPr>
          <w:sz w:val="24"/>
          <w:szCs w:val="24"/>
          <w:highlight w:val="none"/>
        </w:rPr>
        <w:t>Manter registro atualizado do acompanhamento de todos os trabalhadores e alunos afastados para isolamento por</w:t>
      </w:r>
      <w:r>
        <w:rPr>
          <w:spacing w:val="-2"/>
          <w:sz w:val="24"/>
          <w:szCs w:val="24"/>
          <w:highlight w:val="none"/>
        </w:rPr>
        <w:t xml:space="preserve"> </w:t>
      </w:r>
      <w:r>
        <w:rPr>
          <w:sz w:val="24"/>
          <w:szCs w:val="24"/>
          <w:highlight w:val="none"/>
        </w:rPr>
        <w:t>COVID-19;</w:t>
      </w:r>
    </w:p>
    <w:p>
      <w:pPr>
        <w:pStyle w:val="15"/>
        <w:numPr>
          <w:ilvl w:val="1"/>
          <w:numId w:val="33"/>
        </w:numPr>
        <w:tabs>
          <w:tab w:val="left" w:pos="1080"/>
        </w:tabs>
        <w:spacing w:line="360" w:lineRule="auto"/>
        <w:ind w:left="1079" w:right="125" w:hanging="361"/>
        <w:rPr>
          <w:sz w:val="24"/>
          <w:szCs w:val="24"/>
          <w:highlight w:val="none"/>
        </w:rPr>
      </w:pPr>
      <w:r>
        <w:rPr>
          <w:sz w:val="24"/>
          <w:szCs w:val="24"/>
          <w:highlight w:val="none"/>
          <w:lang w:val="pt-BR"/>
        </w:rPr>
        <w:t xml:space="preserve">Informar a Secretaria Municipal de Educação e Cultura dos casos suspeitos e de isolamento de alunos e funcionários através de e-mail </w:t>
      </w:r>
      <w:r>
        <w:rPr>
          <w:highlight w:val="none"/>
        </w:rPr>
        <w:fldChar w:fldCharType="begin"/>
      </w:r>
      <w:r>
        <w:rPr>
          <w:highlight w:val="none"/>
        </w:rPr>
        <w:instrText xml:space="preserve"> HYPERLINK "mailto:djuli.k@schroeder.sc.gov.br" </w:instrText>
      </w:r>
      <w:r>
        <w:rPr>
          <w:highlight w:val="none"/>
        </w:rPr>
        <w:fldChar w:fldCharType="separate"/>
      </w:r>
      <w:r>
        <w:rPr>
          <w:rStyle w:val="6"/>
          <w:sz w:val="24"/>
          <w:szCs w:val="24"/>
          <w:highlight w:val="none"/>
          <w:lang w:val="pt-BR"/>
        </w:rPr>
        <w:t>djuli.k@schroeder.sc.gov.br</w:t>
      </w:r>
      <w:r>
        <w:rPr>
          <w:rStyle w:val="6"/>
          <w:sz w:val="24"/>
          <w:szCs w:val="24"/>
          <w:highlight w:val="none"/>
          <w:lang w:val="pt-BR"/>
        </w:rPr>
        <w:fldChar w:fldCharType="end"/>
      </w:r>
      <w:r>
        <w:rPr>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6"/>
          <w:sz w:val="24"/>
          <w:szCs w:val="24"/>
          <w:highlight w:val="none"/>
          <w:lang w:val="pt-BR"/>
        </w:rPr>
        <w:t>ivone.s@schroeder.sc.gov.br</w:t>
      </w:r>
      <w:r>
        <w:rPr>
          <w:rStyle w:val="6"/>
          <w:sz w:val="24"/>
          <w:szCs w:val="24"/>
          <w:highlight w:val="none"/>
          <w:lang w:val="pt-BR"/>
        </w:rPr>
        <w:fldChar w:fldCharType="end"/>
      </w:r>
      <w:r>
        <w:rPr>
          <w:sz w:val="24"/>
          <w:szCs w:val="24"/>
          <w:highlight w:val="none"/>
          <w:lang w:val="pt-BR"/>
        </w:rPr>
        <w:t xml:space="preserve">; </w:t>
      </w:r>
    </w:p>
    <w:p>
      <w:pPr>
        <w:pStyle w:val="15"/>
        <w:numPr>
          <w:ilvl w:val="1"/>
          <w:numId w:val="33"/>
        </w:numPr>
        <w:tabs>
          <w:tab w:val="left" w:pos="1080"/>
        </w:tabs>
        <w:spacing w:before="1" w:line="360" w:lineRule="auto"/>
        <w:ind w:left="1079" w:right="128" w:hanging="361"/>
        <w:rPr>
          <w:sz w:val="24"/>
          <w:szCs w:val="24"/>
          <w:highlight w:val="none"/>
        </w:rPr>
      </w:pPr>
      <w:r>
        <w:rPr>
          <w:sz w:val="24"/>
          <w:szCs w:val="24"/>
          <w:highlight w:val="none"/>
        </w:rPr>
        <w:t>Monitorar o retorno dos alunos após a alta e a autorização da área da saúde, evitando evasão e abandono</w:t>
      </w:r>
      <w:r>
        <w:rPr>
          <w:spacing w:val="-1"/>
          <w:sz w:val="24"/>
          <w:szCs w:val="24"/>
          <w:highlight w:val="none"/>
        </w:rPr>
        <w:t xml:space="preserve"> </w:t>
      </w:r>
      <w:r>
        <w:rPr>
          <w:sz w:val="24"/>
          <w:szCs w:val="24"/>
          <w:highlight w:val="none"/>
        </w:rPr>
        <w:t>escolar.</w:t>
      </w:r>
    </w:p>
    <w:p>
      <w:pPr>
        <w:pStyle w:val="8"/>
        <w:spacing w:before="10"/>
        <w:rPr>
          <w:highlight w:val="none"/>
        </w:rPr>
      </w:pPr>
    </w:p>
    <w:p>
      <w:pPr>
        <w:pStyle w:val="2"/>
        <w:numPr>
          <w:ilvl w:val="0"/>
          <w:numId w:val="36"/>
        </w:numPr>
        <w:tabs>
          <w:tab w:val="left" w:pos="794"/>
        </w:tabs>
        <w:spacing w:before="1"/>
        <w:rPr>
          <w:highlight w:val="none"/>
        </w:rPr>
      </w:pPr>
      <w:bookmarkStart w:id="24" w:name="_TOC_250018"/>
      <w:r>
        <w:rPr>
          <w:w w:val="105"/>
          <w:highlight w:val="none"/>
        </w:rPr>
        <w:t>CASOS DE</w:t>
      </w:r>
      <w:r>
        <w:rPr>
          <w:spacing w:val="11"/>
          <w:w w:val="105"/>
          <w:highlight w:val="none"/>
        </w:rPr>
        <w:t xml:space="preserve"> </w:t>
      </w:r>
      <w:bookmarkEnd w:id="24"/>
      <w:r>
        <w:rPr>
          <w:w w:val="105"/>
          <w:highlight w:val="none"/>
        </w:rPr>
        <w:t>CONTAMINAÇÃO</w:t>
      </w:r>
    </w:p>
    <w:p>
      <w:pPr>
        <w:pStyle w:val="8"/>
        <w:rPr>
          <w:b/>
          <w:highlight w:val="none"/>
        </w:rPr>
      </w:pPr>
    </w:p>
    <w:p>
      <w:pPr>
        <w:pStyle w:val="8"/>
        <w:spacing w:before="11"/>
        <w:rPr>
          <w:b/>
          <w:highlight w:val="none"/>
        </w:rPr>
      </w:pPr>
    </w:p>
    <w:p>
      <w:pPr>
        <w:pStyle w:val="15"/>
        <w:numPr>
          <w:ilvl w:val="1"/>
          <w:numId w:val="36"/>
        </w:numPr>
        <w:tabs>
          <w:tab w:val="left" w:pos="1055"/>
          <w:tab w:val="left" w:pos="1056"/>
        </w:tabs>
        <w:spacing w:line="360" w:lineRule="auto"/>
        <w:ind w:right="262"/>
        <w:rPr>
          <w:sz w:val="24"/>
          <w:szCs w:val="24"/>
          <w:highlight w:val="none"/>
        </w:rPr>
      </w:pPr>
      <w:r>
        <w:rPr>
          <w:sz w:val="24"/>
          <w:szCs w:val="24"/>
          <w:highlight w:val="none"/>
        </w:rPr>
        <w:t>Se no Município houver ascensão dos casos de contaminação, as atividades não  presenciais poderão ser</w:t>
      </w:r>
      <w:r>
        <w:rPr>
          <w:spacing w:val="20"/>
          <w:sz w:val="24"/>
          <w:szCs w:val="24"/>
          <w:highlight w:val="none"/>
        </w:rPr>
        <w:t xml:space="preserve"> </w:t>
      </w:r>
      <w:r>
        <w:rPr>
          <w:sz w:val="24"/>
          <w:szCs w:val="24"/>
          <w:highlight w:val="none"/>
        </w:rPr>
        <w:t>retomadas;</w:t>
      </w:r>
    </w:p>
    <w:p>
      <w:pPr>
        <w:pStyle w:val="15"/>
        <w:numPr>
          <w:ilvl w:val="1"/>
          <w:numId w:val="36"/>
        </w:numPr>
        <w:tabs>
          <w:tab w:val="left" w:pos="1055"/>
          <w:tab w:val="left" w:pos="1056"/>
        </w:tabs>
        <w:spacing w:before="1" w:line="360" w:lineRule="auto"/>
        <w:ind w:right="255"/>
        <w:rPr>
          <w:sz w:val="24"/>
          <w:szCs w:val="24"/>
          <w:highlight w:val="none"/>
        </w:rPr>
      </w:pPr>
      <w:r>
        <w:rPr>
          <w:sz w:val="24"/>
          <w:szCs w:val="24"/>
          <w:highlight w:val="none"/>
        </w:rPr>
        <w:t>A instituição de ensino deverá informar os casos de contágios a sua chefia imediata para que a Secretaria Municipal de Saúde seja comunicada para monitoramento destas</w:t>
      </w:r>
      <w:r>
        <w:rPr>
          <w:spacing w:val="28"/>
          <w:sz w:val="24"/>
          <w:szCs w:val="24"/>
          <w:highlight w:val="none"/>
        </w:rPr>
        <w:t xml:space="preserve"> </w:t>
      </w:r>
      <w:r>
        <w:rPr>
          <w:sz w:val="24"/>
          <w:szCs w:val="24"/>
          <w:highlight w:val="none"/>
        </w:rPr>
        <w:t>situações;</w:t>
      </w:r>
    </w:p>
    <w:p>
      <w:pPr>
        <w:pStyle w:val="15"/>
        <w:numPr>
          <w:ilvl w:val="1"/>
          <w:numId w:val="36"/>
        </w:numPr>
        <w:tabs>
          <w:tab w:val="left" w:pos="1055"/>
          <w:tab w:val="left" w:pos="1056"/>
        </w:tabs>
        <w:spacing w:line="360" w:lineRule="auto"/>
        <w:ind w:right="348"/>
        <w:rPr>
          <w:highlight w:val="none"/>
        </w:rPr>
      </w:pPr>
      <w:r>
        <w:rPr>
          <w:sz w:val="24"/>
          <w:szCs w:val="24"/>
          <w:highlight w:val="none"/>
        </w:rPr>
        <w:t>A Direção da Unidade Escolar deverá comunicar o caso de suspeita e/ou confirmação para o Setor da Vigilância Epidemiológica do município através do telefone 3374-6443 para a enfermeira Cristiane ou através do email</w:t>
      </w:r>
      <w:r>
        <w:rPr>
          <w:spacing w:val="-7"/>
          <w:sz w:val="24"/>
          <w:szCs w:val="24"/>
          <w:highlight w:val="none"/>
        </w:rPr>
        <w:t xml:space="preserve"> </w:t>
      </w:r>
      <w:r>
        <w:rPr>
          <w:highlight w:val="none"/>
        </w:rPr>
        <w:fldChar w:fldCharType="begin"/>
      </w:r>
      <w:r>
        <w:rPr>
          <w:highlight w:val="none"/>
        </w:rPr>
        <w:instrText xml:space="preserve"> HYPERLINK "mailto:cristiane.lima@schroeder.sc.gov.br" \h </w:instrText>
      </w:r>
      <w:r>
        <w:rPr>
          <w:highlight w:val="none"/>
        </w:rPr>
        <w:fldChar w:fldCharType="separate"/>
      </w:r>
      <w:r>
        <w:rPr>
          <w:sz w:val="24"/>
          <w:szCs w:val="24"/>
          <w:highlight w:val="none"/>
        </w:rPr>
        <w:t>cristiane.lima@schroeder.sc.gov.br</w:t>
      </w:r>
      <w:r>
        <w:rPr>
          <w:sz w:val="24"/>
          <w:szCs w:val="24"/>
          <w:highlight w:val="none"/>
          <w:lang w:val="pt-BR"/>
        </w:rPr>
        <w:t>, com cópia para a Secretaria Municipal de Educação e Cultura, através de e-mail para djuli.k@schroeder.sc.gov.br e ivone.s@schroeder.sc.gov.br;</w:t>
      </w:r>
      <w:r>
        <w:rPr>
          <w:sz w:val="24"/>
          <w:szCs w:val="24"/>
          <w:highlight w:val="none"/>
          <w:lang w:val="pt-BR"/>
        </w:rPr>
        <w:fldChar w:fldCharType="end"/>
      </w:r>
    </w:p>
    <w:p>
      <w:pPr>
        <w:pStyle w:val="15"/>
        <w:numPr>
          <w:ilvl w:val="1"/>
          <w:numId w:val="36"/>
        </w:numPr>
        <w:tabs>
          <w:tab w:val="left" w:pos="1056"/>
        </w:tabs>
        <w:spacing w:line="360" w:lineRule="auto"/>
        <w:ind w:right="260"/>
        <w:jc w:val="both"/>
        <w:rPr>
          <w:sz w:val="24"/>
          <w:szCs w:val="24"/>
          <w:highlight w:val="none"/>
        </w:rPr>
      </w:pPr>
      <w:r>
        <w:rPr>
          <w:sz w:val="24"/>
          <w:szCs w:val="24"/>
          <w:highlight w:val="none"/>
        </w:rPr>
        <w:t>Caso ocorra contaminação de algum estudante, o mesmo deverá  permanecer  em isolamento</w:t>
      </w:r>
      <w:r>
        <w:rPr>
          <w:spacing w:val="-2"/>
          <w:sz w:val="24"/>
          <w:szCs w:val="24"/>
          <w:highlight w:val="none"/>
        </w:rPr>
        <w:t xml:space="preserve"> </w:t>
      </w:r>
      <w:r>
        <w:rPr>
          <w:sz w:val="24"/>
          <w:szCs w:val="24"/>
          <w:highlight w:val="none"/>
        </w:rPr>
        <w:t>social,</w:t>
      </w:r>
      <w:r>
        <w:rPr>
          <w:spacing w:val="28"/>
          <w:sz w:val="24"/>
          <w:szCs w:val="24"/>
          <w:highlight w:val="none"/>
        </w:rPr>
        <w:t xml:space="preserve"> </w:t>
      </w:r>
      <w:r>
        <w:rPr>
          <w:sz w:val="24"/>
          <w:szCs w:val="24"/>
          <w:highlight w:val="none"/>
        </w:rPr>
        <w:t>conforme</w:t>
      </w:r>
      <w:r>
        <w:rPr>
          <w:spacing w:val="33"/>
          <w:sz w:val="24"/>
          <w:szCs w:val="24"/>
          <w:highlight w:val="none"/>
        </w:rPr>
        <w:t xml:space="preserve"> </w:t>
      </w:r>
      <w:r>
        <w:rPr>
          <w:sz w:val="24"/>
          <w:szCs w:val="24"/>
          <w:highlight w:val="none"/>
        </w:rPr>
        <w:t>estabelecido</w:t>
      </w:r>
      <w:r>
        <w:rPr>
          <w:spacing w:val="35"/>
          <w:sz w:val="24"/>
          <w:szCs w:val="24"/>
          <w:highlight w:val="none"/>
        </w:rPr>
        <w:t xml:space="preserve"> </w:t>
      </w:r>
      <w:r>
        <w:rPr>
          <w:sz w:val="24"/>
          <w:szCs w:val="24"/>
          <w:highlight w:val="none"/>
        </w:rPr>
        <w:t>pela</w:t>
      </w:r>
      <w:r>
        <w:rPr>
          <w:spacing w:val="35"/>
          <w:sz w:val="24"/>
          <w:szCs w:val="24"/>
          <w:highlight w:val="none"/>
        </w:rPr>
        <w:t xml:space="preserve"> </w:t>
      </w:r>
      <w:r>
        <w:rPr>
          <w:sz w:val="24"/>
          <w:szCs w:val="24"/>
          <w:highlight w:val="none"/>
        </w:rPr>
        <w:t>Secretaria</w:t>
      </w:r>
      <w:r>
        <w:rPr>
          <w:spacing w:val="36"/>
          <w:sz w:val="24"/>
          <w:szCs w:val="24"/>
          <w:highlight w:val="none"/>
        </w:rPr>
        <w:t xml:space="preserve"> </w:t>
      </w:r>
      <w:r>
        <w:rPr>
          <w:sz w:val="24"/>
          <w:szCs w:val="24"/>
          <w:highlight w:val="none"/>
        </w:rPr>
        <w:t>Municipal</w:t>
      </w:r>
      <w:r>
        <w:rPr>
          <w:spacing w:val="34"/>
          <w:sz w:val="24"/>
          <w:szCs w:val="24"/>
          <w:highlight w:val="none"/>
        </w:rPr>
        <w:t xml:space="preserve"> </w:t>
      </w:r>
      <w:r>
        <w:rPr>
          <w:sz w:val="24"/>
          <w:szCs w:val="24"/>
          <w:highlight w:val="none"/>
        </w:rPr>
        <w:t>de</w:t>
      </w:r>
      <w:r>
        <w:rPr>
          <w:spacing w:val="32"/>
          <w:sz w:val="24"/>
          <w:szCs w:val="24"/>
          <w:highlight w:val="none"/>
        </w:rPr>
        <w:t xml:space="preserve"> </w:t>
      </w:r>
      <w:r>
        <w:rPr>
          <w:sz w:val="24"/>
          <w:szCs w:val="24"/>
          <w:highlight w:val="none"/>
        </w:rPr>
        <w:t>Saúde</w:t>
      </w:r>
      <w:r>
        <w:rPr>
          <w:sz w:val="24"/>
          <w:szCs w:val="24"/>
          <w:highlight w:val="none"/>
          <w:lang w:val="pt-BR"/>
        </w:rPr>
        <w:t>;</w:t>
      </w:r>
    </w:p>
    <w:p>
      <w:pPr>
        <w:pStyle w:val="15"/>
        <w:numPr>
          <w:ilvl w:val="1"/>
          <w:numId w:val="36"/>
        </w:numPr>
        <w:tabs>
          <w:tab w:val="left" w:pos="1056"/>
        </w:tabs>
        <w:spacing w:line="362" w:lineRule="auto"/>
        <w:ind w:right="270"/>
        <w:jc w:val="both"/>
        <w:rPr>
          <w:sz w:val="24"/>
          <w:szCs w:val="24"/>
          <w:highlight w:val="none"/>
        </w:rPr>
      </w:pPr>
      <w:r>
        <w:rPr>
          <w:sz w:val="24"/>
          <w:szCs w:val="24"/>
          <w:highlight w:val="none"/>
        </w:rPr>
        <w:t xml:space="preserve">Os demais estudantes da turma que manifestarem sintomas para o </w:t>
      </w:r>
      <w:r>
        <w:rPr>
          <w:sz w:val="24"/>
          <w:szCs w:val="24"/>
          <w:highlight w:val="none"/>
          <w:lang w:val="pt-BR"/>
        </w:rPr>
        <w:t>C</w:t>
      </w:r>
      <w:r>
        <w:rPr>
          <w:sz w:val="24"/>
          <w:szCs w:val="24"/>
          <w:highlight w:val="none"/>
        </w:rPr>
        <w:t>oronavírus deverão ser afastados para serem</w:t>
      </w:r>
      <w:r>
        <w:rPr>
          <w:spacing w:val="-6"/>
          <w:sz w:val="24"/>
          <w:szCs w:val="24"/>
          <w:highlight w:val="none"/>
        </w:rPr>
        <w:t xml:space="preserve"> </w:t>
      </w:r>
      <w:r>
        <w:rPr>
          <w:sz w:val="24"/>
          <w:szCs w:val="24"/>
          <w:highlight w:val="none"/>
        </w:rPr>
        <w:t>testados</w:t>
      </w:r>
      <w:r>
        <w:rPr>
          <w:sz w:val="24"/>
          <w:szCs w:val="24"/>
          <w:highlight w:val="none"/>
          <w:lang w:val="pt-BR"/>
        </w:rPr>
        <w:t>;</w:t>
      </w:r>
    </w:p>
    <w:p>
      <w:pPr>
        <w:pStyle w:val="15"/>
        <w:numPr>
          <w:ilvl w:val="1"/>
          <w:numId w:val="36"/>
        </w:numPr>
        <w:tabs>
          <w:tab w:val="left" w:pos="1056"/>
        </w:tabs>
        <w:spacing w:line="360" w:lineRule="auto"/>
        <w:ind w:right="271"/>
        <w:jc w:val="both"/>
        <w:rPr>
          <w:sz w:val="24"/>
          <w:szCs w:val="24"/>
          <w:highlight w:val="none"/>
        </w:rPr>
      </w:pPr>
      <w:r>
        <w:rPr>
          <w:sz w:val="24"/>
          <w:szCs w:val="24"/>
          <w:highlight w:val="none"/>
        </w:rPr>
        <w:t>A sala de aula será higienizada, para que os demais alunos possam continuar frequentando  a</w:t>
      </w:r>
      <w:r>
        <w:rPr>
          <w:spacing w:val="-1"/>
          <w:sz w:val="24"/>
          <w:szCs w:val="24"/>
          <w:highlight w:val="none"/>
        </w:rPr>
        <w:t xml:space="preserve"> </w:t>
      </w:r>
      <w:r>
        <w:rPr>
          <w:sz w:val="24"/>
          <w:szCs w:val="24"/>
          <w:highlight w:val="none"/>
        </w:rPr>
        <w:t>Escola</w:t>
      </w:r>
      <w:r>
        <w:rPr>
          <w:sz w:val="24"/>
          <w:szCs w:val="24"/>
          <w:highlight w:val="none"/>
          <w:lang w:val="pt-BR"/>
        </w:rPr>
        <w:t>;</w:t>
      </w:r>
    </w:p>
    <w:p>
      <w:pPr>
        <w:pStyle w:val="15"/>
        <w:numPr>
          <w:ilvl w:val="1"/>
          <w:numId w:val="36"/>
        </w:numPr>
        <w:tabs>
          <w:tab w:val="left" w:pos="1056"/>
        </w:tabs>
        <w:spacing w:line="360" w:lineRule="auto"/>
        <w:ind w:right="262"/>
        <w:jc w:val="both"/>
        <w:rPr>
          <w:highlight w:val="none"/>
        </w:rPr>
      </w:pPr>
      <w:r>
        <w:rPr>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w:t>
      </w:r>
      <w:r>
        <w:rPr>
          <w:spacing w:val="-4"/>
          <w:sz w:val="24"/>
          <w:szCs w:val="24"/>
          <w:highlight w:val="none"/>
        </w:rPr>
        <w:t xml:space="preserve"> </w:t>
      </w:r>
      <w:r>
        <w:rPr>
          <w:sz w:val="24"/>
          <w:szCs w:val="24"/>
          <w:highlight w:val="none"/>
        </w:rPr>
        <w:t>detalhada</w:t>
      </w:r>
      <w:r>
        <w:rPr>
          <w:sz w:val="24"/>
          <w:szCs w:val="24"/>
          <w:highlight w:val="none"/>
          <w:lang w:val="pt-BR"/>
        </w:rPr>
        <w:t>;</w:t>
      </w:r>
    </w:p>
    <w:p>
      <w:pPr>
        <w:pStyle w:val="15"/>
        <w:tabs>
          <w:tab w:val="left" w:pos="1056"/>
        </w:tabs>
        <w:spacing w:line="360" w:lineRule="auto"/>
        <w:ind w:left="456" w:right="262" w:firstLine="0"/>
        <w:rPr>
          <w:highlight w:val="none"/>
        </w:rPr>
      </w:pPr>
    </w:p>
    <w:p>
      <w:pPr>
        <w:pStyle w:val="2"/>
        <w:numPr>
          <w:ilvl w:val="0"/>
          <w:numId w:val="37"/>
        </w:numPr>
        <w:tabs>
          <w:tab w:val="left" w:pos="696"/>
        </w:tabs>
        <w:spacing w:before="92"/>
        <w:ind w:hanging="337"/>
        <w:rPr>
          <w:highlight w:val="none"/>
        </w:rPr>
      </w:pPr>
      <w:bookmarkStart w:id="25" w:name="_TOC_250017"/>
      <w:r>
        <w:rPr>
          <w:highlight w:val="none"/>
        </w:rPr>
        <w:t>- ALIMENTAÇÃO</w:t>
      </w:r>
      <w:r>
        <w:rPr>
          <w:spacing w:val="4"/>
          <w:highlight w:val="none"/>
        </w:rPr>
        <w:t xml:space="preserve"> </w:t>
      </w:r>
      <w:bookmarkEnd w:id="25"/>
      <w:r>
        <w:rPr>
          <w:highlight w:val="none"/>
        </w:rPr>
        <w:t>ESCOLAR</w:t>
      </w:r>
    </w:p>
    <w:p>
      <w:pPr>
        <w:pStyle w:val="8"/>
        <w:rPr>
          <w:b/>
          <w:highlight w:val="none"/>
        </w:rPr>
      </w:pPr>
    </w:p>
    <w:p>
      <w:pPr>
        <w:pStyle w:val="8"/>
        <w:rPr>
          <w:b/>
          <w:highlight w:val="none"/>
        </w:rPr>
      </w:pPr>
    </w:p>
    <w:p>
      <w:pPr>
        <w:pStyle w:val="8"/>
        <w:spacing w:line="360" w:lineRule="auto"/>
        <w:ind w:left="359" w:right="120" w:firstLine="720"/>
        <w:jc w:val="both"/>
        <w:rPr>
          <w:highlight w:val="none"/>
        </w:rPr>
      </w:pPr>
      <w:r>
        <w:rPr>
          <w:highlight w:val="none"/>
        </w:rPr>
        <w:t>A garantia da segurança sanitária na distribuição da alimentação escolar nos estabelecimentos de ensino, durante a pandemia da COVID-19, é uma importante atividade que requer organização dos estabelecimentos e colaboração da comunidade escolar, portanto é necessário:</w:t>
      </w:r>
    </w:p>
    <w:p>
      <w:pPr>
        <w:pStyle w:val="15"/>
        <w:numPr>
          <w:ilvl w:val="0"/>
          <w:numId w:val="38"/>
        </w:numPr>
        <w:tabs>
          <w:tab w:val="left" w:pos="787"/>
        </w:tabs>
        <w:spacing w:before="1" w:line="355" w:lineRule="auto"/>
        <w:ind w:right="121"/>
        <w:rPr>
          <w:sz w:val="24"/>
          <w:szCs w:val="24"/>
          <w:highlight w:val="none"/>
        </w:rPr>
      </w:pPr>
      <w:r>
        <w:rPr>
          <w:sz w:val="24"/>
          <w:szCs w:val="24"/>
          <w:highlight w:val="none"/>
        </w:rPr>
        <w:t xml:space="preserve">O estabelecimento que manipule alimentos deve prepará-los de acordo com as orientações descritas na </w:t>
      </w:r>
      <w:r>
        <w:rPr>
          <w:b/>
          <w:bCs/>
          <w:sz w:val="24"/>
          <w:szCs w:val="24"/>
          <w:highlight w:val="none"/>
        </w:rPr>
        <w:t>Resolução Nº 216, de 15 de setembro de 2020</w:t>
      </w:r>
      <w:r>
        <w:rPr>
          <w:sz w:val="24"/>
          <w:szCs w:val="24"/>
          <w:highlight w:val="none"/>
        </w:rPr>
        <w:t xml:space="preserve"> e na </w:t>
      </w:r>
      <w:r>
        <w:rPr>
          <w:b/>
          <w:bCs/>
          <w:sz w:val="24"/>
          <w:szCs w:val="24"/>
          <w:highlight w:val="none"/>
        </w:rPr>
        <w:t>Portaria SES Nº 256 de 21/04/2020</w:t>
      </w:r>
      <w:r>
        <w:rPr>
          <w:sz w:val="24"/>
          <w:szCs w:val="24"/>
          <w:highlight w:val="none"/>
        </w:rPr>
        <w:t>, de forma a combater a disseminação da</w:t>
      </w:r>
      <w:r>
        <w:rPr>
          <w:spacing w:val="-11"/>
          <w:sz w:val="24"/>
          <w:szCs w:val="24"/>
          <w:highlight w:val="none"/>
        </w:rPr>
        <w:t xml:space="preserve"> </w:t>
      </w:r>
      <w:r>
        <w:rPr>
          <w:sz w:val="24"/>
          <w:szCs w:val="24"/>
          <w:highlight w:val="none"/>
        </w:rPr>
        <w:t>COVID-19;</w:t>
      </w:r>
    </w:p>
    <w:p>
      <w:pPr>
        <w:pStyle w:val="15"/>
        <w:numPr>
          <w:ilvl w:val="0"/>
          <w:numId w:val="38"/>
        </w:numPr>
        <w:tabs>
          <w:tab w:val="left" w:pos="787"/>
        </w:tabs>
        <w:spacing w:before="6" w:line="357" w:lineRule="auto"/>
        <w:ind w:right="114"/>
        <w:rPr>
          <w:sz w:val="24"/>
          <w:szCs w:val="24"/>
          <w:highlight w:val="none"/>
        </w:rPr>
      </w:pPr>
      <w:r>
        <w:rPr>
          <w:sz w:val="24"/>
          <w:szCs w:val="24"/>
          <w:highlight w:val="none"/>
        </w:rPr>
        <w:t xml:space="preserve">Devem ser utilizados utensílios higienizados conforme orientações descritas na </w:t>
      </w:r>
      <w:r>
        <w:rPr>
          <w:b/>
          <w:bCs/>
          <w:sz w:val="24"/>
          <w:szCs w:val="24"/>
          <w:highlight w:val="none"/>
        </w:rPr>
        <w:t>Resolução Nº 216, de 15 de setembro de 2020</w:t>
      </w:r>
      <w:r>
        <w:rPr>
          <w:sz w:val="24"/>
          <w:szCs w:val="24"/>
          <w:highlight w:val="none"/>
        </w:rPr>
        <w:t xml:space="preserve"> e na </w:t>
      </w:r>
      <w:r>
        <w:rPr>
          <w:b/>
          <w:bCs/>
          <w:sz w:val="24"/>
          <w:szCs w:val="24"/>
          <w:highlight w:val="none"/>
        </w:rPr>
        <w:t>Portaria SES Nº 256 de 21/04/2020.</w:t>
      </w:r>
      <w:r>
        <w:rPr>
          <w:sz w:val="24"/>
          <w:szCs w:val="24"/>
          <w:highlight w:val="none"/>
        </w:rPr>
        <w:t xml:space="preserve">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w:t>
      </w:r>
      <w:r>
        <w:rPr>
          <w:spacing w:val="-3"/>
          <w:sz w:val="24"/>
          <w:szCs w:val="24"/>
          <w:highlight w:val="none"/>
        </w:rPr>
        <w:t xml:space="preserve"> </w:t>
      </w:r>
      <w:r>
        <w:rPr>
          <w:sz w:val="24"/>
          <w:szCs w:val="24"/>
          <w:highlight w:val="none"/>
        </w:rPr>
        <w:t>rótulo);</w:t>
      </w:r>
    </w:p>
    <w:p>
      <w:pPr>
        <w:pStyle w:val="8"/>
        <w:spacing w:before="8" w:line="360" w:lineRule="auto"/>
        <w:ind w:left="359" w:right="129" w:firstLine="566"/>
        <w:jc w:val="both"/>
        <w:rPr>
          <w:b/>
          <w:bCs/>
          <w:highlight w:val="none"/>
        </w:rPr>
      </w:pPr>
      <w:r>
        <w:rPr>
          <w:highlight w:val="none"/>
        </w:rPr>
        <w:t xml:space="preserve">Todos os manipuladores devem evitar tocar o rosto, em especial os olhos e a máscara, durante a produção e distribuição dos alimentos, seguindo as orientações descritas na </w:t>
      </w:r>
      <w:r>
        <w:rPr>
          <w:b/>
          <w:bCs/>
          <w:highlight w:val="none"/>
        </w:rPr>
        <w:t>Resolução Nº 216, de 15 de setembro de 2020</w:t>
      </w:r>
      <w:r>
        <w:rPr>
          <w:highlight w:val="none"/>
        </w:rPr>
        <w:t xml:space="preserve"> e na </w:t>
      </w:r>
      <w:r>
        <w:rPr>
          <w:b/>
          <w:bCs/>
          <w:highlight w:val="none"/>
        </w:rPr>
        <w:t>Portaria SES Nº 256 de 21 /04/ 2020.</w:t>
      </w:r>
    </w:p>
    <w:p>
      <w:pPr>
        <w:pStyle w:val="15"/>
        <w:numPr>
          <w:ilvl w:val="0"/>
          <w:numId w:val="38"/>
        </w:numPr>
        <w:tabs>
          <w:tab w:val="left" w:pos="787"/>
        </w:tabs>
        <w:spacing w:before="2" w:line="350" w:lineRule="auto"/>
        <w:ind w:right="126"/>
        <w:rPr>
          <w:sz w:val="24"/>
          <w:szCs w:val="24"/>
          <w:highlight w:val="none"/>
        </w:rPr>
      </w:pPr>
      <w:r>
        <w:rPr>
          <w:sz w:val="24"/>
          <w:szCs w:val="24"/>
          <w:highlight w:val="none"/>
        </w:rPr>
        <w:t>Os uniformes devem ser trocados e lavados diariamente e usados exclusivamente nas dependências de armazenamento, preparo e distribuição dos</w:t>
      </w:r>
      <w:r>
        <w:rPr>
          <w:spacing w:val="-16"/>
          <w:sz w:val="24"/>
          <w:szCs w:val="24"/>
          <w:highlight w:val="none"/>
        </w:rPr>
        <w:t xml:space="preserve"> </w:t>
      </w:r>
      <w:r>
        <w:rPr>
          <w:sz w:val="24"/>
          <w:szCs w:val="24"/>
          <w:highlight w:val="none"/>
        </w:rPr>
        <w:t>alimentos;</w:t>
      </w:r>
    </w:p>
    <w:p>
      <w:pPr>
        <w:pStyle w:val="15"/>
        <w:numPr>
          <w:ilvl w:val="0"/>
          <w:numId w:val="38"/>
        </w:numPr>
        <w:tabs>
          <w:tab w:val="left" w:pos="787"/>
        </w:tabs>
        <w:spacing w:before="10" w:line="355" w:lineRule="auto"/>
        <w:ind w:right="119"/>
        <w:rPr>
          <w:sz w:val="24"/>
          <w:szCs w:val="24"/>
          <w:highlight w:val="none"/>
        </w:rPr>
      </w:pPr>
      <w:r>
        <w:rPr>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w:t>
      </w:r>
      <w:r>
        <w:rPr>
          <w:spacing w:val="-20"/>
          <w:sz w:val="24"/>
          <w:szCs w:val="24"/>
          <w:highlight w:val="none"/>
        </w:rPr>
        <w:t xml:space="preserve"> </w:t>
      </w:r>
      <w:r>
        <w:rPr>
          <w:sz w:val="24"/>
          <w:szCs w:val="24"/>
          <w:highlight w:val="none"/>
        </w:rPr>
        <w:t>(EPI);</w:t>
      </w:r>
    </w:p>
    <w:p>
      <w:pPr>
        <w:pStyle w:val="15"/>
        <w:numPr>
          <w:ilvl w:val="0"/>
          <w:numId w:val="38"/>
        </w:numPr>
        <w:tabs>
          <w:tab w:val="left" w:pos="787"/>
        </w:tabs>
        <w:spacing w:before="9" w:line="350" w:lineRule="auto"/>
        <w:ind w:right="122"/>
        <w:rPr>
          <w:sz w:val="24"/>
          <w:szCs w:val="24"/>
          <w:highlight w:val="none"/>
        </w:rPr>
      </w:pPr>
      <w:r>
        <w:rPr>
          <w:sz w:val="24"/>
          <w:szCs w:val="24"/>
          <w:highlight w:val="none"/>
        </w:rPr>
        <w:t>Realizar higienização adequada das mesas, cadeiras, bancos e similares, a cada uso. Não utilizar toalhas de tecido ou outro</w:t>
      </w:r>
      <w:r>
        <w:rPr>
          <w:spacing w:val="-5"/>
          <w:sz w:val="24"/>
          <w:szCs w:val="24"/>
          <w:highlight w:val="none"/>
        </w:rPr>
        <w:t xml:space="preserve"> </w:t>
      </w:r>
      <w:r>
        <w:rPr>
          <w:sz w:val="24"/>
          <w:szCs w:val="24"/>
          <w:highlight w:val="none"/>
        </w:rPr>
        <w:t>material;</w:t>
      </w:r>
    </w:p>
    <w:p>
      <w:pPr>
        <w:pStyle w:val="15"/>
        <w:numPr>
          <w:ilvl w:val="0"/>
          <w:numId w:val="38"/>
        </w:numPr>
        <w:tabs>
          <w:tab w:val="left" w:pos="787"/>
        </w:tabs>
        <w:spacing w:before="10" w:line="350" w:lineRule="auto"/>
        <w:ind w:right="127"/>
        <w:rPr>
          <w:sz w:val="24"/>
          <w:szCs w:val="24"/>
          <w:highlight w:val="none"/>
        </w:rPr>
      </w:pPr>
      <w:r>
        <w:rPr>
          <w:sz w:val="24"/>
          <w:szCs w:val="24"/>
          <w:highlight w:val="none"/>
        </w:rPr>
        <w:t>Estabelecer horários alternados de distribuição de alimentos e utilização de refeitórios e praças de alimentação, com o objetivo de evitar</w:t>
      </w:r>
      <w:r>
        <w:rPr>
          <w:spacing w:val="-7"/>
          <w:sz w:val="24"/>
          <w:szCs w:val="24"/>
          <w:highlight w:val="none"/>
        </w:rPr>
        <w:t xml:space="preserve"> </w:t>
      </w:r>
      <w:r>
        <w:rPr>
          <w:sz w:val="24"/>
          <w:szCs w:val="24"/>
          <w:highlight w:val="none"/>
        </w:rPr>
        <w:t>aglomerações;</w:t>
      </w:r>
    </w:p>
    <w:p>
      <w:pPr>
        <w:pStyle w:val="15"/>
        <w:numPr>
          <w:ilvl w:val="0"/>
          <w:numId w:val="38"/>
        </w:numPr>
        <w:tabs>
          <w:tab w:val="left" w:pos="787"/>
        </w:tabs>
        <w:spacing w:before="13" w:line="355" w:lineRule="auto"/>
        <w:ind w:right="127"/>
        <w:rPr>
          <w:sz w:val="24"/>
          <w:szCs w:val="24"/>
          <w:highlight w:val="none"/>
        </w:rPr>
      </w:pPr>
      <w:r>
        <w:rPr>
          <w:sz w:val="24"/>
          <w:szCs w:val="24"/>
          <w:highlight w:val="none"/>
        </w:rPr>
        <w:t>O estabelecimento deve organizar a disposição das mesas e cadeiras de modo a assegurar que a sua utilização proporcione o distanciamento mínimo de 1,5 metros (um metro e meio) entre as pessoas;</w:t>
      </w:r>
    </w:p>
    <w:p>
      <w:pPr>
        <w:pStyle w:val="15"/>
        <w:numPr>
          <w:ilvl w:val="0"/>
          <w:numId w:val="38"/>
        </w:numPr>
        <w:tabs>
          <w:tab w:val="left" w:pos="787"/>
        </w:tabs>
        <w:spacing w:before="13" w:line="355" w:lineRule="auto"/>
        <w:ind w:right="127"/>
        <w:rPr>
          <w:sz w:val="24"/>
          <w:szCs w:val="24"/>
          <w:highlight w:val="none"/>
        </w:rPr>
      </w:pPr>
      <w:r>
        <w:rPr>
          <w:sz w:val="24"/>
          <w:szCs w:val="24"/>
          <w:highlight w:val="none"/>
        </w:rPr>
        <w:t>O Estabelecimento deve obedecer ao distanciamento mínimo de 1,5 metros (um metro e meio) entre pessoas no refeitório em todas as atividades, da entrada à</w:t>
      </w:r>
      <w:r>
        <w:rPr>
          <w:spacing w:val="-12"/>
          <w:sz w:val="24"/>
          <w:szCs w:val="24"/>
          <w:highlight w:val="none"/>
        </w:rPr>
        <w:t xml:space="preserve"> </w:t>
      </w:r>
      <w:r>
        <w:rPr>
          <w:sz w:val="24"/>
          <w:szCs w:val="24"/>
          <w:highlight w:val="none"/>
        </w:rPr>
        <w:t>saída;</w:t>
      </w:r>
    </w:p>
    <w:p>
      <w:pPr>
        <w:pStyle w:val="15"/>
        <w:numPr>
          <w:ilvl w:val="0"/>
          <w:numId w:val="38"/>
        </w:numPr>
        <w:tabs>
          <w:tab w:val="left" w:pos="787"/>
        </w:tabs>
        <w:spacing w:before="7" w:line="357" w:lineRule="auto"/>
        <w:ind w:right="128"/>
        <w:rPr>
          <w:sz w:val="24"/>
          <w:szCs w:val="24"/>
          <w:highlight w:val="none"/>
        </w:rPr>
      </w:pPr>
      <w:r>
        <w:rPr>
          <w:sz w:val="24"/>
          <w:szCs w:val="24"/>
          <w:highlight w:val="none"/>
        </w:rPr>
        <w:t>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w:t>
      </w:r>
      <w:r>
        <w:rPr>
          <w:spacing w:val="-23"/>
          <w:sz w:val="24"/>
          <w:szCs w:val="24"/>
          <w:highlight w:val="none"/>
        </w:rPr>
        <w:t xml:space="preserve"> </w:t>
      </w:r>
      <w:r>
        <w:rPr>
          <w:sz w:val="24"/>
          <w:szCs w:val="24"/>
          <w:highlight w:val="none"/>
        </w:rPr>
        <w:t>trabalhadores;</w:t>
      </w:r>
    </w:p>
    <w:p>
      <w:pPr>
        <w:pStyle w:val="15"/>
        <w:numPr>
          <w:ilvl w:val="0"/>
          <w:numId w:val="38"/>
        </w:numPr>
        <w:tabs>
          <w:tab w:val="left" w:pos="787"/>
        </w:tabs>
        <w:spacing w:before="1" w:line="350" w:lineRule="auto"/>
        <w:ind w:right="125"/>
        <w:rPr>
          <w:sz w:val="24"/>
          <w:szCs w:val="24"/>
          <w:highlight w:val="none"/>
        </w:rPr>
      </w:pPr>
      <w:r>
        <w:rPr>
          <w:sz w:val="24"/>
          <w:szCs w:val="24"/>
          <w:highlight w:val="none"/>
        </w:rPr>
        <w:t>Os alimentos externos trazidos por alunos e trabalhadores para consumo próprio devem estar higienizados e embalados conforme recomendações</w:t>
      </w:r>
      <w:r>
        <w:rPr>
          <w:spacing w:val="-2"/>
          <w:sz w:val="24"/>
          <w:szCs w:val="24"/>
          <w:highlight w:val="none"/>
        </w:rPr>
        <w:t xml:space="preserve"> </w:t>
      </w:r>
      <w:r>
        <w:rPr>
          <w:sz w:val="24"/>
          <w:szCs w:val="24"/>
          <w:highlight w:val="none"/>
        </w:rPr>
        <w:t>sanitárias;</w:t>
      </w:r>
    </w:p>
    <w:p>
      <w:pPr>
        <w:pStyle w:val="15"/>
        <w:numPr>
          <w:ilvl w:val="0"/>
          <w:numId w:val="38"/>
        </w:numPr>
        <w:tabs>
          <w:tab w:val="left" w:pos="787"/>
        </w:tabs>
        <w:spacing w:before="13" w:line="350" w:lineRule="auto"/>
        <w:ind w:right="117"/>
        <w:rPr>
          <w:sz w:val="24"/>
          <w:szCs w:val="24"/>
          <w:highlight w:val="none"/>
        </w:rPr>
      </w:pPr>
      <w:r>
        <w:rPr>
          <w:sz w:val="24"/>
          <w:szCs w:val="24"/>
          <w:highlight w:val="none"/>
        </w:rPr>
        <w:t>Os alunos e trabalhadores não devem partilhar alimentos e não utilizar os mesmos utensílios, como copos, talheres, pratos entre</w:t>
      </w:r>
      <w:r>
        <w:rPr>
          <w:spacing w:val="-9"/>
          <w:sz w:val="24"/>
          <w:szCs w:val="24"/>
          <w:highlight w:val="none"/>
        </w:rPr>
        <w:t xml:space="preserve"> </w:t>
      </w:r>
      <w:r>
        <w:rPr>
          <w:sz w:val="24"/>
          <w:szCs w:val="24"/>
          <w:highlight w:val="none"/>
        </w:rPr>
        <w:t>outros;</w:t>
      </w:r>
    </w:p>
    <w:p>
      <w:pPr>
        <w:pStyle w:val="15"/>
        <w:numPr>
          <w:ilvl w:val="0"/>
          <w:numId w:val="38"/>
        </w:numPr>
        <w:tabs>
          <w:tab w:val="left" w:pos="787"/>
        </w:tabs>
        <w:spacing w:before="10" w:line="350" w:lineRule="auto"/>
        <w:ind w:right="128"/>
        <w:rPr>
          <w:sz w:val="24"/>
          <w:szCs w:val="24"/>
          <w:highlight w:val="none"/>
        </w:rPr>
      </w:pPr>
      <w:r>
        <w:rPr>
          <w:sz w:val="24"/>
          <w:szCs w:val="24"/>
          <w:highlight w:val="none"/>
        </w:rPr>
        <w:t>O uso de máscara é obrigatório durante toda a permanência no ambiente, retirando somente no momento do consumo do</w:t>
      </w:r>
      <w:r>
        <w:rPr>
          <w:spacing w:val="-4"/>
          <w:sz w:val="24"/>
          <w:szCs w:val="24"/>
          <w:highlight w:val="none"/>
        </w:rPr>
        <w:t xml:space="preserve"> </w:t>
      </w:r>
      <w:r>
        <w:rPr>
          <w:sz w:val="24"/>
          <w:szCs w:val="24"/>
          <w:highlight w:val="none"/>
        </w:rPr>
        <w:t>alimento;</w:t>
      </w:r>
    </w:p>
    <w:p>
      <w:pPr>
        <w:pStyle w:val="15"/>
        <w:numPr>
          <w:ilvl w:val="0"/>
          <w:numId w:val="38"/>
        </w:numPr>
        <w:tabs>
          <w:tab w:val="left" w:pos="787"/>
        </w:tabs>
        <w:spacing w:before="13" w:line="350" w:lineRule="auto"/>
        <w:ind w:right="115"/>
        <w:rPr>
          <w:sz w:val="24"/>
          <w:szCs w:val="24"/>
          <w:highlight w:val="none"/>
        </w:rPr>
      </w:pPr>
      <w:r>
        <w:rPr>
          <w:sz w:val="24"/>
          <w:szCs w:val="24"/>
          <w:highlight w:val="none"/>
        </w:rPr>
        <w:t>Os entregadores e outros trabalhadores externos não devem entrar no local de manipulação dos alimentos;</w:t>
      </w:r>
    </w:p>
    <w:p>
      <w:pPr>
        <w:pStyle w:val="15"/>
        <w:numPr>
          <w:ilvl w:val="0"/>
          <w:numId w:val="38"/>
        </w:numPr>
        <w:tabs>
          <w:tab w:val="left" w:pos="787"/>
        </w:tabs>
        <w:spacing w:before="12" w:line="357" w:lineRule="auto"/>
        <w:ind w:right="120"/>
        <w:rPr>
          <w:sz w:val="24"/>
          <w:szCs w:val="24"/>
          <w:highlight w:val="none"/>
        </w:rPr>
      </w:pPr>
      <w:r>
        <w:rPr>
          <w:sz w:val="24"/>
          <w:szCs w:val="24"/>
          <w:highlight w:val="none"/>
        </w:rPr>
        <w:t xml:space="preserve">Capacitar e treinar os profissionais envolvidos em todos os processos da alimentação na escola (recebimento, armazenamento, pré-preparo, preparo, distribuição, acompanhamento e fiscalização, conforme a </w:t>
      </w:r>
      <w:r>
        <w:rPr>
          <w:b/>
          <w:bCs/>
          <w:sz w:val="24"/>
          <w:szCs w:val="24"/>
          <w:highlight w:val="none"/>
        </w:rPr>
        <w:t>RDC 216/2004/ANVISA e Portaria SES nº 256 de 21/04/2020</w:t>
      </w:r>
      <w:r>
        <w:rPr>
          <w:sz w:val="24"/>
          <w:szCs w:val="24"/>
          <w:highlight w:val="none"/>
        </w:rPr>
        <w:t>), seguindo os procedimentos estabelecidos nas diretrizes sanitárias, planos de contingências e protocolos escolares, cabendo à Secretaria de Educação a responsabilidade de organizar e realizar as capacitações e</w:t>
      </w:r>
      <w:r>
        <w:rPr>
          <w:spacing w:val="-3"/>
          <w:sz w:val="24"/>
          <w:szCs w:val="24"/>
          <w:highlight w:val="none"/>
        </w:rPr>
        <w:t xml:space="preserve"> </w:t>
      </w:r>
      <w:r>
        <w:rPr>
          <w:sz w:val="24"/>
          <w:szCs w:val="24"/>
          <w:highlight w:val="none"/>
        </w:rPr>
        <w:t>treinamentos;</w:t>
      </w:r>
    </w:p>
    <w:p>
      <w:pPr>
        <w:pStyle w:val="15"/>
        <w:numPr>
          <w:ilvl w:val="0"/>
          <w:numId w:val="38"/>
        </w:numPr>
        <w:tabs>
          <w:tab w:val="left" w:pos="787"/>
        </w:tabs>
        <w:spacing w:before="5" w:line="357" w:lineRule="auto"/>
        <w:ind w:right="119"/>
        <w:rPr>
          <w:sz w:val="24"/>
          <w:szCs w:val="24"/>
          <w:highlight w:val="none"/>
        </w:rPr>
      </w:pPr>
      <w:r>
        <w:rPr>
          <w:sz w:val="24"/>
          <w:szCs w:val="24"/>
          <w:highlight w:val="none"/>
        </w:rPr>
        <w:t>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w:t>
      </w:r>
      <w:r>
        <w:rPr>
          <w:spacing w:val="-3"/>
          <w:sz w:val="24"/>
          <w:szCs w:val="24"/>
          <w:highlight w:val="none"/>
        </w:rPr>
        <w:t xml:space="preserve"> </w:t>
      </w:r>
      <w:r>
        <w:rPr>
          <w:sz w:val="24"/>
          <w:szCs w:val="24"/>
          <w:highlight w:val="none"/>
        </w:rPr>
        <w:t>alimentares;</w:t>
      </w:r>
    </w:p>
    <w:p>
      <w:pPr>
        <w:pStyle w:val="15"/>
        <w:numPr>
          <w:ilvl w:val="0"/>
          <w:numId w:val="38"/>
        </w:numPr>
        <w:tabs>
          <w:tab w:val="left" w:pos="787"/>
        </w:tabs>
        <w:spacing w:before="2" w:line="350" w:lineRule="auto"/>
        <w:ind w:right="129"/>
        <w:rPr>
          <w:sz w:val="24"/>
          <w:szCs w:val="24"/>
          <w:highlight w:val="none"/>
        </w:rPr>
      </w:pPr>
      <w:r>
        <w:rPr>
          <w:sz w:val="24"/>
          <w:szCs w:val="24"/>
          <w:highlight w:val="none"/>
        </w:rPr>
        <w:t>Seguir os procedimentos de higienização do kit de alimentação escolar (onde houver) de acordo com as normas</w:t>
      </w:r>
      <w:r>
        <w:rPr>
          <w:spacing w:val="-5"/>
          <w:sz w:val="24"/>
          <w:szCs w:val="24"/>
          <w:highlight w:val="none"/>
        </w:rPr>
        <w:t xml:space="preserve"> </w:t>
      </w:r>
      <w:r>
        <w:rPr>
          <w:sz w:val="24"/>
          <w:szCs w:val="24"/>
          <w:highlight w:val="none"/>
        </w:rPr>
        <w:t>sanitárias;</w:t>
      </w:r>
    </w:p>
    <w:p>
      <w:pPr>
        <w:pStyle w:val="15"/>
        <w:numPr>
          <w:ilvl w:val="0"/>
          <w:numId w:val="38"/>
        </w:numPr>
        <w:tabs>
          <w:tab w:val="left" w:pos="787"/>
        </w:tabs>
        <w:spacing w:before="12" w:line="355" w:lineRule="auto"/>
        <w:ind w:right="116"/>
        <w:rPr>
          <w:sz w:val="24"/>
          <w:szCs w:val="24"/>
          <w:highlight w:val="none"/>
        </w:rPr>
      </w:pPr>
      <w:r>
        <w:rPr>
          <w:sz w:val="24"/>
          <w:szCs w:val="24"/>
          <w:highlight w:val="none"/>
        </w:rPr>
        <w:t xml:space="preserve">Os estabelecimentos que manipulam e preparam os alimentos e mamadeiras devem estar de acordo com as orientações descritas na </w:t>
      </w:r>
      <w:r>
        <w:rPr>
          <w:b/>
          <w:bCs/>
          <w:sz w:val="24"/>
          <w:szCs w:val="24"/>
          <w:highlight w:val="none"/>
        </w:rPr>
        <w:t>Resolução Nº 216, de 15 de setembro de 2020</w:t>
      </w:r>
      <w:r>
        <w:rPr>
          <w:sz w:val="24"/>
          <w:szCs w:val="24"/>
          <w:highlight w:val="none"/>
        </w:rPr>
        <w:t xml:space="preserve"> e na</w:t>
      </w:r>
      <w:r>
        <w:rPr>
          <w:b/>
          <w:bCs/>
          <w:sz w:val="24"/>
          <w:szCs w:val="24"/>
          <w:highlight w:val="none"/>
        </w:rPr>
        <w:t xml:space="preserve"> Portaria SES Nº 256 de 21/04/2020</w:t>
      </w:r>
      <w:r>
        <w:rPr>
          <w:sz w:val="24"/>
          <w:szCs w:val="24"/>
          <w:highlight w:val="none"/>
        </w:rPr>
        <w:t>, de forma a combater a disseminação da</w:t>
      </w:r>
      <w:r>
        <w:rPr>
          <w:spacing w:val="-14"/>
          <w:sz w:val="24"/>
          <w:szCs w:val="24"/>
          <w:highlight w:val="none"/>
        </w:rPr>
        <w:t xml:space="preserve"> </w:t>
      </w:r>
      <w:r>
        <w:rPr>
          <w:sz w:val="24"/>
          <w:szCs w:val="24"/>
          <w:highlight w:val="none"/>
        </w:rPr>
        <w:t>COVID-19;</w:t>
      </w:r>
    </w:p>
    <w:p>
      <w:pPr>
        <w:pStyle w:val="15"/>
        <w:numPr>
          <w:ilvl w:val="0"/>
          <w:numId w:val="38"/>
        </w:numPr>
        <w:tabs>
          <w:tab w:val="left" w:pos="787"/>
        </w:tabs>
        <w:spacing w:before="6" w:line="355" w:lineRule="auto"/>
        <w:ind w:right="117"/>
        <w:rPr>
          <w:sz w:val="24"/>
          <w:szCs w:val="24"/>
          <w:highlight w:val="none"/>
        </w:rPr>
      </w:pPr>
      <w:r>
        <w:rPr>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w:t>
      </w:r>
      <w:r>
        <w:rPr>
          <w:spacing w:val="11"/>
          <w:sz w:val="24"/>
          <w:szCs w:val="24"/>
          <w:highlight w:val="none"/>
        </w:rPr>
        <w:t xml:space="preserve"> </w:t>
      </w:r>
      <w:r>
        <w:rPr>
          <w:sz w:val="24"/>
          <w:szCs w:val="24"/>
          <w:highlight w:val="none"/>
        </w:rPr>
        <w:t>na</w:t>
      </w:r>
      <w:r>
        <w:rPr>
          <w:sz w:val="24"/>
          <w:szCs w:val="24"/>
          <w:highlight w:val="none"/>
          <w:lang w:val="pt-BR"/>
        </w:rPr>
        <w:t xml:space="preserve"> a</w:t>
      </w:r>
      <w:r>
        <w:rPr>
          <w:sz w:val="24"/>
          <w:szCs w:val="24"/>
          <w:highlight w:val="none"/>
        </w:rPr>
        <w:t>usência ou distância do local, disponibilizar álcool 70% (setenta por cento) ou preparações antissépticas de efeito similar. Deverá haver higienização do local após utilização</w:t>
      </w:r>
      <w:r>
        <w:rPr>
          <w:sz w:val="24"/>
          <w:szCs w:val="24"/>
          <w:highlight w:val="none"/>
          <w:lang w:val="pt-BR"/>
        </w:rPr>
        <w:t>;</w:t>
      </w:r>
    </w:p>
    <w:p>
      <w:pPr>
        <w:pStyle w:val="8"/>
        <w:spacing w:before="1"/>
        <w:rPr>
          <w:highlight w:val="none"/>
        </w:rPr>
      </w:pPr>
    </w:p>
    <w:p>
      <w:pPr>
        <w:pStyle w:val="2"/>
        <w:numPr>
          <w:ilvl w:val="0"/>
          <w:numId w:val="37"/>
        </w:numPr>
        <w:tabs>
          <w:tab w:val="left" w:pos="696"/>
        </w:tabs>
        <w:ind w:hanging="337"/>
        <w:rPr>
          <w:highlight w:val="none"/>
        </w:rPr>
      </w:pPr>
      <w:bookmarkStart w:id="26" w:name="_TOC_250016"/>
      <w:r>
        <w:rPr>
          <w:highlight w:val="none"/>
        </w:rPr>
        <w:t>- MAPEAMENTO E</w:t>
      </w:r>
      <w:r>
        <w:rPr>
          <w:spacing w:val="-2"/>
          <w:highlight w:val="none"/>
        </w:rPr>
        <w:t xml:space="preserve"> </w:t>
      </w:r>
      <w:bookmarkEnd w:id="26"/>
      <w:r>
        <w:rPr>
          <w:highlight w:val="none"/>
        </w:rPr>
        <w:t>CONTROLE</w:t>
      </w:r>
    </w:p>
    <w:p>
      <w:pPr>
        <w:pStyle w:val="8"/>
        <w:rPr>
          <w:b/>
          <w:highlight w:val="none"/>
        </w:rPr>
      </w:pPr>
    </w:p>
    <w:p>
      <w:pPr>
        <w:pStyle w:val="8"/>
        <w:spacing w:before="1"/>
        <w:rPr>
          <w:b/>
          <w:highlight w:val="none"/>
        </w:rPr>
      </w:pPr>
    </w:p>
    <w:p>
      <w:pPr>
        <w:pStyle w:val="15"/>
        <w:numPr>
          <w:ilvl w:val="1"/>
          <w:numId w:val="37"/>
        </w:numPr>
        <w:tabs>
          <w:tab w:val="left" w:pos="1055"/>
          <w:tab w:val="left" w:pos="1056"/>
        </w:tabs>
        <w:rPr>
          <w:sz w:val="24"/>
          <w:szCs w:val="24"/>
          <w:highlight w:val="none"/>
        </w:rPr>
      </w:pPr>
      <w:r>
        <w:rPr>
          <w:spacing w:val="4"/>
          <w:sz w:val="24"/>
          <w:szCs w:val="24"/>
          <w:highlight w:val="none"/>
        </w:rPr>
        <w:t xml:space="preserve">Identificar </w:t>
      </w:r>
      <w:r>
        <w:rPr>
          <w:sz w:val="24"/>
          <w:szCs w:val="24"/>
          <w:highlight w:val="none"/>
        </w:rPr>
        <w:t xml:space="preserve">os </w:t>
      </w:r>
      <w:r>
        <w:rPr>
          <w:spacing w:val="3"/>
          <w:sz w:val="24"/>
          <w:szCs w:val="24"/>
          <w:highlight w:val="none"/>
        </w:rPr>
        <w:t xml:space="preserve">estudantes </w:t>
      </w:r>
      <w:r>
        <w:rPr>
          <w:sz w:val="24"/>
          <w:szCs w:val="24"/>
          <w:highlight w:val="none"/>
        </w:rPr>
        <w:t xml:space="preserve">e </w:t>
      </w:r>
      <w:r>
        <w:rPr>
          <w:spacing w:val="4"/>
          <w:sz w:val="24"/>
          <w:szCs w:val="24"/>
          <w:highlight w:val="none"/>
        </w:rPr>
        <w:t xml:space="preserve">funcionários </w:t>
      </w:r>
      <w:r>
        <w:rPr>
          <w:sz w:val="24"/>
          <w:szCs w:val="24"/>
          <w:highlight w:val="none"/>
        </w:rPr>
        <w:t xml:space="preserve">que se </w:t>
      </w:r>
      <w:r>
        <w:rPr>
          <w:spacing w:val="3"/>
          <w:sz w:val="24"/>
          <w:szCs w:val="24"/>
          <w:highlight w:val="none"/>
        </w:rPr>
        <w:t xml:space="preserve">enquadram </w:t>
      </w:r>
      <w:r>
        <w:rPr>
          <w:sz w:val="24"/>
          <w:szCs w:val="24"/>
          <w:highlight w:val="none"/>
        </w:rPr>
        <w:t xml:space="preserve">em </w:t>
      </w:r>
      <w:r>
        <w:rPr>
          <w:spacing w:val="2"/>
          <w:sz w:val="24"/>
          <w:szCs w:val="24"/>
          <w:highlight w:val="none"/>
        </w:rPr>
        <w:t xml:space="preserve">grupo </w:t>
      </w:r>
      <w:r>
        <w:rPr>
          <w:sz w:val="24"/>
          <w:szCs w:val="24"/>
          <w:highlight w:val="none"/>
        </w:rPr>
        <w:t>de</w:t>
      </w:r>
      <w:r>
        <w:rPr>
          <w:spacing w:val="1"/>
          <w:sz w:val="24"/>
          <w:szCs w:val="24"/>
          <w:highlight w:val="none"/>
        </w:rPr>
        <w:t xml:space="preserve"> </w:t>
      </w:r>
      <w:r>
        <w:rPr>
          <w:sz w:val="24"/>
          <w:szCs w:val="24"/>
          <w:highlight w:val="none"/>
        </w:rPr>
        <w:t>risco.</w:t>
      </w:r>
    </w:p>
    <w:p>
      <w:pPr>
        <w:pStyle w:val="15"/>
        <w:numPr>
          <w:ilvl w:val="1"/>
          <w:numId w:val="37"/>
        </w:numPr>
        <w:tabs>
          <w:tab w:val="left" w:pos="1122"/>
          <w:tab w:val="left" w:pos="1123"/>
        </w:tabs>
        <w:spacing w:before="137" w:line="360" w:lineRule="auto"/>
        <w:ind w:right="259"/>
        <w:rPr>
          <w:sz w:val="24"/>
          <w:szCs w:val="24"/>
          <w:highlight w:val="none"/>
        </w:rPr>
      </w:pPr>
      <w:r>
        <w:rPr>
          <w:sz w:val="24"/>
          <w:szCs w:val="24"/>
          <w:highlight w:val="none"/>
        </w:rPr>
        <w:tab/>
      </w:r>
      <w:r>
        <w:rPr>
          <w:sz w:val="24"/>
          <w:szCs w:val="24"/>
          <w:highlight w:val="none"/>
        </w:rPr>
        <w:t xml:space="preserve">Levantar previamente o número de estudantes e funcionários que constituem grupo de risco que </w:t>
      </w:r>
      <w:r>
        <w:rPr>
          <w:spacing w:val="2"/>
          <w:sz w:val="24"/>
          <w:szCs w:val="24"/>
          <w:highlight w:val="none"/>
        </w:rPr>
        <w:t xml:space="preserve">exercerão </w:t>
      </w:r>
      <w:r>
        <w:rPr>
          <w:sz w:val="24"/>
          <w:szCs w:val="24"/>
          <w:highlight w:val="none"/>
        </w:rPr>
        <w:t xml:space="preserve">suas </w:t>
      </w:r>
      <w:r>
        <w:rPr>
          <w:spacing w:val="2"/>
          <w:sz w:val="24"/>
          <w:szCs w:val="24"/>
          <w:highlight w:val="none"/>
        </w:rPr>
        <w:t xml:space="preserve">atividades </w:t>
      </w:r>
      <w:r>
        <w:rPr>
          <w:sz w:val="24"/>
          <w:szCs w:val="24"/>
          <w:highlight w:val="none"/>
        </w:rPr>
        <w:t xml:space="preserve">em regime </w:t>
      </w:r>
      <w:r>
        <w:rPr>
          <w:spacing w:val="2"/>
          <w:sz w:val="24"/>
          <w:szCs w:val="24"/>
          <w:highlight w:val="none"/>
        </w:rPr>
        <w:t>remoto/</w:t>
      </w:r>
      <w:r>
        <w:rPr>
          <w:i/>
          <w:iCs/>
          <w:spacing w:val="2"/>
          <w:sz w:val="24"/>
          <w:szCs w:val="24"/>
          <w:highlight w:val="none"/>
        </w:rPr>
        <w:t>home</w:t>
      </w:r>
      <w:r>
        <w:rPr>
          <w:i/>
          <w:iCs/>
          <w:spacing w:val="34"/>
          <w:sz w:val="24"/>
          <w:szCs w:val="24"/>
          <w:highlight w:val="none"/>
        </w:rPr>
        <w:t xml:space="preserve"> </w:t>
      </w:r>
      <w:r>
        <w:rPr>
          <w:i/>
          <w:iCs/>
          <w:sz w:val="24"/>
          <w:szCs w:val="24"/>
          <w:highlight w:val="none"/>
        </w:rPr>
        <w:t>office</w:t>
      </w:r>
      <w:r>
        <w:rPr>
          <w:sz w:val="24"/>
          <w:szCs w:val="24"/>
          <w:highlight w:val="none"/>
        </w:rPr>
        <w:t>;</w:t>
      </w:r>
    </w:p>
    <w:p>
      <w:pPr>
        <w:pStyle w:val="15"/>
        <w:numPr>
          <w:ilvl w:val="1"/>
          <w:numId w:val="37"/>
        </w:numPr>
        <w:tabs>
          <w:tab w:val="left" w:pos="1055"/>
          <w:tab w:val="left" w:pos="1056"/>
        </w:tabs>
        <w:spacing w:line="360" w:lineRule="auto"/>
        <w:ind w:right="293"/>
        <w:rPr>
          <w:sz w:val="24"/>
          <w:szCs w:val="24"/>
          <w:highlight w:val="none"/>
        </w:rPr>
      </w:pPr>
      <w:r>
        <w:rPr>
          <w:sz w:val="24"/>
          <w:szCs w:val="24"/>
          <w:highlight w:val="none"/>
        </w:rPr>
        <w:t>Mapear os estudantes que não tiveram acesso às atividades não presenciais e daqueles que tiveram o acesso, mas não realizaram as atividades</w:t>
      </w:r>
      <w:r>
        <w:rPr>
          <w:spacing w:val="-23"/>
          <w:sz w:val="24"/>
          <w:szCs w:val="24"/>
          <w:highlight w:val="none"/>
        </w:rPr>
        <w:t xml:space="preserve"> </w:t>
      </w:r>
      <w:r>
        <w:rPr>
          <w:sz w:val="24"/>
          <w:szCs w:val="24"/>
          <w:highlight w:val="none"/>
        </w:rPr>
        <w:t>propostas;</w:t>
      </w:r>
    </w:p>
    <w:p>
      <w:pPr>
        <w:pStyle w:val="15"/>
        <w:numPr>
          <w:ilvl w:val="1"/>
          <w:numId w:val="37"/>
        </w:numPr>
        <w:tabs>
          <w:tab w:val="left" w:pos="1055"/>
          <w:tab w:val="left" w:pos="1056"/>
        </w:tabs>
        <w:spacing w:before="1" w:line="360" w:lineRule="auto"/>
        <w:rPr>
          <w:sz w:val="24"/>
          <w:szCs w:val="24"/>
          <w:highlight w:val="none"/>
        </w:rPr>
      </w:pPr>
      <w:r>
        <w:rPr>
          <w:sz w:val="24"/>
          <w:szCs w:val="24"/>
          <w:highlight w:val="none"/>
        </w:rPr>
        <w:t>Levantar</w:t>
      </w:r>
      <w:r>
        <w:rPr>
          <w:spacing w:val="-20"/>
          <w:sz w:val="24"/>
          <w:szCs w:val="24"/>
          <w:highlight w:val="none"/>
        </w:rPr>
        <w:t xml:space="preserve"> </w:t>
      </w:r>
      <w:r>
        <w:rPr>
          <w:sz w:val="24"/>
          <w:szCs w:val="24"/>
          <w:highlight w:val="none"/>
        </w:rPr>
        <w:t>previamente</w:t>
      </w:r>
      <w:r>
        <w:rPr>
          <w:spacing w:val="-17"/>
          <w:sz w:val="24"/>
          <w:szCs w:val="24"/>
          <w:highlight w:val="none"/>
        </w:rPr>
        <w:t xml:space="preserve"> </w:t>
      </w:r>
      <w:r>
        <w:rPr>
          <w:sz w:val="24"/>
          <w:szCs w:val="24"/>
          <w:highlight w:val="none"/>
        </w:rPr>
        <w:t>os</w:t>
      </w:r>
      <w:r>
        <w:rPr>
          <w:spacing w:val="-18"/>
          <w:sz w:val="24"/>
          <w:szCs w:val="24"/>
          <w:highlight w:val="none"/>
        </w:rPr>
        <w:t xml:space="preserve"> </w:t>
      </w:r>
      <w:r>
        <w:rPr>
          <w:sz w:val="24"/>
          <w:szCs w:val="24"/>
          <w:highlight w:val="none"/>
        </w:rPr>
        <w:t>professores</w:t>
      </w:r>
      <w:r>
        <w:rPr>
          <w:spacing w:val="-16"/>
          <w:sz w:val="24"/>
          <w:szCs w:val="24"/>
          <w:highlight w:val="none"/>
        </w:rPr>
        <w:t xml:space="preserve"> </w:t>
      </w:r>
      <w:r>
        <w:rPr>
          <w:sz w:val="24"/>
          <w:szCs w:val="24"/>
          <w:highlight w:val="none"/>
        </w:rPr>
        <w:t>e</w:t>
      </w:r>
      <w:r>
        <w:rPr>
          <w:spacing w:val="-20"/>
          <w:sz w:val="24"/>
          <w:szCs w:val="24"/>
          <w:highlight w:val="none"/>
        </w:rPr>
        <w:t xml:space="preserve"> </w:t>
      </w:r>
      <w:r>
        <w:rPr>
          <w:sz w:val="24"/>
          <w:szCs w:val="24"/>
          <w:highlight w:val="none"/>
        </w:rPr>
        <w:t>demais</w:t>
      </w:r>
      <w:r>
        <w:rPr>
          <w:spacing w:val="-21"/>
          <w:sz w:val="24"/>
          <w:szCs w:val="24"/>
          <w:highlight w:val="none"/>
        </w:rPr>
        <w:t xml:space="preserve"> </w:t>
      </w:r>
      <w:r>
        <w:rPr>
          <w:sz w:val="24"/>
          <w:szCs w:val="24"/>
          <w:highlight w:val="none"/>
        </w:rPr>
        <w:t>funcionários</w:t>
      </w:r>
      <w:r>
        <w:rPr>
          <w:spacing w:val="-10"/>
          <w:sz w:val="24"/>
          <w:szCs w:val="24"/>
          <w:highlight w:val="none"/>
        </w:rPr>
        <w:t xml:space="preserve"> </w:t>
      </w:r>
      <w:r>
        <w:rPr>
          <w:sz w:val="24"/>
          <w:szCs w:val="24"/>
          <w:highlight w:val="none"/>
        </w:rPr>
        <w:t>que</w:t>
      </w:r>
      <w:r>
        <w:rPr>
          <w:spacing w:val="-17"/>
          <w:sz w:val="24"/>
          <w:szCs w:val="24"/>
          <w:highlight w:val="none"/>
        </w:rPr>
        <w:t xml:space="preserve"> </w:t>
      </w:r>
      <w:r>
        <w:rPr>
          <w:sz w:val="24"/>
          <w:szCs w:val="24"/>
          <w:highlight w:val="none"/>
        </w:rPr>
        <w:t>constituem</w:t>
      </w:r>
      <w:r>
        <w:rPr>
          <w:spacing w:val="17"/>
          <w:sz w:val="24"/>
          <w:szCs w:val="24"/>
          <w:highlight w:val="none"/>
        </w:rPr>
        <w:t xml:space="preserve"> </w:t>
      </w:r>
      <w:r>
        <w:rPr>
          <w:sz w:val="24"/>
          <w:szCs w:val="24"/>
          <w:highlight w:val="none"/>
        </w:rPr>
        <w:t>grupo</w:t>
      </w:r>
      <w:r>
        <w:rPr>
          <w:spacing w:val="20"/>
          <w:sz w:val="24"/>
          <w:szCs w:val="24"/>
          <w:highlight w:val="none"/>
        </w:rPr>
        <w:t xml:space="preserve"> </w:t>
      </w:r>
      <w:r>
        <w:rPr>
          <w:sz w:val="24"/>
          <w:szCs w:val="24"/>
          <w:highlight w:val="none"/>
        </w:rPr>
        <w:t>de</w:t>
      </w:r>
      <w:r>
        <w:rPr>
          <w:spacing w:val="1"/>
          <w:sz w:val="24"/>
          <w:szCs w:val="24"/>
          <w:highlight w:val="none"/>
        </w:rPr>
        <w:t xml:space="preserve"> </w:t>
      </w:r>
      <w:r>
        <w:rPr>
          <w:sz w:val="24"/>
          <w:szCs w:val="24"/>
          <w:highlight w:val="none"/>
        </w:rPr>
        <w:t>risco</w:t>
      </w:r>
      <w:r>
        <w:rPr>
          <w:sz w:val="24"/>
          <w:szCs w:val="24"/>
          <w:highlight w:val="none"/>
          <w:lang w:val="pt-BR"/>
        </w:rPr>
        <w:t>;</w:t>
      </w:r>
    </w:p>
    <w:p>
      <w:pPr>
        <w:pStyle w:val="15"/>
        <w:numPr>
          <w:ilvl w:val="1"/>
          <w:numId w:val="37"/>
        </w:numPr>
        <w:tabs>
          <w:tab w:val="left" w:pos="1055"/>
          <w:tab w:val="left" w:pos="1056"/>
        </w:tabs>
        <w:spacing w:before="1" w:line="360" w:lineRule="auto"/>
        <w:rPr>
          <w:sz w:val="24"/>
          <w:szCs w:val="24"/>
          <w:highlight w:val="none"/>
        </w:rPr>
      </w:pPr>
      <w:r>
        <w:rPr>
          <w:sz w:val="24"/>
          <w:szCs w:val="24"/>
          <w:highlight w:val="none"/>
          <w:lang w:val="pt-BR"/>
        </w:rPr>
        <w:t>Manter em atividades remotas profissionais que constituem grupos de risco para a COVID-19, de acordo com organização das atividades laborais de cada funcionário e/ou realizar remanejamento de funcionários que constituem grupos de risco para a COVID-19;</w:t>
      </w:r>
    </w:p>
    <w:p>
      <w:pPr>
        <w:pStyle w:val="15"/>
        <w:numPr>
          <w:ilvl w:val="1"/>
          <w:numId w:val="37"/>
        </w:numPr>
        <w:tabs>
          <w:tab w:val="left" w:pos="1055"/>
          <w:tab w:val="left" w:pos="1056"/>
        </w:tabs>
        <w:spacing w:before="1" w:line="360" w:lineRule="auto"/>
        <w:rPr>
          <w:sz w:val="24"/>
          <w:szCs w:val="24"/>
          <w:highlight w:val="none"/>
        </w:rPr>
      </w:pPr>
      <w:r>
        <w:rPr>
          <w:sz w:val="24"/>
          <w:szCs w:val="24"/>
          <w:highlight w:val="none"/>
          <w:lang w:val="pt-BR"/>
        </w:rPr>
        <w:t>Prever a reorganização de cumprimento de jornada de trabalho prevendo o trabalho remoto/</w:t>
      </w:r>
      <w:r>
        <w:rPr>
          <w:i/>
          <w:iCs/>
          <w:sz w:val="24"/>
          <w:szCs w:val="24"/>
          <w:highlight w:val="none"/>
          <w:lang w:val="pt-BR"/>
        </w:rPr>
        <w:t>home office</w:t>
      </w:r>
      <w:r>
        <w:rPr>
          <w:sz w:val="24"/>
          <w:szCs w:val="24"/>
          <w:highlight w:val="none"/>
          <w:lang w:val="pt-BR"/>
        </w:rPr>
        <w:t xml:space="preserve"> para profissionais sem que haja prejuízo no desempenho de suas atividades laborais. </w:t>
      </w:r>
    </w:p>
    <w:p>
      <w:pPr>
        <w:pStyle w:val="8"/>
        <w:rPr>
          <w:highlight w:val="none"/>
        </w:rPr>
      </w:pPr>
    </w:p>
    <w:p>
      <w:pPr>
        <w:pStyle w:val="8"/>
        <w:spacing w:before="11"/>
        <w:rPr>
          <w:highlight w:val="none"/>
        </w:rPr>
      </w:pPr>
    </w:p>
    <w:p>
      <w:pPr>
        <w:pStyle w:val="2"/>
        <w:numPr>
          <w:ilvl w:val="0"/>
          <w:numId w:val="37"/>
        </w:numPr>
        <w:tabs>
          <w:tab w:val="left" w:pos="696"/>
        </w:tabs>
        <w:ind w:hanging="337"/>
        <w:rPr>
          <w:highlight w:val="none"/>
        </w:rPr>
      </w:pPr>
      <w:bookmarkStart w:id="27" w:name="_TOC_250015"/>
      <w:r>
        <w:rPr>
          <w:highlight w:val="none"/>
        </w:rPr>
        <w:t>- BUSCA</w:t>
      </w:r>
      <w:r>
        <w:rPr>
          <w:spacing w:val="-4"/>
          <w:highlight w:val="none"/>
        </w:rPr>
        <w:t xml:space="preserve"> </w:t>
      </w:r>
      <w:bookmarkEnd w:id="27"/>
      <w:r>
        <w:rPr>
          <w:highlight w:val="none"/>
        </w:rPr>
        <w:t>ATIVA</w:t>
      </w:r>
    </w:p>
    <w:p>
      <w:pPr>
        <w:pStyle w:val="8"/>
        <w:rPr>
          <w:b/>
          <w:highlight w:val="none"/>
        </w:rPr>
      </w:pPr>
    </w:p>
    <w:p>
      <w:pPr>
        <w:pStyle w:val="8"/>
        <w:rPr>
          <w:b/>
          <w:highlight w:val="none"/>
        </w:rPr>
      </w:pPr>
    </w:p>
    <w:p>
      <w:pPr>
        <w:pStyle w:val="8"/>
        <w:spacing w:line="360" w:lineRule="auto"/>
        <w:ind w:left="359" w:right="258" w:firstLine="696"/>
        <w:jc w:val="both"/>
        <w:rPr>
          <w:highlight w:val="none"/>
        </w:rPr>
      </w:pPr>
      <w:r>
        <w:rPr>
          <w:highlight w:val="none"/>
        </w:rPr>
        <w:t>A Busca Ativa é uma ferramenta de controle e acompanhamento da frequência escolar de cada estudante matriculado na Unidade Escolar, criada pelo MPSC, e tem por objetivo combater a evasão escolar.</w:t>
      </w:r>
    </w:p>
    <w:p>
      <w:pPr>
        <w:pStyle w:val="8"/>
        <w:spacing w:line="360" w:lineRule="auto"/>
        <w:ind w:left="359" w:right="259" w:firstLine="696"/>
        <w:jc w:val="both"/>
        <w:rPr>
          <w:highlight w:val="none"/>
        </w:rPr>
      </w:pPr>
      <w:r>
        <w:rPr>
          <w:highlight w:val="none"/>
        </w:rPr>
        <w:t>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w:t>
      </w:r>
    </w:p>
    <w:p>
      <w:pPr>
        <w:pStyle w:val="8"/>
        <w:ind w:left="1055"/>
        <w:jc w:val="both"/>
        <w:rPr>
          <w:highlight w:val="none"/>
        </w:rPr>
      </w:pPr>
      <w:r>
        <w:rPr>
          <w:highlight w:val="none"/>
        </w:rPr>
        <w:t>As principais funções da ferramenta são:</w:t>
      </w:r>
    </w:p>
    <w:p>
      <w:pPr>
        <w:pStyle w:val="15"/>
        <w:numPr>
          <w:ilvl w:val="0"/>
          <w:numId w:val="39"/>
        </w:numPr>
        <w:tabs>
          <w:tab w:val="left" w:pos="1493"/>
        </w:tabs>
        <w:spacing w:before="139"/>
        <w:ind w:hanging="246"/>
        <w:rPr>
          <w:sz w:val="24"/>
          <w:szCs w:val="24"/>
          <w:highlight w:val="none"/>
        </w:rPr>
      </w:pPr>
      <w:r>
        <w:rPr>
          <w:sz w:val="24"/>
          <w:szCs w:val="24"/>
          <w:highlight w:val="none"/>
        </w:rPr>
        <w:t>conhecer a realidade dos</w:t>
      </w:r>
      <w:r>
        <w:rPr>
          <w:spacing w:val="-3"/>
          <w:sz w:val="24"/>
          <w:szCs w:val="24"/>
          <w:highlight w:val="none"/>
        </w:rPr>
        <w:t xml:space="preserve"> </w:t>
      </w:r>
      <w:r>
        <w:rPr>
          <w:sz w:val="24"/>
          <w:szCs w:val="24"/>
          <w:highlight w:val="none"/>
        </w:rPr>
        <w:t>estudantes,</w:t>
      </w:r>
    </w:p>
    <w:p>
      <w:pPr>
        <w:pStyle w:val="15"/>
        <w:numPr>
          <w:ilvl w:val="0"/>
          <w:numId w:val="39"/>
        </w:numPr>
        <w:tabs>
          <w:tab w:val="left" w:pos="1493"/>
        </w:tabs>
        <w:spacing w:before="136"/>
        <w:ind w:hanging="246"/>
        <w:rPr>
          <w:sz w:val="24"/>
          <w:szCs w:val="24"/>
          <w:highlight w:val="none"/>
        </w:rPr>
      </w:pPr>
      <w:r>
        <w:rPr>
          <w:sz w:val="24"/>
          <w:szCs w:val="24"/>
          <w:highlight w:val="none"/>
        </w:rPr>
        <w:t>identificar necessidades e demandas das famílias e dos</w:t>
      </w:r>
      <w:r>
        <w:rPr>
          <w:spacing w:val="-7"/>
          <w:sz w:val="24"/>
          <w:szCs w:val="24"/>
          <w:highlight w:val="none"/>
        </w:rPr>
        <w:t xml:space="preserve"> </w:t>
      </w:r>
      <w:r>
        <w:rPr>
          <w:sz w:val="24"/>
          <w:szCs w:val="24"/>
          <w:highlight w:val="none"/>
        </w:rPr>
        <w:t>territórios,</w:t>
      </w:r>
    </w:p>
    <w:p>
      <w:pPr>
        <w:pStyle w:val="15"/>
        <w:numPr>
          <w:ilvl w:val="0"/>
          <w:numId w:val="39"/>
        </w:numPr>
        <w:tabs>
          <w:tab w:val="left" w:pos="1493"/>
        </w:tabs>
        <w:spacing w:before="136" w:line="352" w:lineRule="auto"/>
        <w:ind w:right="260"/>
        <w:rPr>
          <w:sz w:val="24"/>
          <w:szCs w:val="24"/>
          <w:highlight w:val="none"/>
        </w:rPr>
      </w:pPr>
      <w:r>
        <w:rPr>
          <w:sz w:val="24"/>
          <w:szCs w:val="24"/>
          <w:highlight w:val="none"/>
        </w:rPr>
        <w:t>manter o vínculo com a escola e auxiliar no planejamento de ações da rede socioassistencial e educacional para a prevenção da evasão</w:t>
      </w:r>
      <w:r>
        <w:rPr>
          <w:spacing w:val="-10"/>
          <w:sz w:val="24"/>
          <w:szCs w:val="24"/>
          <w:highlight w:val="none"/>
        </w:rPr>
        <w:t xml:space="preserve"> </w:t>
      </w:r>
      <w:r>
        <w:rPr>
          <w:sz w:val="24"/>
          <w:szCs w:val="24"/>
          <w:highlight w:val="none"/>
        </w:rPr>
        <w:t>escolar</w:t>
      </w:r>
      <w:r>
        <w:rPr>
          <w:sz w:val="24"/>
          <w:szCs w:val="24"/>
          <w:highlight w:val="none"/>
          <w:lang w:val="pt-BR"/>
        </w:rPr>
        <w:t xml:space="preserve"> </w:t>
      </w:r>
      <w:r>
        <w:rPr>
          <w:sz w:val="24"/>
          <w:szCs w:val="24"/>
          <w:highlight w:val="none"/>
        </w:rPr>
        <w:t xml:space="preserve">identificando uma situação que ultrapasse a sua esfera de atuação, tem o poder e o dever de chamar os demais órgãos </w:t>
      </w:r>
      <w:r>
        <w:rPr>
          <w:spacing w:val="3"/>
          <w:sz w:val="24"/>
          <w:szCs w:val="24"/>
          <w:highlight w:val="none"/>
        </w:rPr>
        <w:t xml:space="preserve">da </w:t>
      </w:r>
      <w:r>
        <w:rPr>
          <w:sz w:val="24"/>
          <w:szCs w:val="24"/>
          <w:highlight w:val="none"/>
        </w:rPr>
        <w:t>rede de proteção, de acordo com o tipo de violação de direito constatado, para construir um plano individual e familiar de atendimento para o caso.</w:t>
      </w:r>
    </w:p>
    <w:p>
      <w:pPr>
        <w:pStyle w:val="8"/>
        <w:spacing w:before="1" w:line="360" w:lineRule="auto"/>
        <w:ind w:left="457" w:right="260" w:firstLine="598"/>
        <w:jc w:val="both"/>
        <w:rPr>
          <w:highlight w:val="none"/>
        </w:rPr>
      </w:pPr>
      <w:r>
        <w:rPr>
          <w:highlight w:val="none"/>
        </w:rPr>
        <w:t>O MPSC observa que o formulário não é um instrumento de simples encaminhamento do caso para outro órgão. O documento pertence à escola, que, identificando situação que</w:t>
      </w:r>
      <w:r>
        <w:rPr>
          <w:spacing w:val="56"/>
          <w:highlight w:val="none"/>
        </w:rPr>
        <w:t xml:space="preserve"> </w:t>
      </w:r>
      <w:r>
        <w:rPr>
          <w:highlight w:val="none"/>
        </w:rPr>
        <w:t>ultrapasse</w:t>
      </w:r>
      <w:r>
        <w:rPr>
          <w:highlight w:val="none"/>
          <w:lang w:val="pt-BR"/>
        </w:rPr>
        <w:t xml:space="preserve"> </w:t>
      </w:r>
      <w:r>
        <w:rPr>
          <w:highlight w:val="none"/>
        </w:rPr>
        <w:t>a sua esfera de atuação, tem o poder e o dever de chamar os demais órgãos da rede de proteção, de acordo com o tipo de violação de direito constatado, para construir um plano individual e familiar de atendimento para o caso.</w:t>
      </w:r>
    </w:p>
    <w:p>
      <w:pPr>
        <w:pStyle w:val="15"/>
        <w:numPr>
          <w:ilvl w:val="1"/>
          <w:numId w:val="37"/>
        </w:numPr>
        <w:tabs>
          <w:tab w:val="left" w:pos="1056"/>
        </w:tabs>
        <w:spacing w:before="1" w:line="360" w:lineRule="auto"/>
        <w:ind w:left="1079" w:right="254" w:hanging="361"/>
        <w:jc w:val="both"/>
        <w:rPr>
          <w:sz w:val="24"/>
          <w:szCs w:val="24"/>
          <w:highlight w:val="none"/>
        </w:rPr>
      </w:pPr>
      <w:r>
        <w:rPr>
          <w:sz w:val="24"/>
          <w:szCs w:val="24"/>
          <w:highlight w:val="none"/>
        </w:rPr>
        <w:t xml:space="preserve">Realizar o controle de frequência dos estudantes no Sistema Híbrido de Ensino com registro no sistema de gestão de dados escolares </w:t>
      </w:r>
    </w:p>
    <w:p>
      <w:pPr>
        <w:pStyle w:val="15"/>
        <w:numPr>
          <w:ilvl w:val="1"/>
          <w:numId w:val="37"/>
        </w:numPr>
        <w:tabs>
          <w:tab w:val="left" w:pos="1056"/>
        </w:tabs>
        <w:spacing w:before="1" w:line="360" w:lineRule="auto"/>
        <w:ind w:left="1079" w:right="254" w:hanging="361"/>
        <w:jc w:val="both"/>
        <w:rPr>
          <w:sz w:val="24"/>
          <w:szCs w:val="24"/>
          <w:highlight w:val="none"/>
        </w:rPr>
      </w:pPr>
      <w:r>
        <w:rPr>
          <w:sz w:val="24"/>
          <w:szCs w:val="24"/>
          <w:highlight w:val="none"/>
          <w:lang w:val="pt-BR"/>
        </w:rPr>
        <w:t xml:space="preserve">Será estabelecida a presença ao estudante que desenvolver e entregar as atividades propostas pelo professor e àquele que frequentar o atendimento presencial do Sistema Híbrido de Ensino. </w:t>
      </w:r>
    </w:p>
    <w:p>
      <w:pPr>
        <w:pStyle w:val="15"/>
        <w:numPr>
          <w:ilvl w:val="1"/>
          <w:numId w:val="37"/>
        </w:numPr>
        <w:tabs>
          <w:tab w:val="left" w:pos="1056"/>
        </w:tabs>
        <w:spacing w:line="360" w:lineRule="auto"/>
        <w:ind w:left="1079" w:right="283" w:hanging="361"/>
        <w:jc w:val="both"/>
        <w:rPr>
          <w:sz w:val="24"/>
          <w:szCs w:val="24"/>
          <w:highlight w:val="none"/>
        </w:rPr>
      </w:pPr>
      <w:r>
        <w:rPr>
          <w:sz w:val="24"/>
          <w:szCs w:val="24"/>
          <w:highlight w:val="none"/>
        </w:rPr>
        <w:t>Monitorar a frequência dos estudantes, principalmente os que estivem em atendimento remoto no Sistema Híbrido de Ensino e registrar no sistema de gestão de dados</w:t>
      </w:r>
      <w:r>
        <w:rPr>
          <w:spacing w:val="-26"/>
          <w:sz w:val="24"/>
          <w:szCs w:val="24"/>
          <w:highlight w:val="none"/>
        </w:rPr>
        <w:t xml:space="preserve"> </w:t>
      </w:r>
      <w:r>
        <w:rPr>
          <w:sz w:val="24"/>
          <w:szCs w:val="24"/>
          <w:highlight w:val="none"/>
        </w:rPr>
        <w:t>escolares;</w:t>
      </w:r>
    </w:p>
    <w:p>
      <w:pPr>
        <w:pStyle w:val="15"/>
        <w:numPr>
          <w:ilvl w:val="1"/>
          <w:numId w:val="37"/>
        </w:numPr>
        <w:tabs>
          <w:tab w:val="left" w:pos="1056"/>
        </w:tabs>
        <w:spacing w:before="1" w:line="360" w:lineRule="auto"/>
        <w:ind w:left="1079" w:right="281" w:hanging="361"/>
        <w:jc w:val="both"/>
        <w:rPr>
          <w:sz w:val="24"/>
          <w:szCs w:val="24"/>
          <w:highlight w:val="none"/>
        </w:rPr>
      </w:pPr>
      <w:r>
        <w:rPr>
          <w:sz w:val="24"/>
          <w:szCs w:val="24"/>
          <w:highlight w:val="none"/>
        </w:rPr>
        <w:t>Realizar a busca ativa dos estudantes que não retornaram para as atividades presenciais e/ou não está realizando e entregando as atividades pedagógicas no sistema ou através de meio físico na unidade</w:t>
      </w:r>
      <w:r>
        <w:rPr>
          <w:spacing w:val="-9"/>
          <w:sz w:val="24"/>
          <w:szCs w:val="24"/>
          <w:highlight w:val="none"/>
        </w:rPr>
        <w:t xml:space="preserve"> </w:t>
      </w:r>
      <w:r>
        <w:rPr>
          <w:sz w:val="24"/>
          <w:szCs w:val="24"/>
          <w:highlight w:val="none"/>
        </w:rPr>
        <w:t>escolar;</w:t>
      </w:r>
    </w:p>
    <w:p>
      <w:pPr>
        <w:pStyle w:val="15"/>
        <w:numPr>
          <w:ilvl w:val="1"/>
          <w:numId w:val="37"/>
        </w:numPr>
        <w:tabs>
          <w:tab w:val="left" w:pos="1056"/>
        </w:tabs>
        <w:spacing w:line="360" w:lineRule="auto"/>
        <w:ind w:left="1079" w:right="281" w:hanging="361"/>
        <w:jc w:val="both"/>
        <w:rPr>
          <w:sz w:val="24"/>
          <w:szCs w:val="24"/>
          <w:highlight w:val="none"/>
        </w:rPr>
      </w:pPr>
      <w:r>
        <w:rPr>
          <w:sz w:val="24"/>
          <w:szCs w:val="24"/>
          <w:highlight w:val="none"/>
        </w:rPr>
        <w:t xml:space="preserve">Identificar o estudante que não realizar e entregar as atividades </w:t>
      </w:r>
      <w:r>
        <w:rPr>
          <w:spacing w:val="-4"/>
          <w:sz w:val="24"/>
          <w:szCs w:val="24"/>
          <w:highlight w:val="none"/>
        </w:rPr>
        <w:t>propostas</w:t>
      </w:r>
      <w:r>
        <w:rPr>
          <w:spacing w:val="-4"/>
          <w:sz w:val="24"/>
          <w:szCs w:val="24"/>
          <w:highlight w:val="none"/>
          <w:lang w:val="pt-BR"/>
        </w:rPr>
        <w:t>;</w:t>
      </w:r>
      <w:r>
        <w:rPr>
          <w:spacing w:val="-4"/>
          <w:sz w:val="24"/>
          <w:szCs w:val="24"/>
          <w:highlight w:val="none"/>
        </w:rPr>
        <w:t xml:space="preserve"> </w:t>
      </w:r>
    </w:p>
    <w:p>
      <w:pPr>
        <w:pStyle w:val="15"/>
        <w:numPr>
          <w:ilvl w:val="1"/>
          <w:numId w:val="37"/>
        </w:numPr>
        <w:tabs>
          <w:tab w:val="left" w:pos="1080"/>
        </w:tabs>
        <w:spacing w:line="360" w:lineRule="auto"/>
        <w:ind w:left="1079" w:right="475" w:hanging="361"/>
        <w:rPr>
          <w:sz w:val="24"/>
          <w:szCs w:val="24"/>
          <w:highlight w:val="none"/>
        </w:rPr>
      </w:pPr>
      <w:r>
        <w:rPr>
          <w:sz w:val="24"/>
          <w:szCs w:val="24"/>
          <w:highlight w:val="none"/>
        </w:rPr>
        <w:t>Constatada a falta de participação do aluno nas atividades propostas pelo professor e/ou entrega de atividade proposta, a família e/ou responsável deverá ser comunicado pela Unidade Escolar, para entrega em novo prazo determinada pelo</w:t>
      </w:r>
      <w:r>
        <w:rPr>
          <w:spacing w:val="-3"/>
          <w:sz w:val="24"/>
          <w:szCs w:val="24"/>
          <w:highlight w:val="none"/>
        </w:rPr>
        <w:t xml:space="preserve"> </w:t>
      </w:r>
      <w:r>
        <w:rPr>
          <w:sz w:val="24"/>
          <w:szCs w:val="24"/>
          <w:highlight w:val="none"/>
        </w:rPr>
        <w:t>professor.</w:t>
      </w:r>
    </w:p>
    <w:p>
      <w:pPr>
        <w:pStyle w:val="15"/>
        <w:numPr>
          <w:ilvl w:val="1"/>
          <w:numId w:val="37"/>
        </w:numPr>
        <w:tabs>
          <w:tab w:val="left" w:pos="1056"/>
        </w:tabs>
        <w:spacing w:line="360" w:lineRule="auto"/>
        <w:ind w:left="1079" w:right="284" w:hanging="361"/>
        <w:jc w:val="both"/>
        <w:rPr>
          <w:strike/>
          <w:sz w:val="24"/>
          <w:szCs w:val="24"/>
          <w:highlight w:val="none"/>
          <w:u w:val="none"/>
        </w:rPr>
      </w:pPr>
      <w:r>
        <w:rPr>
          <w:sz w:val="24"/>
          <w:szCs w:val="24"/>
          <w:highlight w:val="none"/>
          <w:u w:val="none"/>
          <w:lang w:val="pt-BR"/>
        </w:rPr>
        <w:t>Mediante a não entrega da atividade proposta pelo professor subsequente ao novo prazo estabelecido e comunicado aos responsáveis pelo estudante, a Unidade Escolar deverá formalizar ação com registro no Programa Apoia/Busca Ativa.</w:t>
      </w:r>
    </w:p>
    <w:p>
      <w:pPr>
        <w:pStyle w:val="15"/>
        <w:numPr>
          <w:ilvl w:val="1"/>
          <w:numId w:val="37"/>
        </w:numPr>
        <w:tabs>
          <w:tab w:val="left" w:pos="1056"/>
        </w:tabs>
        <w:spacing w:before="1" w:line="360" w:lineRule="auto"/>
        <w:ind w:left="1079" w:right="116" w:hanging="361"/>
        <w:jc w:val="both"/>
        <w:rPr>
          <w:sz w:val="24"/>
          <w:szCs w:val="24"/>
          <w:highlight w:val="none"/>
        </w:rPr>
      </w:pPr>
      <w:r>
        <w:rPr>
          <w:sz w:val="24"/>
          <w:szCs w:val="24"/>
          <w:highlight w:val="none"/>
        </w:rPr>
        <w:t>Preencher o formulário do Programa BUSCA ATIVA, conforme orientações do setor responsável</w:t>
      </w:r>
      <w:r>
        <w:rPr>
          <w:sz w:val="24"/>
          <w:szCs w:val="24"/>
          <w:highlight w:val="none"/>
          <w:lang w:val="pt-BR"/>
        </w:rPr>
        <w:t>;</w:t>
      </w:r>
    </w:p>
    <w:p>
      <w:pPr>
        <w:pStyle w:val="15"/>
        <w:numPr>
          <w:ilvl w:val="1"/>
          <w:numId w:val="37"/>
        </w:numPr>
        <w:tabs>
          <w:tab w:val="left" w:pos="1056"/>
        </w:tabs>
        <w:spacing w:before="1" w:line="360" w:lineRule="auto"/>
        <w:ind w:left="1079" w:right="116" w:hanging="361"/>
        <w:jc w:val="both"/>
        <w:rPr>
          <w:sz w:val="24"/>
          <w:szCs w:val="24"/>
          <w:highlight w:val="none"/>
        </w:rPr>
      </w:pPr>
      <w:r>
        <w:rPr>
          <w:sz w:val="24"/>
          <w:szCs w:val="24"/>
          <w:highlight w:val="none"/>
        </w:rPr>
        <w:t>Cabe ao professor monitorar a frequência dos estudantes, principalmente os que estivem em atendimento remoto no Sistema Híbrido de Ensino</w:t>
      </w:r>
      <w:r>
        <w:rPr>
          <w:sz w:val="24"/>
          <w:szCs w:val="24"/>
          <w:highlight w:val="none"/>
          <w:lang w:val="pt-BR"/>
        </w:rPr>
        <w:t xml:space="preserve">; </w:t>
      </w:r>
    </w:p>
    <w:p>
      <w:pPr>
        <w:pStyle w:val="15"/>
        <w:numPr>
          <w:ilvl w:val="1"/>
          <w:numId w:val="37"/>
        </w:numPr>
        <w:tabs>
          <w:tab w:val="left" w:pos="1056"/>
        </w:tabs>
        <w:spacing w:before="1" w:line="360" w:lineRule="auto"/>
        <w:ind w:left="1079" w:right="116" w:hanging="361"/>
        <w:jc w:val="both"/>
        <w:rPr>
          <w:sz w:val="24"/>
          <w:szCs w:val="24"/>
          <w:highlight w:val="none"/>
        </w:rPr>
      </w:pPr>
      <w:r>
        <w:rPr>
          <w:sz w:val="24"/>
          <w:szCs w:val="24"/>
          <w:highlight w:val="none"/>
        </w:rPr>
        <w:t>Identificar o estudante que não realizar e entregar as atividades propostas, após 7 (sete) dias do prazo estabelecido pelo</w:t>
      </w:r>
      <w:r>
        <w:rPr>
          <w:spacing w:val="-7"/>
          <w:sz w:val="24"/>
          <w:szCs w:val="24"/>
          <w:highlight w:val="none"/>
        </w:rPr>
        <w:t xml:space="preserve"> </w:t>
      </w:r>
      <w:r>
        <w:rPr>
          <w:sz w:val="24"/>
          <w:szCs w:val="24"/>
          <w:highlight w:val="none"/>
        </w:rPr>
        <w:t>professor</w:t>
      </w:r>
      <w:r>
        <w:rPr>
          <w:sz w:val="24"/>
          <w:szCs w:val="24"/>
          <w:highlight w:val="none"/>
          <w:lang w:val="pt-BR"/>
        </w:rPr>
        <w:t>;</w:t>
      </w:r>
    </w:p>
    <w:p>
      <w:pPr>
        <w:pStyle w:val="15"/>
        <w:numPr>
          <w:ilvl w:val="1"/>
          <w:numId w:val="37"/>
        </w:numPr>
        <w:tabs>
          <w:tab w:val="left" w:pos="1056"/>
        </w:tabs>
        <w:spacing w:before="1" w:line="360" w:lineRule="auto"/>
        <w:ind w:left="1079" w:right="116" w:hanging="361"/>
        <w:jc w:val="both"/>
        <w:rPr>
          <w:sz w:val="24"/>
          <w:szCs w:val="24"/>
          <w:highlight w:val="none"/>
        </w:rPr>
      </w:pPr>
      <w:r>
        <w:rPr>
          <w:sz w:val="24"/>
          <w:szCs w:val="24"/>
          <w:highlight w:val="none"/>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r>
        <w:rPr>
          <w:sz w:val="24"/>
          <w:szCs w:val="24"/>
          <w:highlight w:val="none"/>
          <w:lang w:val="pt-BR"/>
        </w:rPr>
        <w:t>;</w:t>
      </w:r>
    </w:p>
    <w:p>
      <w:pPr>
        <w:pStyle w:val="15"/>
        <w:numPr>
          <w:ilvl w:val="1"/>
          <w:numId w:val="37"/>
        </w:numPr>
        <w:tabs>
          <w:tab w:val="left" w:pos="1056"/>
        </w:tabs>
        <w:spacing w:before="1" w:line="360" w:lineRule="auto"/>
        <w:ind w:left="1079" w:right="116" w:hanging="361"/>
        <w:jc w:val="both"/>
        <w:rPr>
          <w:sz w:val="24"/>
          <w:szCs w:val="24"/>
          <w:highlight w:val="none"/>
        </w:rPr>
      </w:pPr>
      <w:r>
        <w:rPr>
          <w:sz w:val="24"/>
          <w:szCs w:val="24"/>
          <w:highlight w:val="none"/>
        </w:rPr>
        <w:t>A gestão/orientação escolar fica responsável em realizar a busca ativa dos estudantes que não</w:t>
      </w:r>
      <w:r>
        <w:rPr>
          <w:sz w:val="24"/>
          <w:szCs w:val="24"/>
          <w:highlight w:val="none"/>
          <w:lang w:val="pt-BR"/>
        </w:rPr>
        <w:t xml:space="preserve"> </w:t>
      </w:r>
      <w:r>
        <w:rPr>
          <w:sz w:val="24"/>
          <w:szCs w:val="24"/>
          <w:highlight w:val="none"/>
        </w:rPr>
        <w:t>retornaram para as atividades presenciais e/ou não está realizando e entregando as atividades pedagógicas no sistema</w:t>
      </w:r>
      <w:r>
        <w:rPr>
          <w:sz w:val="24"/>
          <w:szCs w:val="24"/>
          <w:highlight w:val="none"/>
          <w:lang w:val="pt-BR"/>
        </w:rPr>
        <w:t>;</w:t>
      </w:r>
    </w:p>
    <w:p>
      <w:pPr>
        <w:pStyle w:val="15"/>
        <w:numPr>
          <w:ilvl w:val="1"/>
          <w:numId w:val="37"/>
        </w:numPr>
        <w:tabs>
          <w:tab w:val="left" w:pos="1056"/>
        </w:tabs>
        <w:spacing w:before="1" w:line="360" w:lineRule="auto"/>
        <w:ind w:left="1079" w:right="116" w:hanging="361"/>
        <w:jc w:val="both"/>
        <w:rPr>
          <w:highlight w:val="none"/>
        </w:rPr>
      </w:pPr>
      <w:r>
        <w:rPr>
          <w:sz w:val="24"/>
          <w:szCs w:val="24"/>
          <w:highlight w:val="none"/>
        </w:rPr>
        <w:t>Preencher o formulário do Programa Apoia, conforme orientações do setor responsável</w:t>
      </w:r>
      <w:r>
        <w:rPr>
          <w:highlight w:val="none"/>
        </w:rPr>
        <w:t>.</w:t>
      </w:r>
    </w:p>
    <w:p>
      <w:pPr>
        <w:pStyle w:val="8"/>
        <w:rPr>
          <w:highlight w:val="none"/>
        </w:rPr>
      </w:pPr>
    </w:p>
    <w:p>
      <w:pPr>
        <w:pStyle w:val="8"/>
        <w:rPr>
          <w:highlight w:val="none"/>
        </w:rPr>
      </w:pPr>
    </w:p>
    <w:p>
      <w:pPr>
        <w:pStyle w:val="2"/>
        <w:numPr>
          <w:ilvl w:val="0"/>
          <w:numId w:val="37"/>
        </w:numPr>
        <w:tabs>
          <w:tab w:val="left" w:pos="696"/>
        </w:tabs>
        <w:ind w:hanging="337"/>
        <w:rPr>
          <w:highlight w:val="none"/>
        </w:rPr>
      </w:pPr>
      <w:bookmarkStart w:id="28" w:name="_TOC_250014"/>
      <w:r>
        <w:rPr>
          <w:highlight w:val="none"/>
        </w:rPr>
        <w:t>- ACOLHIMENTO E</w:t>
      </w:r>
      <w:r>
        <w:rPr>
          <w:spacing w:val="1"/>
          <w:highlight w:val="none"/>
        </w:rPr>
        <w:t xml:space="preserve"> </w:t>
      </w:r>
      <w:bookmarkEnd w:id="28"/>
      <w:r>
        <w:rPr>
          <w:highlight w:val="none"/>
        </w:rPr>
        <w:t>COMUNICAÇÃO</w:t>
      </w:r>
    </w:p>
    <w:p>
      <w:pPr>
        <w:pStyle w:val="8"/>
        <w:rPr>
          <w:b/>
          <w:highlight w:val="none"/>
        </w:rPr>
      </w:pPr>
    </w:p>
    <w:p>
      <w:pPr>
        <w:pStyle w:val="8"/>
        <w:rPr>
          <w:b/>
          <w:highlight w:val="none"/>
        </w:rPr>
      </w:pPr>
    </w:p>
    <w:p>
      <w:pPr>
        <w:pStyle w:val="8"/>
        <w:numPr>
          <w:ilvl w:val="0"/>
          <w:numId w:val="40"/>
        </w:numPr>
        <w:spacing w:line="360" w:lineRule="auto"/>
        <w:ind w:left="695" w:right="126" w:hanging="336"/>
        <w:jc w:val="both"/>
        <w:rPr>
          <w:highlight w:val="none"/>
        </w:rPr>
      </w:pPr>
      <w:r>
        <w:rPr>
          <w:highlight w:val="none"/>
        </w:rPr>
        <w:t>Elaborar um Plano de Acolhimento, utilizando se possível como referência, o levantamento de informações sobre o período de afastamento dos</w:t>
      </w:r>
      <w:r>
        <w:rPr>
          <w:spacing w:val="-14"/>
          <w:highlight w:val="none"/>
        </w:rPr>
        <w:t xml:space="preserve"> </w:t>
      </w:r>
      <w:r>
        <w:rPr>
          <w:highlight w:val="none"/>
        </w:rPr>
        <w:t>estudantes</w:t>
      </w:r>
      <w:r>
        <w:rPr>
          <w:highlight w:val="none"/>
          <w:lang w:val="pt-BR"/>
        </w:rPr>
        <w:t>;</w:t>
      </w:r>
    </w:p>
    <w:p>
      <w:pPr>
        <w:pStyle w:val="8"/>
        <w:numPr>
          <w:ilvl w:val="0"/>
          <w:numId w:val="40"/>
        </w:numPr>
        <w:spacing w:before="1" w:line="360" w:lineRule="auto"/>
        <w:ind w:left="695" w:right="130" w:hanging="336"/>
        <w:jc w:val="both"/>
        <w:rPr>
          <w:highlight w:val="none"/>
        </w:rPr>
      </w:pPr>
      <w:r>
        <w:rPr>
          <w:highlight w:val="none"/>
        </w:rPr>
        <w:t>Divulgar o Plano de Acolhimento na comunidade escolar, a fim de proporcionar um retorno seguro e acolhedor</w:t>
      </w:r>
      <w:r>
        <w:rPr>
          <w:highlight w:val="none"/>
          <w:lang w:val="pt-BR"/>
        </w:rPr>
        <w:t>;</w:t>
      </w:r>
    </w:p>
    <w:p>
      <w:pPr>
        <w:pStyle w:val="8"/>
        <w:numPr>
          <w:ilvl w:val="0"/>
          <w:numId w:val="40"/>
        </w:numPr>
        <w:spacing w:line="360" w:lineRule="auto"/>
        <w:ind w:left="695" w:right="116" w:hanging="336"/>
        <w:jc w:val="both"/>
        <w:rPr>
          <w:highlight w:val="none"/>
        </w:rPr>
      </w:pPr>
      <w:r>
        <w:rPr>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r>
        <w:rPr>
          <w:highlight w:val="none"/>
          <w:lang w:val="pt-BR"/>
        </w:rPr>
        <w:t>;</w:t>
      </w:r>
    </w:p>
    <w:p>
      <w:pPr>
        <w:pStyle w:val="8"/>
        <w:numPr>
          <w:ilvl w:val="0"/>
          <w:numId w:val="40"/>
        </w:numPr>
        <w:ind w:left="695" w:hanging="336"/>
        <w:jc w:val="both"/>
        <w:rPr>
          <w:highlight w:val="none"/>
        </w:rPr>
      </w:pPr>
      <w:r>
        <w:rPr>
          <w:highlight w:val="none"/>
        </w:rPr>
        <w:t>Preparar ambiente acolhedor para a recepção da comunidade escolar</w:t>
      </w:r>
      <w:r>
        <w:rPr>
          <w:highlight w:val="none"/>
          <w:lang w:val="pt-BR"/>
        </w:rPr>
        <w:t>;</w:t>
      </w:r>
    </w:p>
    <w:p>
      <w:pPr>
        <w:pStyle w:val="8"/>
        <w:numPr>
          <w:ilvl w:val="0"/>
          <w:numId w:val="40"/>
        </w:numPr>
        <w:spacing w:before="139" w:line="360" w:lineRule="auto"/>
        <w:ind w:left="695" w:right="128" w:hanging="336"/>
        <w:jc w:val="both"/>
        <w:rPr>
          <w:highlight w:val="none"/>
        </w:rPr>
      </w:pPr>
      <w:r>
        <w:rPr>
          <w:highlight w:val="none"/>
        </w:rPr>
        <w:t>Promover reuniões, palestras e diálogos, em parceria com a Secretaria de Educação e Cultura e Secretaria de Saúde, indicando temas e profissionais, com os funcionários a fim de fortalecer a saúde mental da equipe, antes e durante o período de retorno às</w:t>
      </w:r>
      <w:r>
        <w:rPr>
          <w:spacing w:val="-11"/>
          <w:highlight w:val="none"/>
        </w:rPr>
        <w:t xml:space="preserve"> </w:t>
      </w:r>
      <w:r>
        <w:rPr>
          <w:highlight w:val="none"/>
        </w:rPr>
        <w:t>aulas</w:t>
      </w:r>
      <w:r>
        <w:rPr>
          <w:highlight w:val="none"/>
          <w:lang w:val="pt-BR"/>
        </w:rPr>
        <w:t>;</w:t>
      </w:r>
    </w:p>
    <w:p>
      <w:pPr>
        <w:pStyle w:val="8"/>
        <w:numPr>
          <w:ilvl w:val="0"/>
          <w:numId w:val="40"/>
        </w:numPr>
        <w:spacing w:line="360" w:lineRule="auto"/>
        <w:ind w:left="695" w:right="129" w:hanging="336"/>
        <w:jc w:val="both"/>
        <w:rPr>
          <w:highlight w:val="none"/>
        </w:rPr>
      </w:pPr>
      <w:r>
        <w:rPr>
          <w:highlight w:val="none"/>
        </w:rPr>
        <w:t>Informar a comunidade escolar sobre todas as medidas sanitárias adotadas para o período de pandemia, antes do retorno às aulas</w:t>
      </w:r>
      <w:r>
        <w:rPr>
          <w:highlight w:val="none"/>
          <w:lang w:val="pt-BR"/>
        </w:rPr>
        <w:t>;</w:t>
      </w:r>
    </w:p>
    <w:p>
      <w:pPr>
        <w:pStyle w:val="8"/>
        <w:numPr>
          <w:ilvl w:val="0"/>
          <w:numId w:val="40"/>
        </w:numPr>
        <w:spacing w:line="360" w:lineRule="auto"/>
        <w:ind w:left="695" w:right="128" w:hanging="336"/>
        <w:jc w:val="both"/>
        <w:rPr>
          <w:highlight w:val="none"/>
        </w:rPr>
      </w:pPr>
      <w:r>
        <w:rPr>
          <w:highlight w:val="none"/>
        </w:rPr>
        <w:t>Orientar estudantes, profissionais da educação e funcionários quanto as medidas de prevenção, antes do retorno às aulas</w:t>
      </w:r>
      <w:r>
        <w:rPr>
          <w:highlight w:val="none"/>
          <w:lang w:val="pt-BR"/>
        </w:rPr>
        <w:t>;</w:t>
      </w:r>
    </w:p>
    <w:p>
      <w:pPr>
        <w:pStyle w:val="8"/>
        <w:numPr>
          <w:ilvl w:val="0"/>
          <w:numId w:val="40"/>
        </w:numPr>
        <w:spacing w:line="360" w:lineRule="auto"/>
        <w:ind w:left="695" w:right="127" w:hanging="336"/>
        <w:jc w:val="both"/>
        <w:rPr>
          <w:highlight w:val="none"/>
        </w:rPr>
      </w:pPr>
      <w:r>
        <w:rPr>
          <w:highlight w:val="none"/>
        </w:rPr>
        <w:t>Realizar formação com funcionários sobre as medidas sanitárias, antes do período de retorno às</w:t>
      </w:r>
      <w:r>
        <w:rPr>
          <w:spacing w:val="-1"/>
          <w:highlight w:val="none"/>
        </w:rPr>
        <w:t xml:space="preserve"> </w:t>
      </w:r>
      <w:r>
        <w:rPr>
          <w:highlight w:val="none"/>
        </w:rPr>
        <w:t>aulas</w:t>
      </w:r>
      <w:r>
        <w:rPr>
          <w:highlight w:val="none"/>
          <w:lang w:val="pt-BR"/>
        </w:rPr>
        <w:t>;</w:t>
      </w:r>
    </w:p>
    <w:p>
      <w:pPr>
        <w:pStyle w:val="8"/>
        <w:numPr>
          <w:ilvl w:val="0"/>
          <w:numId w:val="40"/>
        </w:numPr>
        <w:spacing w:line="362" w:lineRule="auto"/>
        <w:ind w:left="695" w:right="127" w:hanging="336"/>
        <w:jc w:val="both"/>
        <w:rPr>
          <w:highlight w:val="none"/>
        </w:rPr>
      </w:pPr>
      <w:r>
        <w:rPr>
          <w:highlight w:val="none"/>
        </w:rPr>
        <w:t>Realizar ações permanentes de sensibilização sobre as medidas sanitárias para toda a comunidade</w:t>
      </w:r>
      <w:r>
        <w:rPr>
          <w:spacing w:val="64"/>
          <w:highlight w:val="none"/>
        </w:rPr>
        <w:t xml:space="preserve"> </w:t>
      </w:r>
      <w:r>
        <w:rPr>
          <w:highlight w:val="none"/>
        </w:rPr>
        <w:t>escolar</w:t>
      </w:r>
      <w:r>
        <w:rPr>
          <w:highlight w:val="none"/>
          <w:lang w:val="pt-BR"/>
        </w:rPr>
        <w:t>;</w:t>
      </w:r>
    </w:p>
    <w:p>
      <w:pPr>
        <w:pStyle w:val="8"/>
        <w:numPr>
          <w:ilvl w:val="0"/>
          <w:numId w:val="40"/>
        </w:numPr>
        <w:spacing w:line="360" w:lineRule="auto"/>
        <w:ind w:left="695" w:right="119" w:hanging="336"/>
        <w:jc w:val="both"/>
        <w:rPr>
          <w:highlight w:val="none"/>
        </w:rPr>
      </w:pPr>
      <w:r>
        <w:rPr>
          <w:highlight w:val="none"/>
        </w:rPr>
        <w:t>Afixar as medidas de prevenção de saúde sanitária por meio de materiais visuais nas Unidades Escolares antes do início das aulas e manter exposto pelo período necessário</w:t>
      </w:r>
      <w:r>
        <w:rPr>
          <w:highlight w:val="none"/>
          <w:lang w:val="pt-BR"/>
        </w:rPr>
        <w:t>;</w:t>
      </w:r>
    </w:p>
    <w:p>
      <w:pPr>
        <w:pStyle w:val="8"/>
        <w:numPr>
          <w:ilvl w:val="0"/>
          <w:numId w:val="40"/>
        </w:numPr>
        <w:spacing w:line="360" w:lineRule="auto"/>
        <w:ind w:left="695" w:right="129" w:hanging="336"/>
        <w:jc w:val="both"/>
        <w:rPr>
          <w:highlight w:val="none"/>
        </w:rPr>
      </w:pPr>
      <w:r>
        <w:rPr>
          <w:highlight w:val="none"/>
        </w:rPr>
        <w:t>Afixar no quadro de gestão a vista o calendário escolar e o cronograma de atividades presenciais e remotas do estabelecimento de ensino, antes do retorno às aulas</w:t>
      </w:r>
      <w:r>
        <w:rPr>
          <w:highlight w:val="none"/>
          <w:lang w:val="pt-BR"/>
        </w:rPr>
        <w:t>;</w:t>
      </w:r>
    </w:p>
    <w:p>
      <w:pPr>
        <w:pStyle w:val="8"/>
        <w:numPr>
          <w:ilvl w:val="0"/>
          <w:numId w:val="40"/>
        </w:numPr>
        <w:spacing w:line="360" w:lineRule="auto"/>
        <w:ind w:left="695" w:right="127" w:hanging="336"/>
        <w:jc w:val="both"/>
        <w:rPr>
          <w:highlight w:val="none"/>
        </w:rPr>
      </w:pPr>
      <w:r>
        <w:rPr>
          <w:highlight w:val="none"/>
        </w:rPr>
        <w:t>Comunicar de forma eficiente pais e ou responsáveis sobre qualquer alteração no cronograma de atendimento ou na rotina do estabelecimento de ensino</w:t>
      </w:r>
      <w:r>
        <w:rPr>
          <w:highlight w:val="none"/>
          <w:lang w:val="pt-BR"/>
        </w:rPr>
        <w:t>;</w:t>
      </w:r>
    </w:p>
    <w:p>
      <w:pPr>
        <w:pStyle w:val="8"/>
        <w:numPr>
          <w:ilvl w:val="0"/>
          <w:numId w:val="40"/>
        </w:numPr>
        <w:spacing w:line="360" w:lineRule="auto"/>
        <w:ind w:left="695" w:right="127" w:hanging="336"/>
        <w:jc w:val="both"/>
        <w:rPr>
          <w:highlight w:val="none"/>
        </w:rPr>
      </w:pPr>
      <w:r>
        <w:rPr>
          <w:highlight w:val="none"/>
        </w:rPr>
        <w:t>Orientar os profissionais, pais e ou responsáveis e estudantes sobre as regras de funcionamento da unidade escolar no retorno das aulas no Ensino</w:t>
      </w:r>
      <w:r>
        <w:rPr>
          <w:spacing w:val="-21"/>
          <w:highlight w:val="none"/>
        </w:rPr>
        <w:t xml:space="preserve"> </w:t>
      </w:r>
      <w:r>
        <w:rPr>
          <w:highlight w:val="none"/>
        </w:rPr>
        <w:t>Híbrido</w:t>
      </w:r>
      <w:r>
        <w:rPr>
          <w:highlight w:val="none"/>
          <w:lang w:val="pt-BR"/>
        </w:rPr>
        <w:t>;</w:t>
      </w:r>
    </w:p>
    <w:p>
      <w:pPr>
        <w:pStyle w:val="8"/>
        <w:numPr>
          <w:ilvl w:val="0"/>
          <w:numId w:val="40"/>
        </w:numPr>
        <w:spacing w:line="360" w:lineRule="auto"/>
        <w:ind w:left="695" w:right="127" w:hanging="336"/>
        <w:jc w:val="both"/>
        <w:rPr>
          <w:highlight w:val="none"/>
        </w:rPr>
      </w:pPr>
      <w:r>
        <w:rPr>
          <w:highlight w:val="none"/>
        </w:rPr>
        <w:t>Acompanhar e monitorar os processos implantados e implementados na rotina de organização e funcionamento da unidade</w:t>
      </w:r>
      <w:r>
        <w:rPr>
          <w:spacing w:val="-5"/>
          <w:highlight w:val="none"/>
        </w:rPr>
        <w:t xml:space="preserve"> </w:t>
      </w:r>
      <w:r>
        <w:rPr>
          <w:highlight w:val="none"/>
        </w:rPr>
        <w:t>escolar.</w:t>
      </w:r>
    </w:p>
    <w:p>
      <w:pPr>
        <w:pStyle w:val="8"/>
        <w:spacing w:before="1"/>
        <w:rPr>
          <w:highlight w:val="none"/>
        </w:rPr>
      </w:pPr>
    </w:p>
    <w:p>
      <w:pPr>
        <w:pStyle w:val="2"/>
        <w:numPr>
          <w:ilvl w:val="0"/>
          <w:numId w:val="37"/>
        </w:numPr>
        <w:tabs>
          <w:tab w:val="left" w:pos="696"/>
        </w:tabs>
        <w:ind w:hanging="337"/>
        <w:rPr>
          <w:highlight w:val="none"/>
        </w:rPr>
      </w:pPr>
      <w:bookmarkStart w:id="29" w:name="_TOC_250013"/>
      <w:r>
        <w:rPr>
          <w:highlight w:val="none"/>
        </w:rPr>
        <w:t>-</w:t>
      </w:r>
      <w:r>
        <w:rPr>
          <w:spacing w:val="1"/>
          <w:highlight w:val="none"/>
        </w:rPr>
        <w:t xml:space="preserve"> </w:t>
      </w:r>
      <w:bookmarkEnd w:id="29"/>
      <w:r>
        <w:rPr>
          <w:highlight w:val="none"/>
        </w:rPr>
        <w:t>ATENDIMENTO</w:t>
      </w:r>
    </w:p>
    <w:p>
      <w:pPr>
        <w:pStyle w:val="8"/>
        <w:rPr>
          <w:b/>
          <w:highlight w:val="none"/>
        </w:rPr>
      </w:pPr>
    </w:p>
    <w:p>
      <w:pPr>
        <w:pStyle w:val="8"/>
        <w:rPr>
          <w:b/>
          <w:highlight w:val="none"/>
        </w:rPr>
      </w:pPr>
    </w:p>
    <w:p>
      <w:pPr>
        <w:pStyle w:val="8"/>
        <w:numPr>
          <w:ilvl w:val="0"/>
          <w:numId w:val="41"/>
        </w:numPr>
        <w:spacing w:line="360" w:lineRule="auto"/>
        <w:ind w:left="695" w:hanging="336"/>
        <w:rPr>
          <w:highlight w:val="none"/>
          <w:lang w:val="pt-BR"/>
        </w:rPr>
      </w:pPr>
      <w:r>
        <w:rPr>
          <w:highlight w:val="none"/>
        </w:rPr>
        <w:t>Solicitar termo de responsabilização de frequência em Sistema Híbrido de Ensino ou Remoto exclusivo, assinado por pais e ou responsáveis</w:t>
      </w:r>
      <w:r>
        <w:rPr>
          <w:highlight w:val="none"/>
          <w:lang w:val="pt-BR"/>
        </w:rPr>
        <w:t>;</w:t>
      </w:r>
    </w:p>
    <w:p>
      <w:pPr>
        <w:pStyle w:val="8"/>
        <w:numPr>
          <w:ilvl w:val="0"/>
          <w:numId w:val="41"/>
        </w:numPr>
        <w:spacing w:before="1" w:line="360" w:lineRule="auto"/>
        <w:ind w:left="695" w:hanging="336"/>
        <w:rPr>
          <w:highlight w:val="none"/>
          <w:lang w:val="pt-BR"/>
        </w:rPr>
      </w:pPr>
      <w:r>
        <w:rPr>
          <w:highlight w:val="none"/>
        </w:rPr>
        <w:t>Organizar o horário de atendimento considerando o contingente de pessoal (recurso humano) disponível e o número de estudantes</w:t>
      </w:r>
      <w:r>
        <w:rPr>
          <w:highlight w:val="none"/>
          <w:lang w:val="pt-BR"/>
        </w:rPr>
        <w:t>;</w:t>
      </w:r>
    </w:p>
    <w:p>
      <w:pPr>
        <w:pStyle w:val="8"/>
        <w:numPr>
          <w:ilvl w:val="0"/>
          <w:numId w:val="41"/>
        </w:numPr>
        <w:spacing w:line="360" w:lineRule="auto"/>
        <w:ind w:left="695" w:right="769" w:hanging="336"/>
        <w:rPr>
          <w:highlight w:val="none"/>
          <w:lang w:val="pt-BR"/>
        </w:rPr>
      </w:pPr>
      <w:r>
        <w:rPr>
          <w:highlight w:val="none"/>
        </w:rPr>
        <w:t>Estabelecer atendimento de quatro dias da semana com carga horária (4h - quatro horas ) por período e sistema de rodízio semanal, se necessário</w:t>
      </w:r>
      <w:r>
        <w:rPr>
          <w:highlight w:val="none"/>
          <w:lang w:val="pt-BR"/>
        </w:rPr>
        <w:t>;</w:t>
      </w:r>
    </w:p>
    <w:p>
      <w:pPr>
        <w:pStyle w:val="8"/>
        <w:numPr>
          <w:ilvl w:val="0"/>
          <w:numId w:val="41"/>
        </w:numPr>
        <w:spacing w:line="360" w:lineRule="auto"/>
        <w:ind w:left="695" w:hanging="336"/>
        <w:rPr>
          <w:highlight w:val="none"/>
          <w:lang w:val="pt-BR"/>
        </w:rPr>
      </w:pPr>
      <w:r>
        <w:rPr>
          <w:highlight w:val="none"/>
        </w:rPr>
        <w:t>Considerar na organização de horário a carga horária definida para o atendimento presencial, a carga horária do professor e a oferta de ensino remoto</w:t>
      </w:r>
      <w:r>
        <w:rPr>
          <w:highlight w:val="none"/>
          <w:lang w:val="pt-BR"/>
        </w:rPr>
        <w:t>;</w:t>
      </w:r>
    </w:p>
    <w:p>
      <w:pPr>
        <w:pStyle w:val="8"/>
        <w:numPr>
          <w:ilvl w:val="0"/>
          <w:numId w:val="41"/>
        </w:numPr>
        <w:spacing w:line="360" w:lineRule="auto"/>
        <w:ind w:left="695" w:hanging="336"/>
        <w:rPr>
          <w:highlight w:val="none"/>
          <w:lang w:val="pt-BR"/>
        </w:rPr>
      </w:pPr>
      <w:r>
        <w:rPr>
          <w:highlight w:val="none"/>
        </w:rPr>
        <w:t>Atender 50% (cinquenta por cento) da capacidade do espaço físico da sala de aula, respeitando as regras de distanciamento estabelecidas pelas autoridades sanitárias</w:t>
      </w:r>
      <w:r>
        <w:rPr>
          <w:highlight w:val="none"/>
          <w:lang w:val="pt-BR"/>
        </w:rPr>
        <w:t>;</w:t>
      </w:r>
    </w:p>
    <w:p>
      <w:pPr>
        <w:pStyle w:val="8"/>
        <w:numPr>
          <w:ilvl w:val="0"/>
          <w:numId w:val="41"/>
        </w:numPr>
        <w:spacing w:before="1" w:line="360" w:lineRule="auto"/>
        <w:ind w:left="695" w:hanging="336"/>
        <w:rPr>
          <w:highlight w:val="none"/>
          <w:lang w:val="pt-BR"/>
        </w:rPr>
      </w:pPr>
      <w:r>
        <w:rPr>
          <w:highlight w:val="none"/>
        </w:rPr>
        <w:t>Considerar para a definição da organização dos grupos de atendimento as deliberações dos órgãos de controle sanitário</w:t>
      </w:r>
      <w:r>
        <w:rPr>
          <w:highlight w:val="none"/>
          <w:lang w:val="pt-BR"/>
        </w:rPr>
        <w:t>;</w:t>
      </w:r>
    </w:p>
    <w:p>
      <w:pPr>
        <w:pStyle w:val="8"/>
        <w:numPr>
          <w:ilvl w:val="0"/>
          <w:numId w:val="41"/>
        </w:numPr>
        <w:spacing w:line="360" w:lineRule="auto"/>
        <w:ind w:left="695" w:hanging="336"/>
        <w:rPr>
          <w:highlight w:val="none"/>
          <w:lang w:val="pt-BR"/>
        </w:rPr>
      </w:pPr>
      <w:r>
        <w:rPr>
          <w:highlight w:val="none"/>
        </w:rPr>
        <w:t>Priorizar os estudantes que não tiveram acesso às atividades não presenciais e aqueles que tiveram o acesso, mas não realizaram as atividades propostas, respectivamente</w:t>
      </w:r>
      <w:r>
        <w:rPr>
          <w:highlight w:val="none"/>
          <w:lang w:val="pt-BR"/>
        </w:rPr>
        <w:t>;</w:t>
      </w:r>
    </w:p>
    <w:p>
      <w:pPr>
        <w:pStyle w:val="8"/>
        <w:numPr>
          <w:ilvl w:val="0"/>
          <w:numId w:val="41"/>
        </w:numPr>
        <w:spacing w:line="360" w:lineRule="auto"/>
        <w:ind w:left="695" w:hanging="336"/>
        <w:rPr>
          <w:highlight w:val="none"/>
        </w:rPr>
      </w:pPr>
      <w:r>
        <w:rPr>
          <w:highlight w:val="none"/>
        </w:rPr>
        <w:t>Atender na sequência os estudantes que apresentam dificuldades de aprendizagem (conforme avaliação diagnóstica)</w:t>
      </w:r>
      <w:r>
        <w:rPr>
          <w:rFonts w:hint="default"/>
          <w:highlight w:val="none"/>
          <w:lang w:val="pt-BR"/>
        </w:rPr>
        <w:t>;</w:t>
      </w:r>
    </w:p>
    <w:p>
      <w:pPr>
        <w:pStyle w:val="8"/>
        <w:numPr>
          <w:ilvl w:val="0"/>
          <w:numId w:val="41"/>
        </w:numPr>
        <w:spacing w:line="360" w:lineRule="auto"/>
        <w:ind w:left="695" w:hanging="336"/>
        <w:rPr>
          <w:highlight w:val="none"/>
        </w:rPr>
      </w:pPr>
      <w:r>
        <w:rPr>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estágio requerente deverá apresentar a descrição do plano de atividades de estágio emitidas pelas instituição de ensino</w:t>
      </w:r>
      <w:r>
        <w:rPr>
          <w:rFonts w:hint="default"/>
          <w:color w:val="000000"/>
          <w:sz w:val="24"/>
          <w:szCs w:val="28"/>
          <w:highlight w:val="none"/>
          <w:lang w:val="pt-BR"/>
        </w:rPr>
        <w:t>;</w:t>
      </w:r>
      <w:r>
        <w:rPr>
          <w:color w:val="000000"/>
          <w:sz w:val="24"/>
          <w:szCs w:val="28"/>
          <w:highlight w:val="none"/>
        </w:rPr>
        <w:t xml:space="preserve"> </w:t>
      </w:r>
    </w:p>
    <w:p>
      <w:pPr>
        <w:pStyle w:val="8"/>
        <w:numPr>
          <w:ilvl w:val="0"/>
          <w:numId w:val="41"/>
        </w:numPr>
        <w:spacing w:line="360" w:lineRule="auto"/>
        <w:ind w:left="695" w:hanging="336"/>
        <w:rPr>
          <w:highlight w:val="none"/>
        </w:rPr>
      </w:pPr>
      <w:r>
        <w:rPr>
          <w:rFonts w:hint="default"/>
          <w:color w:val="000000"/>
          <w:sz w:val="24"/>
          <w:szCs w:val="28"/>
          <w:highlight w:val="none"/>
          <w:lang w:val="pt-BR"/>
        </w:rPr>
        <w:t>Projetos de extensão e pesquisas, no formato virtual, poderão ser realizadas pelos acadêmicos nas instituições escolares.</w:t>
      </w:r>
    </w:p>
    <w:p>
      <w:pPr>
        <w:pStyle w:val="8"/>
        <w:numPr>
          <w:ilvl w:val="0"/>
          <w:numId w:val="0"/>
        </w:numPr>
        <w:spacing w:line="360" w:lineRule="auto"/>
        <w:ind w:left="359" w:leftChars="0"/>
        <w:rPr>
          <w:highlight w:val="none"/>
        </w:rPr>
      </w:pPr>
    </w:p>
    <w:p>
      <w:pPr>
        <w:pStyle w:val="8"/>
        <w:spacing w:before="10"/>
        <w:rPr>
          <w:highlight w:val="none"/>
        </w:rPr>
      </w:pPr>
    </w:p>
    <w:p>
      <w:pPr>
        <w:pStyle w:val="15"/>
        <w:numPr>
          <w:ilvl w:val="0"/>
          <w:numId w:val="37"/>
        </w:numPr>
        <w:tabs>
          <w:tab w:val="left" w:pos="696"/>
        </w:tabs>
        <w:ind w:hanging="337"/>
        <w:rPr>
          <w:b/>
          <w:sz w:val="24"/>
          <w:szCs w:val="24"/>
          <w:highlight w:val="none"/>
        </w:rPr>
      </w:pPr>
      <w:r>
        <w:rPr>
          <w:b/>
          <w:sz w:val="24"/>
          <w:szCs w:val="24"/>
          <w:highlight w:val="none"/>
        </w:rPr>
        <w:t>- ORGANIZAÇÃO</w:t>
      </w:r>
      <w:r>
        <w:rPr>
          <w:b/>
          <w:spacing w:val="1"/>
          <w:sz w:val="24"/>
          <w:szCs w:val="24"/>
          <w:highlight w:val="none"/>
        </w:rPr>
        <w:t xml:space="preserve"> </w:t>
      </w:r>
      <w:r>
        <w:rPr>
          <w:b/>
          <w:sz w:val="24"/>
          <w:szCs w:val="24"/>
          <w:highlight w:val="none"/>
        </w:rPr>
        <w:t>PEDAGÓGICA</w:t>
      </w:r>
    </w:p>
    <w:p>
      <w:pPr>
        <w:pStyle w:val="8"/>
        <w:rPr>
          <w:b/>
          <w:highlight w:val="none"/>
        </w:rPr>
      </w:pPr>
    </w:p>
    <w:p>
      <w:pPr>
        <w:pStyle w:val="8"/>
        <w:spacing w:before="1"/>
        <w:rPr>
          <w:b/>
          <w:highlight w:val="none"/>
        </w:rPr>
      </w:pPr>
    </w:p>
    <w:p>
      <w:pPr>
        <w:pStyle w:val="8"/>
        <w:spacing w:line="360" w:lineRule="auto"/>
        <w:ind w:left="359" w:right="118" w:firstLine="566"/>
        <w:jc w:val="both"/>
        <w:rPr>
          <w:highlight w:val="none"/>
        </w:rPr>
      </w:pPr>
      <w:r>
        <w:rPr>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w:t>
      </w:r>
      <w:r>
        <w:rPr>
          <w:highlight w:val="none"/>
          <w:lang w:val="pt-BR"/>
        </w:rPr>
        <w:t xml:space="preserve"> </w:t>
      </w:r>
      <w:r>
        <w:rPr>
          <w:highlight w:val="none"/>
        </w:rPr>
        <w:t>presenciais).</w:t>
      </w:r>
    </w:p>
    <w:p>
      <w:pPr>
        <w:pStyle w:val="8"/>
        <w:numPr>
          <w:ilvl w:val="0"/>
          <w:numId w:val="42"/>
        </w:numPr>
        <w:spacing w:before="139"/>
        <w:ind w:left="695" w:hanging="336"/>
        <w:jc w:val="both"/>
        <w:rPr>
          <w:b/>
          <w:highlight w:val="none"/>
          <w:lang w:val="pt-BR"/>
        </w:rPr>
      </w:pPr>
      <w:r>
        <w:rPr>
          <w:highlight w:val="none"/>
        </w:rPr>
        <w:t xml:space="preserve">O escalonamento e particularidades dessa rotina encontram-se no </w:t>
      </w:r>
      <w:r>
        <w:rPr>
          <w:b/>
          <w:highlight w:val="none"/>
          <w:u w:val="single"/>
        </w:rPr>
        <w:t>Anexo 03</w:t>
      </w:r>
      <w:r>
        <w:rPr>
          <w:b/>
          <w:highlight w:val="none"/>
          <w:u w:val="single"/>
          <w:lang w:val="pt-BR"/>
        </w:rPr>
        <w:t>;</w:t>
      </w:r>
    </w:p>
    <w:p>
      <w:pPr>
        <w:pStyle w:val="8"/>
        <w:numPr>
          <w:ilvl w:val="0"/>
          <w:numId w:val="42"/>
        </w:numPr>
        <w:spacing w:before="137" w:line="360" w:lineRule="auto"/>
        <w:ind w:left="695" w:right="129" w:hanging="336"/>
        <w:jc w:val="both"/>
        <w:rPr>
          <w:highlight w:val="none"/>
          <w:lang w:val="pt-BR"/>
        </w:rPr>
      </w:pPr>
      <w:r>
        <w:rPr>
          <w:highlight w:val="none"/>
        </w:rPr>
        <w:t>Cabe a gestão escolar contabilizar, por meio de pesquisa, quantos estudantes retornarão as aulas presenciais e quantos continuarão somente no ensino online</w:t>
      </w:r>
      <w:r>
        <w:rPr>
          <w:highlight w:val="none"/>
          <w:lang w:val="pt-BR"/>
        </w:rPr>
        <w:t>;</w:t>
      </w:r>
    </w:p>
    <w:p>
      <w:pPr>
        <w:pStyle w:val="8"/>
        <w:numPr>
          <w:ilvl w:val="0"/>
          <w:numId w:val="42"/>
        </w:numPr>
        <w:spacing w:line="360" w:lineRule="auto"/>
        <w:ind w:left="695" w:right="126" w:hanging="336"/>
        <w:jc w:val="both"/>
        <w:rPr>
          <w:highlight w:val="none"/>
          <w:lang w:val="pt-BR"/>
        </w:rPr>
      </w:pPr>
      <w:r>
        <w:rPr>
          <w:highlight w:val="none"/>
        </w:rPr>
        <w:t>Os pais ou responsáveis que decidirem pelo retorno presencial do estudante deverão apresentar o termo de ciência assinado</w:t>
      </w:r>
      <w:r>
        <w:rPr>
          <w:highlight w:val="none"/>
          <w:u w:val="single" w:color="FF0000"/>
          <w:lang w:val="pt-BR"/>
        </w:rPr>
        <w:t>;</w:t>
      </w:r>
    </w:p>
    <w:p>
      <w:pPr>
        <w:pStyle w:val="8"/>
        <w:numPr>
          <w:ilvl w:val="0"/>
          <w:numId w:val="42"/>
        </w:numPr>
        <w:spacing w:line="360" w:lineRule="auto"/>
        <w:ind w:left="695" w:right="127" w:hanging="336"/>
        <w:jc w:val="both"/>
        <w:rPr>
          <w:highlight w:val="none"/>
          <w:lang w:val="pt-BR"/>
        </w:rPr>
      </w:pPr>
      <w:r>
        <w:rPr>
          <w:highlight w:val="none"/>
        </w:rPr>
        <w:t>Os pais ou responsáveis que decidirem pelas atividades 100% não presenciais do estudante deverão apresentar o termo de ciência assinado</w:t>
      </w:r>
      <w:r>
        <w:rPr>
          <w:highlight w:val="none"/>
          <w:lang w:val="pt-BR"/>
        </w:rPr>
        <w:t>;</w:t>
      </w:r>
    </w:p>
    <w:p>
      <w:pPr>
        <w:pStyle w:val="8"/>
        <w:numPr>
          <w:ilvl w:val="0"/>
          <w:numId w:val="42"/>
        </w:numPr>
        <w:spacing w:before="1" w:line="360" w:lineRule="auto"/>
        <w:ind w:left="695" w:right="127" w:hanging="336"/>
        <w:jc w:val="both"/>
        <w:rPr>
          <w:highlight w:val="none"/>
          <w:lang w:val="pt-BR"/>
        </w:rPr>
      </w:pPr>
      <w:r>
        <w:rPr>
          <w:highlight w:val="none"/>
        </w:rPr>
        <w:t>Os alunos que não retornarem para o sistema híbrido de ensino, optando por continuar com atividades não presenciais, continuam com o recebimetno das atividades através do sistema da educação ou por outros acordos firmados com a gestão escolar</w:t>
      </w:r>
      <w:r>
        <w:rPr>
          <w:highlight w:val="none"/>
          <w:lang w:val="pt-BR"/>
        </w:rPr>
        <w:t>;</w:t>
      </w:r>
    </w:p>
    <w:p>
      <w:pPr>
        <w:pStyle w:val="8"/>
        <w:numPr>
          <w:ilvl w:val="0"/>
          <w:numId w:val="42"/>
        </w:numPr>
        <w:spacing w:before="1" w:line="360" w:lineRule="auto"/>
        <w:ind w:left="695" w:right="126" w:hanging="336"/>
        <w:jc w:val="both"/>
        <w:rPr>
          <w:highlight w:val="none"/>
        </w:rPr>
      </w:pPr>
      <w:r>
        <w:rPr>
          <w:highlight w:val="none"/>
        </w:rPr>
        <w:t>Esclarecer e reforçar para a comunidade escolar que a frequência às aulas presencias não substituirá as atividades não presenciais, devendo o estudante continuar a realizar as atividades propostas no sistema.</w:t>
      </w:r>
    </w:p>
    <w:p>
      <w:pPr>
        <w:pStyle w:val="8"/>
        <w:rPr>
          <w:highlight w:val="none"/>
        </w:rPr>
      </w:pPr>
    </w:p>
    <w:p>
      <w:pPr>
        <w:pStyle w:val="2"/>
        <w:ind w:left="359"/>
        <w:rPr>
          <w:highlight w:val="none"/>
        </w:rPr>
      </w:pPr>
      <w:bookmarkStart w:id="30" w:name="_TOC_250012"/>
      <w:bookmarkEnd w:id="30"/>
      <w:r>
        <w:rPr>
          <w:highlight w:val="none"/>
        </w:rPr>
        <w:t>20.1- Currículo</w:t>
      </w:r>
    </w:p>
    <w:p>
      <w:pPr>
        <w:pStyle w:val="8"/>
        <w:rPr>
          <w:b/>
          <w:highlight w:val="none"/>
        </w:rPr>
      </w:pPr>
    </w:p>
    <w:p>
      <w:pPr>
        <w:pStyle w:val="8"/>
        <w:spacing w:before="1"/>
        <w:rPr>
          <w:b/>
          <w:highlight w:val="none"/>
        </w:rPr>
      </w:pPr>
    </w:p>
    <w:p>
      <w:pPr>
        <w:pStyle w:val="8"/>
        <w:spacing w:line="360" w:lineRule="auto"/>
        <w:ind w:left="359" w:right="628" w:firstLine="708"/>
        <w:jc w:val="both"/>
        <w:rPr>
          <w:highlight w:val="none"/>
        </w:rPr>
      </w:pPr>
      <w:r>
        <w:rPr>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pStyle w:val="15"/>
        <w:numPr>
          <w:ilvl w:val="1"/>
          <w:numId w:val="37"/>
        </w:numPr>
        <w:tabs>
          <w:tab w:val="left" w:pos="1055"/>
          <w:tab w:val="left" w:pos="1056"/>
        </w:tabs>
        <w:spacing w:line="360" w:lineRule="auto"/>
        <w:ind w:right="-28"/>
        <w:rPr>
          <w:sz w:val="24"/>
          <w:szCs w:val="24"/>
          <w:highlight w:val="none"/>
        </w:rPr>
      </w:pPr>
      <w:r>
        <w:rPr>
          <w:sz w:val="24"/>
          <w:szCs w:val="24"/>
          <w:highlight w:val="none"/>
        </w:rPr>
        <w:t>Adequar o Projeto Político Pedagógico considerando o contexto vigente e as normatizações</w:t>
      </w:r>
      <w:r>
        <w:rPr>
          <w:spacing w:val="5"/>
          <w:sz w:val="24"/>
          <w:szCs w:val="24"/>
          <w:highlight w:val="none"/>
        </w:rPr>
        <w:t xml:space="preserve"> </w:t>
      </w:r>
      <w:r>
        <w:rPr>
          <w:sz w:val="24"/>
          <w:szCs w:val="24"/>
          <w:highlight w:val="none"/>
        </w:rPr>
        <w:t>estabelecidas;</w:t>
      </w:r>
    </w:p>
    <w:p>
      <w:pPr>
        <w:pStyle w:val="15"/>
        <w:numPr>
          <w:ilvl w:val="1"/>
          <w:numId w:val="37"/>
        </w:numPr>
        <w:tabs>
          <w:tab w:val="left" w:pos="1055"/>
          <w:tab w:val="left" w:pos="1056"/>
        </w:tabs>
        <w:spacing w:line="360" w:lineRule="auto"/>
        <w:ind w:right="-28"/>
        <w:rPr>
          <w:sz w:val="24"/>
          <w:szCs w:val="24"/>
          <w:highlight w:val="none"/>
        </w:rPr>
      </w:pPr>
      <w:r>
        <w:rPr>
          <w:sz w:val="24"/>
          <w:szCs w:val="24"/>
          <w:highlight w:val="none"/>
        </w:rPr>
        <w:t>Adequar metodologias pedagógicas e implementar estratégias que garantam o acesso à aprendizagem aos</w:t>
      </w:r>
      <w:r>
        <w:rPr>
          <w:spacing w:val="-2"/>
          <w:sz w:val="24"/>
          <w:szCs w:val="24"/>
          <w:highlight w:val="none"/>
        </w:rPr>
        <w:t xml:space="preserve"> </w:t>
      </w:r>
      <w:r>
        <w:rPr>
          <w:sz w:val="24"/>
          <w:szCs w:val="24"/>
          <w:highlight w:val="none"/>
        </w:rPr>
        <w:t>estudantes;</w:t>
      </w:r>
    </w:p>
    <w:p>
      <w:pPr>
        <w:pStyle w:val="15"/>
        <w:numPr>
          <w:ilvl w:val="1"/>
          <w:numId w:val="37"/>
        </w:numPr>
        <w:tabs>
          <w:tab w:val="left" w:pos="1055"/>
          <w:tab w:val="left" w:pos="1056"/>
        </w:tabs>
        <w:spacing w:line="362" w:lineRule="auto"/>
        <w:ind w:right="116"/>
        <w:rPr>
          <w:sz w:val="24"/>
          <w:szCs w:val="24"/>
          <w:highlight w:val="none"/>
        </w:rPr>
      </w:pPr>
      <w:r>
        <w:rPr>
          <w:sz w:val="24"/>
          <w:szCs w:val="24"/>
          <w:highlight w:val="none"/>
        </w:rPr>
        <w:t>Estabelecer que os objetivos de aprendizagem e as habilidades previstas para serem desenvolvidas no regime presencial e no Sistema</w:t>
      </w:r>
      <w:r>
        <w:rPr>
          <w:spacing w:val="-7"/>
          <w:sz w:val="24"/>
          <w:szCs w:val="24"/>
          <w:highlight w:val="none"/>
        </w:rPr>
        <w:t xml:space="preserve"> </w:t>
      </w:r>
      <w:r>
        <w:rPr>
          <w:sz w:val="24"/>
          <w:szCs w:val="24"/>
          <w:highlight w:val="none"/>
        </w:rPr>
        <w:t>Híbrido,</w:t>
      </w:r>
    </w:p>
    <w:p>
      <w:pPr>
        <w:pStyle w:val="15"/>
        <w:numPr>
          <w:ilvl w:val="1"/>
          <w:numId w:val="37"/>
        </w:numPr>
        <w:tabs>
          <w:tab w:val="left" w:pos="1055"/>
          <w:tab w:val="left" w:pos="1056"/>
        </w:tabs>
        <w:spacing w:line="360" w:lineRule="auto"/>
        <w:ind w:right="296"/>
        <w:rPr>
          <w:sz w:val="24"/>
          <w:szCs w:val="24"/>
          <w:highlight w:val="none"/>
        </w:rPr>
      </w:pPr>
      <w:r>
        <w:rPr>
          <w:sz w:val="24"/>
          <w:szCs w:val="24"/>
          <w:highlight w:val="none"/>
        </w:rPr>
        <w:t>Prever um processo de adaptação e revisão do currículo de alfabetização para identificar até onde as crianças conseguiram avançar e quais dificuldades precisam ser</w:t>
      </w:r>
      <w:r>
        <w:rPr>
          <w:spacing w:val="-23"/>
          <w:sz w:val="24"/>
          <w:szCs w:val="24"/>
          <w:highlight w:val="none"/>
        </w:rPr>
        <w:t xml:space="preserve"> </w:t>
      </w:r>
      <w:r>
        <w:rPr>
          <w:sz w:val="24"/>
          <w:szCs w:val="24"/>
          <w:highlight w:val="none"/>
        </w:rPr>
        <w:t>sanadas;</w:t>
      </w:r>
    </w:p>
    <w:p>
      <w:pPr>
        <w:pStyle w:val="15"/>
        <w:numPr>
          <w:ilvl w:val="1"/>
          <w:numId w:val="37"/>
        </w:numPr>
        <w:tabs>
          <w:tab w:val="left" w:pos="1055"/>
          <w:tab w:val="left" w:pos="1056"/>
        </w:tabs>
        <w:spacing w:line="360" w:lineRule="auto"/>
        <w:rPr>
          <w:sz w:val="24"/>
          <w:szCs w:val="24"/>
          <w:highlight w:val="none"/>
        </w:rPr>
      </w:pPr>
      <w:r>
        <w:rPr>
          <w:sz w:val="24"/>
          <w:szCs w:val="24"/>
          <w:highlight w:val="none"/>
        </w:rPr>
        <w:t>Manter</w:t>
      </w:r>
      <w:r>
        <w:rPr>
          <w:spacing w:val="-1"/>
          <w:sz w:val="24"/>
          <w:szCs w:val="24"/>
          <w:highlight w:val="none"/>
        </w:rPr>
        <w:t xml:space="preserve"> </w:t>
      </w:r>
      <w:r>
        <w:rPr>
          <w:sz w:val="24"/>
          <w:szCs w:val="24"/>
          <w:highlight w:val="none"/>
        </w:rPr>
        <w:t>o</w:t>
      </w:r>
      <w:r>
        <w:rPr>
          <w:spacing w:val="9"/>
          <w:sz w:val="24"/>
          <w:szCs w:val="24"/>
          <w:highlight w:val="none"/>
        </w:rPr>
        <w:t xml:space="preserve"> </w:t>
      </w:r>
      <w:r>
        <w:rPr>
          <w:spacing w:val="-3"/>
          <w:sz w:val="24"/>
          <w:szCs w:val="24"/>
          <w:highlight w:val="none"/>
        </w:rPr>
        <w:t>Sistema</w:t>
      </w:r>
      <w:r>
        <w:rPr>
          <w:spacing w:val="-6"/>
          <w:sz w:val="24"/>
          <w:szCs w:val="24"/>
          <w:highlight w:val="none"/>
        </w:rPr>
        <w:t xml:space="preserve"> </w:t>
      </w:r>
      <w:r>
        <w:rPr>
          <w:sz w:val="24"/>
          <w:szCs w:val="24"/>
          <w:highlight w:val="none"/>
        </w:rPr>
        <w:t>Híbrido</w:t>
      </w:r>
      <w:r>
        <w:rPr>
          <w:spacing w:val="-27"/>
          <w:sz w:val="24"/>
          <w:szCs w:val="24"/>
          <w:highlight w:val="none"/>
        </w:rPr>
        <w:t xml:space="preserve"> </w:t>
      </w:r>
      <w:r>
        <w:rPr>
          <w:sz w:val="24"/>
          <w:szCs w:val="24"/>
          <w:highlight w:val="none"/>
        </w:rPr>
        <w:t>de</w:t>
      </w:r>
      <w:r>
        <w:rPr>
          <w:spacing w:val="-28"/>
          <w:sz w:val="24"/>
          <w:szCs w:val="24"/>
          <w:highlight w:val="none"/>
        </w:rPr>
        <w:t xml:space="preserve"> </w:t>
      </w:r>
      <w:r>
        <w:rPr>
          <w:sz w:val="24"/>
          <w:szCs w:val="24"/>
          <w:highlight w:val="none"/>
        </w:rPr>
        <w:t>Ensino</w:t>
      </w:r>
      <w:r>
        <w:rPr>
          <w:spacing w:val="1"/>
          <w:sz w:val="24"/>
          <w:szCs w:val="24"/>
          <w:highlight w:val="none"/>
        </w:rPr>
        <w:t xml:space="preserve"> </w:t>
      </w:r>
      <w:r>
        <w:rPr>
          <w:sz w:val="24"/>
          <w:szCs w:val="24"/>
          <w:highlight w:val="none"/>
        </w:rPr>
        <w:t>(remoto e</w:t>
      </w:r>
      <w:r>
        <w:rPr>
          <w:spacing w:val="-24"/>
          <w:sz w:val="24"/>
          <w:szCs w:val="24"/>
          <w:highlight w:val="none"/>
        </w:rPr>
        <w:t xml:space="preserve"> </w:t>
      </w:r>
      <w:r>
        <w:rPr>
          <w:spacing w:val="-5"/>
          <w:sz w:val="24"/>
          <w:szCs w:val="24"/>
          <w:highlight w:val="none"/>
        </w:rPr>
        <w:t>presencial)</w:t>
      </w:r>
      <w:r>
        <w:rPr>
          <w:spacing w:val="-5"/>
          <w:sz w:val="24"/>
          <w:szCs w:val="24"/>
          <w:highlight w:val="none"/>
          <w:lang w:val="pt-BR"/>
        </w:rPr>
        <w:t>;</w:t>
      </w:r>
    </w:p>
    <w:p>
      <w:pPr>
        <w:pStyle w:val="15"/>
        <w:numPr>
          <w:ilvl w:val="1"/>
          <w:numId w:val="37"/>
        </w:numPr>
        <w:tabs>
          <w:tab w:val="left" w:pos="1055"/>
          <w:tab w:val="left" w:pos="1056"/>
        </w:tabs>
        <w:spacing w:line="360" w:lineRule="auto"/>
        <w:rPr>
          <w:sz w:val="24"/>
          <w:szCs w:val="24"/>
          <w:highlight w:val="none"/>
        </w:rPr>
      </w:pPr>
      <w:r>
        <w:rPr>
          <w:sz w:val="24"/>
          <w:szCs w:val="24"/>
          <w:highlight w:val="none"/>
        </w:rPr>
        <w:t>Elaborar a avaliação diagnóstica para o Ensino Fundamental considerando os objetos de conhecimento/conteúdos e as respectivas habilidades cumpridos até o término do regime especial</w:t>
      </w:r>
      <w:r>
        <w:rPr>
          <w:spacing w:val="-3"/>
          <w:sz w:val="24"/>
          <w:szCs w:val="24"/>
          <w:highlight w:val="none"/>
        </w:rPr>
        <w:t xml:space="preserve"> </w:t>
      </w:r>
      <w:r>
        <w:rPr>
          <w:sz w:val="24"/>
          <w:szCs w:val="24"/>
          <w:highlight w:val="none"/>
        </w:rPr>
        <w:t>de</w:t>
      </w:r>
      <w:r>
        <w:rPr>
          <w:spacing w:val="46"/>
          <w:sz w:val="24"/>
          <w:szCs w:val="24"/>
          <w:highlight w:val="none"/>
        </w:rPr>
        <w:t xml:space="preserve"> </w:t>
      </w:r>
      <w:r>
        <w:rPr>
          <w:sz w:val="24"/>
          <w:szCs w:val="24"/>
          <w:highlight w:val="none"/>
        </w:rPr>
        <w:t>atividades</w:t>
      </w:r>
      <w:r>
        <w:rPr>
          <w:spacing w:val="20"/>
          <w:sz w:val="24"/>
          <w:szCs w:val="24"/>
          <w:highlight w:val="none"/>
        </w:rPr>
        <w:t xml:space="preserve"> </w:t>
      </w:r>
      <w:r>
        <w:rPr>
          <w:sz w:val="24"/>
          <w:szCs w:val="24"/>
          <w:highlight w:val="none"/>
        </w:rPr>
        <w:t>pedagógicas</w:t>
      </w:r>
      <w:r>
        <w:rPr>
          <w:spacing w:val="22"/>
          <w:sz w:val="24"/>
          <w:szCs w:val="24"/>
          <w:highlight w:val="none"/>
        </w:rPr>
        <w:t xml:space="preserve"> </w:t>
      </w:r>
      <w:r>
        <w:rPr>
          <w:sz w:val="24"/>
          <w:szCs w:val="24"/>
          <w:highlight w:val="none"/>
        </w:rPr>
        <w:t>não</w:t>
      </w:r>
      <w:r>
        <w:rPr>
          <w:spacing w:val="21"/>
          <w:sz w:val="24"/>
          <w:szCs w:val="24"/>
          <w:highlight w:val="none"/>
        </w:rPr>
        <w:t xml:space="preserve"> </w:t>
      </w:r>
      <w:r>
        <w:rPr>
          <w:sz w:val="24"/>
          <w:szCs w:val="24"/>
          <w:highlight w:val="none"/>
        </w:rPr>
        <w:t>presenciais,</w:t>
      </w:r>
      <w:r>
        <w:rPr>
          <w:spacing w:val="21"/>
          <w:sz w:val="24"/>
          <w:szCs w:val="24"/>
          <w:highlight w:val="none"/>
        </w:rPr>
        <w:t xml:space="preserve"> </w:t>
      </w:r>
      <w:r>
        <w:rPr>
          <w:sz w:val="24"/>
          <w:szCs w:val="24"/>
          <w:highlight w:val="none"/>
        </w:rPr>
        <w:t>respeitando</w:t>
      </w:r>
      <w:r>
        <w:rPr>
          <w:spacing w:val="21"/>
          <w:sz w:val="24"/>
          <w:szCs w:val="24"/>
          <w:highlight w:val="none"/>
        </w:rPr>
        <w:t xml:space="preserve"> </w:t>
      </w:r>
      <w:r>
        <w:rPr>
          <w:sz w:val="24"/>
          <w:szCs w:val="24"/>
          <w:highlight w:val="none"/>
        </w:rPr>
        <w:t>a</w:t>
      </w:r>
      <w:r>
        <w:rPr>
          <w:spacing w:val="21"/>
          <w:sz w:val="24"/>
          <w:szCs w:val="24"/>
          <w:highlight w:val="none"/>
        </w:rPr>
        <w:t xml:space="preserve"> </w:t>
      </w:r>
      <w:r>
        <w:rPr>
          <w:sz w:val="24"/>
          <w:szCs w:val="24"/>
          <w:highlight w:val="none"/>
        </w:rPr>
        <w:t>progressão</w:t>
      </w:r>
      <w:r>
        <w:rPr>
          <w:spacing w:val="19"/>
          <w:sz w:val="24"/>
          <w:szCs w:val="24"/>
          <w:highlight w:val="none"/>
        </w:rPr>
        <w:t xml:space="preserve"> </w:t>
      </w:r>
      <w:r>
        <w:rPr>
          <w:sz w:val="24"/>
          <w:szCs w:val="24"/>
          <w:highlight w:val="none"/>
        </w:rPr>
        <w:t>do</w:t>
      </w:r>
      <w:r>
        <w:rPr>
          <w:spacing w:val="22"/>
          <w:sz w:val="24"/>
          <w:szCs w:val="24"/>
          <w:highlight w:val="none"/>
        </w:rPr>
        <w:t xml:space="preserve"> </w:t>
      </w:r>
      <w:r>
        <w:rPr>
          <w:sz w:val="24"/>
          <w:szCs w:val="24"/>
          <w:highlight w:val="none"/>
        </w:rPr>
        <w:t>processo</w:t>
      </w:r>
      <w:r>
        <w:rPr>
          <w:sz w:val="24"/>
          <w:szCs w:val="24"/>
          <w:highlight w:val="none"/>
          <w:lang w:val="pt-BR"/>
        </w:rPr>
        <w:t xml:space="preserve"> </w:t>
      </w:r>
      <w:r>
        <w:rPr>
          <w:highlight w:val="none"/>
        </w:rPr>
        <w:t>de ensino e aprendizagem e sua temporalidade</w:t>
      </w:r>
      <w:r>
        <w:rPr>
          <w:highlight w:val="none"/>
          <w:lang w:val="pt-BR"/>
        </w:rPr>
        <w:t>;</w:t>
      </w:r>
    </w:p>
    <w:p>
      <w:pPr>
        <w:pStyle w:val="15"/>
        <w:numPr>
          <w:ilvl w:val="1"/>
          <w:numId w:val="37"/>
        </w:numPr>
        <w:tabs>
          <w:tab w:val="left" w:pos="1055"/>
          <w:tab w:val="left" w:pos="1056"/>
        </w:tabs>
        <w:spacing w:line="360" w:lineRule="auto"/>
        <w:rPr>
          <w:sz w:val="24"/>
          <w:szCs w:val="24"/>
          <w:highlight w:val="none"/>
        </w:rPr>
      </w:pPr>
      <w:r>
        <w:rPr>
          <w:highlight w:val="none"/>
          <w:lang w:val="pt-BR"/>
        </w:rPr>
        <w:t>E</w:t>
      </w:r>
      <w:r>
        <w:rPr>
          <w:sz w:val="24"/>
          <w:szCs w:val="24"/>
          <w:highlight w:val="none"/>
        </w:rPr>
        <w:t>laborar orientações específicas com sugestões de atividades que possibilitem observar o nível de desenvolvimento dos alunos das turmas da Educação Infantil</w:t>
      </w:r>
      <w:r>
        <w:rPr>
          <w:spacing w:val="-18"/>
          <w:sz w:val="24"/>
          <w:szCs w:val="24"/>
          <w:highlight w:val="none"/>
        </w:rPr>
        <w:t xml:space="preserve"> </w:t>
      </w:r>
      <w:r>
        <w:rPr>
          <w:sz w:val="24"/>
          <w:szCs w:val="24"/>
          <w:highlight w:val="none"/>
        </w:rPr>
        <w:t>(Pré)</w:t>
      </w:r>
      <w:r>
        <w:rPr>
          <w:sz w:val="24"/>
          <w:szCs w:val="24"/>
          <w:highlight w:val="none"/>
          <w:lang w:val="pt-BR"/>
        </w:rPr>
        <w:t>;</w:t>
      </w:r>
    </w:p>
    <w:p>
      <w:pPr>
        <w:pStyle w:val="15"/>
        <w:numPr>
          <w:ilvl w:val="1"/>
          <w:numId w:val="37"/>
        </w:numPr>
        <w:tabs>
          <w:tab w:val="left" w:pos="1055"/>
          <w:tab w:val="left" w:pos="1056"/>
        </w:tabs>
        <w:spacing w:line="360" w:lineRule="auto"/>
        <w:rPr>
          <w:sz w:val="24"/>
          <w:szCs w:val="24"/>
          <w:highlight w:val="none"/>
        </w:rPr>
      </w:pPr>
      <w:r>
        <w:rPr>
          <w:sz w:val="24"/>
          <w:szCs w:val="24"/>
          <w:highlight w:val="none"/>
        </w:rPr>
        <w:t>Realizar adequação da Matriz Curricular da Rede Municipal de Ensino, determinando qual a quantidade de aulas no sistema híbrido: presencias e não</w:t>
      </w:r>
      <w:r>
        <w:rPr>
          <w:spacing w:val="-30"/>
          <w:sz w:val="24"/>
          <w:szCs w:val="24"/>
          <w:highlight w:val="none"/>
        </w:rPr>
        <w:t xml:space="preserve"> </w:t>
      </w:r>
      <w:r>
        <w:rPr>
          <w:sz w:val="24"/>
          <w:szCs w:val="24"/>
          <w:highlight w:val="none"/>
        </w:rPr>
        <w:t>presenciais</w:t>
      </w:r>
      <w:r>
        <w:rPr>
          <w:sz w:val="24"/>
          <w:szCs w:val="24"/>
          <w:highlight w:val="none"/>
          <w:lang w:val="pt-BR"/>
        </w:rPr>
        <w:t>;</w:t>
      </w:r>
    </w:p>
    <w:p>
      <w:pPr>
        <w:pStyle w:val="15"/>
        <w:numPr>
          <w:ilvl w:val="1"/>
          <w:numId w:val="37"/>
        </w:numPr>
        <w:tabs>
          <w:tab w:val="left" w:pos="1055"/>
          <w:tab w:val="left" w:pos="1056"/>
        </w:tabs>
        <w:spacing w:line="360" w:lineRule="auto"/>
        <w:rPr>
          <w:sz w:val="24"/>
          <w:szCs w:val="24"/>
          <w:highlight w:val="none"/>
        </w:rPr>
      </w:pPr>
      <w:r>
        <w:rPr>
          <w:sz w:val="24"/>
          <w:szCs w:val="24"/>
          <w:highlight w:val="none"/>
          <w:lang w:val="pt-BR"/>
        </w:rPr>
        <w:t>Adequar o Calendário Escolar garantindo o cumprimento da carga horária mínima anual conforme legislação vigente durante o ano letivo que perdurar o estado de calamidade pública;</w:t>
      </w:r>
    </w:p>
    <w:p>
      <w:pPr>
        <w:pStyle w:val="15"/>
        <w:numPr>
          <w:ilvl w:val="1"/>
          <w:numId w:val="37"/>
        </w:numPr>
        <w:tabs>
          <w:tab w:val="left" w:pos="1055"/>
          <w:tab w:val="left" w:pos="1056"/>
        </w:tabs>
        <w:spacing w:line="360" w:lineRule="auto"/>
        <w:rPr>
          <w:sz w:val="24"/>
          <w:szCs w:val="24"/>
          <w:highlight w:val="none"/>
        </w:rPr>
      </w:pPr>
      <w:r>
        <w:rPr>
          <w:sz w:val="24"/>
          <w:szCs w:val="24"/>
          <w:highlight w:val="none"/>
          <w:lang w:val="pt-BR"/>
        </w:rPr>
        <w:t>Adequar a Matriz Curricular visando ao entendimento dos direitos e objetivos de aprendizagem e desenvolvimento previstos para cada etapa de ensino, em consonância ao Currículo Base da Educação Infantil e do Ensino Fundamental do Território Catarinense, e a Base Nacional Comum Curricular;</w:t>
      </w:r>
    </w:p>
    <w:p>
      <w:pPr>
        <w:pStyle w:val="15"/>
        <w:numPr>
          <w:ilvl w:val="1"/>
          <w:numId w:val="37"/>
        </w:numPr>
        <w:tabs>
          <w:tab w:val="left" w:pos="1055"/>
          <w:tab w:val="left" w:pos="1056"/>
        </w:tabs>
        <w:spacing w:line="360" w:lineRule="auto"/>
        <w:rPr>
          <w:sz w:val="24"/>
          <w:szCs w:val="24"/>
          <w:highlight w:val="none"/>
        </w:rPr>
      </w:pPr>
      <w:r>
        <w:rPr>
          <w:sz w:val="24"/>
          <w:szCs w:val="24"/>
          <w:highlight w:val="none"/>
          <w:lang w:val="pt-BR"/>
        </w:rPr>
        <w:t>Criar protocolos pedagógicos que contemplem ações para assegurar o cumprimento dos direitos e objetivos de aprendizagem e desenvolvimento concomitantemente as regras sanitárias de prevenção para alunos e funcionários em cada Unidade Escolar;</w:t>
      </w:r>
    </w:p>
    <w:p>
      <w:pPr>
        <w:pStyle w:val="15"/>
        <w:numPr>
          <w:ilvl w:val="1"/>
          <w:numId w:val="37"/>
        </w:numPr>
        <w:tabs>
          <w:tab w:val="left" w:pos="1055"/>
          <w:tab w:val="left" w:pos="1056"/>
        </w:tabs>
        <w:spacing w:line="360" w:lineRule="auto"/>
        <w:rPr>
          <w:sz w:val="24"/>
          <w:szCs w:val="24"/>
          <w:highlight w:val="none"/>
        </w:rPr>
      </w:pPr>
      <w:r>
        <w:rPr>
          <w:sz w:val="24"/>
          <w:szCs w:val="24"/>
          <w:highlight w:val="none"/>
          <w:lang w:val="pt-BR"/>
        </w:rPr>
        <w:t>Autorizar os professores e auxiliares de sala da Rede Municipal de Ensino a cumprirem sua jornada de trabalho em regime remoto/</w:t>
      </w:r>
      <w:r>
        <w:rPr>
          <w:i/>
          <w:iCs/>
          <w:sz w:val="24"/>
          <w:szCs w:val="24"/>
          <w:highlight w:val="none"/>
          <w:lang w:val="pt-BR"/>
        </w:rPr>
        <w:t xml:space="preserve">home office, </w:t>
      </w:r>
      <w:r>
        <w:rPr>
          <w:sz w:val="24"/>
          <w:szCs w:val="24"/>
          <w:highlight w:val="none"/>
          <w:lang w:val="pt-BR"/>
        </w:rPr>
        <w:t xml:space="preserve">referente ao dia de efetivo trabalho escolar desenvolvido sem interação presencial com o aluno. </w:t>
      </w:r>
    </w:p>
    <w:p>
      <w:pPr>
        <w:pStyle w:val="8"/>
        <w:spacing w:before="10"/>
        <w:rPr>
          <w:highlight w:val="none"/>
        </w:rPr>
      </w:pPr>
    </w:p>
    <w:p>
      <w:pPr>
        <w:pStyle w:val="2"/>
        <w:numPr>
          <w:ilvl w:val="1"/>
          <w:numId w:val="43"/>
        </w:numPr>
        <w:tabs>
          <w:tab w:val="left" w:pos="895"/>
        </w:tabs>
        <w:spacing w:before="1"/>
        <w:rPr>
          <w:highlight w:val="none"/>
        </w:rPr>
      </w:pPr>
      <w:bookmarkStart w:id="31" w:name="_TOC_250011"/>
      <w:r>
        <w:rPr>
          <w:highlight w:val="none"/>
        </w:rPr>
        <w:t>- Avaliação diagnóstica no retorno às aulas</w:t>
      </w:r>
      <w:r>
        <w:rPr>
          <w:spacing w:val="-4"/>
          <w:highlight w:val="none"/>
        </w:rPr>
        <w:t xml:space="preserve"> </w:t>
      </w:r>
      <w:bookmarkEnd w:id="31"/>
      <w:r>
        <w:rPr>
          <w:highlight w:val="none"/>
        </w:rPr>
        <w:t>presenciais</w:t>
      </w:r>
    </w:p>
    <w:p>
      <w:pPr>
        <w:pStyle w:val="8"/>
        <w:rPr>
          <w:b/>
          <w:highlight w:val="none"/>
        </w:rPr>
      </w:pPr>
    </w:p>
    <w:p>
      <w:pPr>
        <w:pStyle w:val="8"/>
        <w:rPr>
          <w:b/>
          <w:highlight w:val="none"/>
        </w:rPr>
      </w:pPr>
    </w:p>
    <w:p>
      <w:pPr>
        <w:pStyle w:val="8"/>
        <w:spacing w:line="360" w:lineRule="auto"/>
        <w:ind w:left="359" w:right="117" w:firstLine="566"/>
        <w:jc w:val="both"/>
        <w:rPr>
          <w:highlight w:val="none"/>
        </w:rPr>
      </w:pPr>
      <w:r>
        <w:rPr>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8"/>
        <w:numPr>
          <w:ilvl w:val="0"/>
          <w:numId w:val="44"/>
        </w:numPr>
        <w:spacing w:before="2" w:line="360" w:lineRule="auto"/>
        <w:ind w:left="894" w:right="122" w:hanging="536"/>
        <w:jc w:val="both"/>
        <w:rPr>
          <w:highlight w:val="none"/>
        </w:rPr>
      </w:pPr>
      <w:r>
        <w:rPr>
          <w:highlight w:val="none"/>
        </w:rPr>
        <w:t>Aplicar a avaliação diagnóstica no momento posterior ao acolhimento do retorno às atividades escolares presenciais, respeitando o sistema de rodízio de atendimento estabelecido pela</w:t>
      </w:r>
      <w:r>
        <w:rPr>
          <w:highlight w:val="none"/>
          <w:lang w:val="pt-BR"/>
        </w:rPr>
        <w:t xml:space="preserve"> </w:t>
      </w:r>
      <w:r>
        <w:rPr>
          <w:highlight w:val="none"/>
        </w:rPr>
        <w:t>unidade escolar</w:t>
      </w:r>
      <w:r>
        <w:rPr>
          <w:highlight w:val="none"/>
          <w:lang w:val="pt-BR"/>
        </w:rPr>
        <w:t>;</w:t>
      </w:r>
    </w:p>
    <w:p>
      <w:pPr>
        <w:pStyle w:val="8"/>
        <w:numPr>
          <w:ilvl w:val="0"/>
          <w:numId w:val="44"/>
        </w:numPr>
        <w:spacing w:before="2" w:line="360" w:lineRule="auto"/>
        <w:ind w:left="894" w:right="122" w:hanging="536"/>
        <w:jc w:val="both"/>
        <w:rPr>
          <w:highlight w:val="none"/>
        </w:rPr>
      </w:pPr>
      <w:r>
        <w:rPr>
          <w:highlight w:val="none"/>
        </w:rPr>
        <w:t>Arquivar as avaliações diagnósticas na instituição (com apresentação digital ou física) para fins de comprovação do respectivo processo</w:t>
      </w:r>
      <w:r>
        <w:rPr>
          <w:highlight w:val="none"/>
          <w:lang w:val="pt-BR"/>
        </w:rPr>
        <w:t>;</w:t>
      </w:r>
    </w:p>
    <w:p>
      <w:pPr>
        <w:pStyle w:val="8"/>
        <w:numPr>
          <w:ilvl w:val="0"/>
          <w:numId w:val="44"/>
        </w:numPr>
        <w:spacing w:line="360" w:lineRule="auto"/>
        <w:ind w:left="894" w:right="123" w:hanging="536"/>
        <w:jc w:val="both"/>
        <w:rPr>
          <w:highlight w:val="none"/>
        </w:rPr>
      </w:pPr>
      <w:r>
        <w:rPr>
          <w:highlight w:val="none"/>
        </w:rPr>
        <w:t>Utilizar a avaliação diagnóstica com a finalidade de observar, levantar e identificar os objetivos de aprendizagem e as habilidades desenvolvidas durante o período de isolamento e não como instrumento gerador de nota.</w:t>
      </w:r>
    </w:p>
    <w:p>
      <w:pPr>
        <w:pStyle w:val="8"/>
        <w:rPr>
          <w:highlight w:val="none"/>
        </w:rPr>
      </w:pPr>
    </w:p>
    <w:p>
      <w:pPr>
        <w:pStyle w:val="2"/>
        <w:numPr>
          <w:ilvl w:val="1"/>
          <w:numId w:val="43"/>
        </w:numPr>
        <w:tabs>
          <w:tab w:val="left" w:pos="895"/>
        </w:tabs>
        <w:rPr>
          <w:highlight w:val="none"/>
        </w:rPr>
      </w:pPr>
      <w:bookmarkStart w:id="32" w:name="_TOC_250010"/>
      <w:r>
        <w:rPr>
          <w:highlight w:val="none"/>
        </w:rPr>
        <w:t>- Avaliação diagnóstica e formativa durante o sistema híbrido de</w:t>
      </w:r>
      <w:r>
        <w:rPr>
          <w:spacing w:val="-3"/>
          <w:highlight w:val="none"/>
        </w:rPr>
        <w:t xml:space="preserve"> </w:t>
      </w:r>
      <w:bookmarkEnd w:id="32"/>
      <w:r>
        <w:rPr>
          <w:highlight w:val="none"/>
        </w:rPr>
        <w:t>ensino</w:t>
      </w:r>
    </w:p>
    <w:p>
      <w:pPr>
        <w:pStyle w:val="8"/>
        <w:rPr>
          <w:b/>
          <w:highlight w:val="none"/>
        </w:rPr>
      </w:pPr>
    </w:p>
    <w:p>
      <w:pPr>
        <w:pStyle w:val="8"/>
        <w:rPr>
          <w:b/>
          <w:highlight w:val="none"/>
        </w:rPr>
      </w:pPr>
    </w:p>
    <w:p>
      <w:pPr>
        <w:pStyle w:val="8"/>
        <w:numPr>
          <w:ilvl w:val="0"/>
          <w:numId w:val="45"/>
        </w:numPr>
        <w:tabs>
          <w:tab w:val="left" w:pos="2519"/>
          <w:tab w:val="clear" w:pos="425"/>
        </w:tabs>
        <w:spacing w:line="360" w:lineRule="auto"/>
        <w:ind w:left="894" w:right="116" w:hanging="536"/>
        <w:jc w:val="both"/>
        <w:rPr>
          <w:highlight w:val="none"/>
        </w:rPr>
      </w:pPr>
      <w:r>
        <w:rPr>
          <w:highlight w:val="none"/>
        </w:rPr>
        <w:t>Realizar</w:t>
      </w:r>
      <w:r>
        <w:rPr>
          <w:spacing w:val="19"/>
          <w:highlight w:val="none"/>
        </w:rPr>
        <w:t xml:space="preserve"> </w:t>
      </w:r>
      <w:r>
        <w:rPr>
          <w:highlight w:val="none"/>
        </w:rPr>
        <w:t>avaliação</w:t>
      </w:r>
      <w:r>
        <w:rPr>
          <w:spacing w:val="22"/>
          <w:highlight w:val="none"/>
        </w:rPr>
        <w:t xml:space="preserve"> </w:t>
      </w:r>
      <w:r>
        <w:rPr>
          <w:highlight w:val="none"/>
        </w:rPr>
        <w:t>diagnóstica</w:t>
      </w:r>
      <w:r>
        <w:rPr>
          <w:spacing w:val="22"/>
          <w:highlight w:val="none"/>
        </w:rPr>
        <w:t xml:space="preserve"> </w:t>
      </w:r>
      <w:r>
        <w:rPr>
          <w:highlight w:val="none"/>
        </w:rPr>
        <w:t>e</w:t>
      </w:r>
      <w:r>
        <w:rPr>
          <w:spacing w:val="17"/>
          <w:highlight w:val="none"/>
        </w:rPr>
        <w:t xml:space="preserve"> </w:t>
      </w:r>
      <w:r>
        <w:rPr>
          <w:highlight w:val="none"/>
        </w:rPr>
        <w:t>formativa</w:t>
      </w:r>
      <w:r>
        <w:rPr>
          <w:spacing w:val="22"/>
          <w:highlight w:val="none"/>
        </w:rPr>
        <w:t xml:space="preserve"> </w:t>
      </w:r>
      <w:r>
        <w:rPr>
          <w:highlight w:val="none"/>
        </w:rPr>
        <w:t>dos</w:t>
      </w:r>
      <w:r>
        <w:rPr>
          <w:spacing w:val="21"/>
          <w:highlight w:val="none"/>
        </w:rPr>
        <w:t xml:space="preserve"> </w:t>
      </w:r>
      <w:r>
        <w:rPr>
          <w:highlight w:val="none"/>
        </w:rPr>
        <w:t>estudantes</w:t>
      </w:r>
      <w:r>
        <w:rPr>
          <w:spacing w:val="18"/>
          <w:highlight w:val="none"/>
        </w:rPr>
        <w:t xml:space="preserve"> </w:t>
      </w:r>
      <w:r>
        <w:rPr>
          <w:highlight w:val="none"/>
        </w:rPr>
        <w:t>no</w:t>
      </w:r>
      <w:r>
        <w:rPr>
          <w:spacing w:val="21"/>
          <w:highlight w:val="none"/>
        </w:rPr>
        <w:t xml:space="preserve"> </w:t>
      </w:r>
      <w:r>
        <w:rPr>
          <w:highlight w:val="none"/>
        </w:rPr>
        <w:t>Sistema</w:t>
      </w:r>
      <w:r>
        <w:rPr>
          <w:spacing w:val="19"/>
          <w:highlight w:val="none"/>
        </w:rPr>
        <w:t xml:space="preserve"> </w:t>
      </w:r>
      <w:r>
        <w:rPr>
          <w:highlight w:val="none"/>
        </w:rPr>
        <w:t>Híbrido</w:t>
      </w:r>
      <w:r>
        <w:rPr>
          <w:spacing w:val="22"/>
          <w:highlight w:val="none"/>
        </w:rPr>
        <w:t xml:space="preserve"> </w:t>
      </w:r>
      <w:r>
        <w:rPr>
          <w:highlight w:val="none"/>
        </w:rPr>
        <w:t>de</w:t>
      </w:r>
      <w:r>
        <w:rPr>
          <w:spacing w:val="22"/>
          <w:highlight w:val="none"/>
        </w:rPr>
        <w:t xml:space="preserve"> </w:t>
      </w:r>
      <w:r>
        <w:rPr>
          <w:highlight w:val="none"/>
        </w:rPr>
        <w:t>Ensino</w:t>
      </w:r>
      <w:r>
        <w:rPr>
          <w:spacing w:val="22"/>
          <w:highlight w:val="none"/>
        </w:rPr>
        <w:t xml:space="preserve"> </w:t>
      </w:r>
      <w:r>
        <w:rPr>
          <w:highlight w:val="none"/>
        </w:rPr>
        <w:t>para</w:t>
      </w:r>
      <w:r>
        <w:rPr>
          <w:w w:val="99"/>
          <w:highlight w:val="none"/>
        </w:rPr>
        <w:t xml:space="preserve"> </w:t>
      </w:r>
      <w:r>
        <w:rPr>
          <w:highlight w:val="none"/>
        </w:rPr>
        <w:t>avaliar o que os estudantes aprenderam e quais as lacunas de aprendizagem</w:t>
      </w:r>
      <w:r>
        <w:rPr>
          <w:spacing w:val="-34"/>
          <w:highlight w:val="none"/>
        </w:rPr>
        <w:t xml:space="preserve"> </w:t>
      </w:r>
      <w:r>
        <w:rPr>
          <w:highlight w:val="none"/>
        </w:rPr>
        <w:t>ainda</w:t>
      </w:r>
      <w:r>
        <w:rPr>
          <w:spacing w:val="-4"/>
          <w:highlight w:val="none"/>
        </w:rPr>
        <w:t xml:space="preserve"> </w:t>
      </w:r>
      <w:r>
        <w:rPr>
          <w:highlight w:val="none"/>
        </w:rPr>
        <w:t xml:space="preserve">persistem. </w:t>
      </w:r>
    </w:p>
    <w:p>
      <w:pPr>
        <w:pStyle w:val="8"/>
        <w:numPr>
          <w:ilvl w:val="0"/>
          <w:numId w:val="45"/>
        </w:numPr>
        <w:tabs>
          <w:tab w:val="left" w:pos="2519"/>
          <w:tab w:val="clear" w:pos="425"/>
        </w:tabs>
        <w:spacing w:line="360" w:lineRule="auto"/>
        <w:ind w:left="894" w:right="116" w:hanging="536"/>
        <w:jc w:val="both"/>
        <w:rPr>
          <w:highlight w:val="none"/>
        </w:rPr>
      </w:pPr>
      <w:r>
        <w:rPr>
          <w:highlight w:val="none"/>
        </w:rPr>
        <w:t>Priorizar</w:t>
      </w:r>
      <w:r>
        <w:rPr>
          <w:spacing w:val="36"/>
          <w:highlight w:val="none"/>
        </w:rPr>
        <w:t xml:space="preserve"> </w:t>
      </w:r>
      <w:r>
        <w:rPr>
          <w:highlight w:val="none"/>
        </w:rPr>
        <w:t>os</w:t>
      </w:r>
      <w:r>
        <w:rPr>
          <w:spacing w:val="36"/>
          <w:highlight w:val="none"/>
        </w:rPr>
        <w:t xml:space="preserve"> </w:t>
      </w:r>
      <w:r>
        <w:rPr>
          <w:highlight w:val="none"/>
        </w:rPr>
        <w:t>aspectos</w:t>
      </w:r>
      <w:r>
        <w:rPr>
          <w:spacing w:val="33"/>
          <w:highlight w:val="none"/>
        </w:rPr>
        <w:t xml:space="preserve"> </w:t>
      </w:r>
      <w:r>
        <w:rPr>
          <w:highlight w:val="none"/>
        </w:rPr>
        <w:t>diagnóstico</w:t>
      </w:r>
      <w:r>
        <w:rPr>
          <w:spacing w:val="35"/>
          <w:highlight w:val="none"/>
        </w:rPr>
        <w:t xml:space="preserve"> </w:t>
      </w:r>
      <w:r>
        <w:rPr>
          <w:highlight w:val="none"/>
        </w:rPr>
        <w:t>e</w:t>
      </w:r>
      <w:r>
        <w:rPr>
          <w:spacing w:val="36"/>
          <w:highlight w:val="none"/>
        </w:rPr>
        <w:t xml:space="preserve"> </w:t>
      </w:r>
      <w:r>
        <w:rPr>
          <w:highlight w:val="none"/>
        </w:rPr>
        <w:t>formativo</w:t>
      </w:r>
      <w:r>
        <w:rPr>
          <w:spacing w:val="36"/>
          <w:highlight w:val="none"/>
        </w:rPr>
        <w:t xml:space="preserve"> </w:t>
      </w:r>
      <w:r>
        <w:rPr>
          <w:highlight w:val="none"/>
        </w:rPr>
        <w:t>nas</w:t>
      </w:r>
      <w:r>
        <w:rPr>
          <w:spacing w:val="36"/>
          <w:highlight w:val="none"/>
        </w:rPr>
        <w:t xml:space="preserve"> </w:t>
      </w:r>
      <w:r>
        <w:rPr>
          <w:highlight w:val="none"/>
        </w:rPr>
        <w:t>avaliações,</w:t>
      </w:r>
      <w:r>
        <w:rPr>
          <w:spacing w:val="35"/>
          <w:highlight w:val="none"/>
        </w:rPr>
        <w:t xml:space="preserve"> </w:t>
      </w:r>
      <w:r>
        <w:rPr>
          <w:highlight w:val="none"/>
        </w:rPr>
        <w:t>levando-se</w:t>
      </w:r>
      <w:r>
        <w:rPr>
          <w:spacing w:val="36"/>
          <w:highlight w:val="none"/>
        </w:rPr>
        <w:t xml:space="preserve"> </w:t>
      </w:r>
      <w:r>
        <w:rPr>
          <w:highlight w:val="none"/>
        </w:rPr>
        <w:t>em</w:t>
      </w:r>
      <w:r>
        <w:rPr>
          <w:spacing w:val="37"/>
          <w:highlight w:val="none"/>
        </w:rPr>
        <w:t xml:space="preserve"> </w:t>
      </w:r>
      <w:r>
        <w:rPr>
          <w:highlight w:val="none"/>
        </w:rPr>
        <w:t>conta</w:t>
      </w:r>
      <w:r>
        <w:rPr>
          <w:spacing w:val="37"/>
          <w:highlight w:val="none"/>
        </w:rPr>
        <w:t xml:space="preserve"> </w:t>
      </w:r>
      <w:r>
        <w:rPr>
          <w:highlight w:val="none"/>
        </w:rPr>
        <w:t>os conteúdos e habilidades efetivamente trabalhados, observando ainda, as</w:t>
      </w:r>
      <w:r>
        <w:rPr>
          <w:spacing w:val="38"/>
          <w:highlight w:val="none"/>
        </w:rPr>
        <w:t xml:space="preserve"> </w:t>
      </w:r>
      <w:r>
        <w:rPr>
          <w:highlight w:val="none"/>
        </w:rPr>
        <w:t>diferentes</w:t>
      </w:r>
      <w:r>
        <w:rPr>
          <w:spacing w:val="41"/>
          <w:highlight w:val="none"/>
        </w:rPr>
        <w:t xml:space="preserve"> </w:t>
      </w:r>
      <w:r>
        <w:rPr>
          <w:highlight w:val="none"/>
        </w:rPr>
        <w:t>situações enfrentadas</w:t>
      </w:r>
      <w:r>
        <w:rPr>
          <w:spacing w:val="-2"/>
          <w:highlight w:val="none"/>
        </w:rPr>
        <w:t xml:space="preserve"> </w:t>
      </w:r>
      <w:r>
        <w:rPr>
          <w:highlight w:val="none"/>
        </w:rPr>
        <w:t>pelos</w:t>
      </w:r>
      <w:r>
        <w:rPr>
          <w:highlight w:val="none"/>
          <w:lang w:val="pt-BR"/>
        </w:rPr>
        <w:t xml:space="preserve"> </w:t>
      </w:r>
      <w:r>
        <w:rPr>
          <w:highlight w:val="none"/>
        </w:rPr>
        <w:t>estudantes,</w:t>
      </w:r>
      <w:r>
        <w:rPr>
          <w:spacing w:val="11"/>
          <w:highlight w:val="none"/>
        </w:rPr>
        <w:t xml:space="preserve"> </w:t>
      </w:r>
      <w:r>
        <w:rPr>
          <w:highlight w:val="none"/>
        </w:rPr>
        <w:t>assegurando</w:t>
      </w:r>
      <w:r>
        <w:rPr>
          <w:spacing w:val="10"/>
          <w:highlight w:val="none"/>
        </w:rPr>
        <w:t xml:space="preserve"> </w:t>
      </w:r>
      <w:r>
        <w:rPr>
          <w:highlight w:val="none"/>
        </w:rPr>
        <w:t>as</w:t>
      </w:r>
      <w:r>
        <w:rPr>
          <w:spacing w:val="10"/>
          <w:highlight w:val="none"/>
        </w:rPr>
        <w:t xml:space="preserve"> </w:t>
      </w:r>
      <w:r>
        <w:rPr>
          <w:highlight w:val="none"/>
        </w:rPr>
        <w:t>mesmas</w:t>
      </w:r>
      <w:r>
        <w:rPr>
          <w:spacing w:val="10"/>
          <w:highlight w:val="none"/>
        </w:rPr>
        <w:t xml:space="preserve"> </w:t>
      </w:r>
      <w:r>
        <w:rPr>
          <w:highlight w:val="none"/>
        </w:rPr>
        <w:t>oportunidades</w:t>
      </w:r>
      <w:r>
        <w:rPr>
          <w:spacing w:val="9"/>
          <w:highlight w:val="none"/>
        </w:rPr>
        <w:t xml:space="preserve"> </w:t>
      </w:r>
      <w:r>
        <w:rPr>
          <w:highlight w:val="none"/>
        </w:rPr>
        <w:t>a</w:t>
      </w:r>
      <w:r>
        <w:rPr>
          <w:spacing w:val="13"/>
          <w:highlight w:val="none"/>
        </w:rPr>
        <w:t xml:space="preserve"> </w:t>
      </w:r>
      <w:r>
        <w:rPr>
          <w:highlight w:val="none"/>
        </w:rPr>
        <w:t>todos</w:t>
      </w:r>
      <w:r>
        <w:rPr>
          <w:spacing w:val="10"/>
          <w:highlight w:val="none"/>
        </w:rPr>
        <w:t xml:space="preserve"> </w:t>
      </w:r>
      <w:r>
        <w:rPr>
          <w:highlight w:val="none"/>
        </w:rPr>
        <w:t>e</w:t>
      </w:r>
      <w:r>
        <w:rPr>
          <w:spacing w:val="10"/>
          <w:highlight w:val="none"/>
        </w:rPr>
        <w:t xml:space="preserve"> </w:t>
      </w:r>
      <w:r>
        <w:rPr>
          <w:highlight w:val="none"/>
        </w:rPr>
        <w:t>buscando</w:t>
      </w:r>
      <w:r>
        <w:rPr>
          <w:spacing w:val="13"/>
          <w:highlight w:val="none"/>
        </w:rPr>
        <w:t xml:space="preserve"> </w:t>
      </w:r>
      <w:r>
        <w:rPr>
          <w:highlight w:val="none"/>
        </w:rPr>
        <w:t>a</w:t>
      </w:r>
      <w:r>
        <w:rPr>
          <w:highlight w:val="none"/>
          <w:lang w:val="pt-BR"/>
        </w:rPr>
        <w:t xml:space="preserve"> </w:t>
      </w:r>
      <w:r>
        <w:rPr>
          <w:highlight w:val="none"/>
        </w:rPr>
        <w:t>efetivação do processo de aprendizagem</w:t>
      </w:r>
      <w:r>
        <w:rPr>
          <w:highlight w:val="none"/>
          <w:lang w:val="pt-BR"/>
        </w:rPr>
        <w:t>;</w:t>
      </w:r>
    </w:p>
    <w:p>
      <w:pPr>
        <w:pStyle w:val="8"/>
        <w:numPr>
          <w:ilvl w:val="0"/>
          <w:numId w:val="45"/>
        </w:numPr>
        <w:spacing w:before="137" w:line="360" w:lineRule="auto"/>
        <w:ind w:left="894" w:right="126" w:hanging="536"/>
        <w:jc w:val="both"/>
        <w:rPr>
          <w:highlight w:val="none"/>
        </w:rPr>
      </w:pPr>
      <w:r>
        <w:rPr>
          <w:highlight w:val="none"/>
        </w:rPr>
        <w:t>Identificar aspectos exitosos da aprendizagem do estudante e das dificuldades evidenciadas no seu dia a dia, com vistas à intervenção imediata e à promoção de seu desenvolvimento</w:t>
      </w:r>
      <w:r>
        <w:rPr>
          <w:highlight w:val="none"/>
          <w:lang w:val="pt-BR"/>
        </w:rPr>
        <w:t>;</w:t>
      </w:r>
    </w:p>
    <w:p>
      <w:pPr>
        <w:pStyle w:val="8"/>
        <w:numPr>
          <w:ilvl w:val="0"/>
          <w:numId w:val="45"/>
        </w:numPr>
        <w:spacing w:before="137" w:line="360" w:lineRule="auto"/>
        <w:ind w:left="894" w:right="126" w:hanging="536"/>
        <w:jc w:val="both"/>
        <w:rPr>
          <w:highlight w:val="none"/>
        </w:rPr>
      </w:pPr>
      <w:r>
        <w:rPr>
          <w:highlight w:val="none"/>
        </w:rPr>
        <w:t>Orientar para que as avaliações diagnósticas e formativas apresentem questões abertas, testes de múltipla escolha, podendo fazer uso de portfólios para registro das evidências de aprendizagem</w:t>
      </w:r>
      <w:r>
        <w:rPr>
          <w:highlight w:val="none"/>
          <w:lang w:val="pt-BR"/>
        </w:rPr>
        <w:t xml:space="preserve">; </w:t>
      </w:r>
    </w:p>
    <w:p>
      <w:pPr>
        <w:pStyle w:val="8"/>
        <w:numPr>
          <w:ilvl w:val="0"/>
          <w:numId w:val="45"/>
        </w:numPr>
        <w:spacing w:before="137" w:line="360" w:lineRule="auto"/>
        <w:ind w:left="894" w:right="126" w:hanging="536"/>
        <w:jc w:val="both"/>
        <w:rPr>
          <w:highlight w:val="none"/>
        </w:rPr>
      </w:pPr>
      <w:r>
        <w:rPr>
          <w:highlight w:val="none"/>
        </w:rPr>
        <w:t>Utilizar como estratégias de avaliação formativa: projetos, pesquisas, atividades em grupo</w:t>
      </w:r>
      <w:r>
        <w:rPr>
          <w:highlight w:val="none"/>
          <w:lang w:val="pt-BR"/>
        </w:rPr>
        <w:t>;</w:t>
      </w:r>
    </w:p>
    <w:p>
      <w:pPr>
        <w:pStyle w:val="8"/>
        <w:numPr>
          <w:ilvl w:val="0"/>
          <w:numId w:val="45"/>
        </w:numPr>
        <w:spacing w:before="137" w:line="360" w:lineRule="auto"/>
        <w:ind w:left="894" w:right="126" w:hanging="536"/>
        <w:jc w:val="both"/>
        <w:rPr>
          <w:highlight w:val="none"/>
        </w:rPr>
      </w:pPr>
      <w:r>
        <w:rPr>
          <w:highlight w:val="none"/>
        </w:rPr>
        <w:t>Priorizar a avaliação da leitura, escrita, raciocínio lógico-matemático, comunicação e resolução de problemas</w:t>
      </w:r>
      <w:r>
        <w:rPr>
          <w:highlight w:val="none"/>
          <w:lang w:val="pt-BR"/>
        </w:rPr>
        <w:t xml:space="preserve">; </w:t>
      </w:r>
    </w:p>
    <w:p>
      <w:pPr>
        <w:pStyle w:val="8"/>
        <w:numPr>
          <w:ilvl w:val="0"/>
          <w:numId w:val="45"/>
        </w:numPr>
        <w:spacing w:before="137" w:line="360" w:lineRule="auto"/>
        <w:ind w:left="894" w:right="126" w:hanging="536"/>
        <w:jc w:val="both"/>
        <w:rPr>
          <w:highlight w:val="none"/>
        </w:rPr>
      </w:pPr>
      <w:r>
        <w:rPr>
          <w:highlight w:val="none"/>
        </w:rPr>
        <w:t>Considerar nas atividades apresentadas pelos estudantes o percurso formativo a elaboração de hipóteses e a realização da atividade após a intervenção do professor</w:t>
      </w:r>
      <w:r>
        <w:rPr>
          <w:highlight w:val="none"/>
          <w:lang w:val="pt-BR"/>
        </w:rPr>
        <w:t>;</w:t>
      </w:r>
    </w:p>
    <w:p>
      <w:pPr>
        <w:pStyle w:val="8"/>
        <w:numPr>
          <w:ilvl w:val="0"/>
          <w:numId w:val="45"/>
        </w:numPr>
        <w:spacing w:before="137" w:line="360" w:lineRule="auto"/>
        <w:ind w:left="894" w:right="126" w:hanging="536"/>
        <w:jc w:val="both"/>
        <w:rPr>
          <w:highlight w:val="none"/>
        </w:rPr>
      </w:pPr>
      <w:r>
        <w:rPr>
          <w:highlight w:val="none"/>
        </w:rPr>
        <w:t>Comunicar os pais e ou responsáveis sobre o desenvolvimento e o progresso dos estudantes no processo ensino e aprendizagem, visando o envolvimento dos</w:t>
      </w:r>
      <w:r>
        <w:rPr>
          <w:spacing w:val="-13"/>
          <w:highlight w:val="none"/>
        </w:rPr>
        <w:t xml:space="preserve"> </w:t>
      </w:r>
      <w:r>
        <w:rPr>
          <w:highlight w:val="none"/>
        </w:rPr>
        <w:t>mesmos</w:t>
      </w:r>
      <w:r>
        <w:rPr>
          <w:highlight w:val="none"/>
          <w:lang w:val="pt-BR"/>
        </w:rPr>
        <w:t>;</w:t>
      </w:r>
    </w:p>
    <w:p>
      <w:pPr>
        <w:pStyle w:val="8"/>
        <w:numPr>
          <w:ilvl w:val="0"/>
          <w:numId w:val="45"/>
        </w:numPr>
        <w:spacing w:before="137" w:line="360" w:lineRule="auto"/>
        <w:ind w:left="894" w:right="126" w:hanging="536"/>
        <w:jc w:val="both"/>
        <w:rPr>
          <w:highlight w:val="none"/>
        </w:rPr>
      </w:pPr>
      <w:r>
        <w:rPr>
          <w:highlight w:val="none"/>
        </w:rPr>
        <w:t xml:space="preserve">Atentar-se (conforme </w:t>
      </w:r>
      <w:r>
        <w:rPr>
          <w:b/>
          <w:highlight w:val="none"/>
        </w:rPr>
        <w:t xml:space="preserve">a Resolução CNE/CP nº02/2020 de 15 de dezembro de 2020) </w:t>
      </w:r>
      <w:r>
        <w:rPr>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pStyle w:val="8"/>
        <w:numPr>
          <w:ilvl w:val="0"/>
          <w:numId w:val="45"/>
        </w:numPr>
        <w:spacing w:line="360" w:lineRule="auto"/>
        <w:ind w:left="894" w:right="267" w:hanging="536"/>
        <w:jc w:val="both"/>
        <w:rPr>
          <w:highlight w:val="none"/>
        </w:rPr>
      </w:pPr>
      <w:r>
        <w:rPr>
          <w:highlight w:val="none"/>
        </w:rPr>
        <w:t>Considerar na avaliação diagnóstica e formativa o estabelecido na Base Nacional Comum Curricular (BNCC), Currículo Base da Educação Infantil e do Ensino Fundamental do Território Catarinense e no documento das Diretrizes Municipais de Educação do Município de Schroeder.</w:t>
      </w:r>
    </w:p>
    <w:p>
      <w:pPr>
        <w:pStyle w:val="8"/>
        <w:spacing w:line="360" w:lineRule="auto"/>
        <w:ind w:right="267"/>
        <w:jc w:val="both"/>
        <w:rPr>
          <w:highlight w:val="none"/>
        </w:rPr>
      </w:pPr>
    </w:p>
    <w:p>
      <w:pPr>
        <w:pStyle w:val="2"/>
        <w:numPr>
          <w:ilvl w:val="1"/>
          <w:numId w:val="43"/>
        </w:numPr>
        <w:tabs>
          <w:tab w:val="left" w:pos="895"/>
        </w:tabs>
        <w:rPr>
          <w:highlight w:val="none"/>
        </w:rPr>
      </w:pPr>
      <w:bookmarkStart w:id="33" w:name="_TOC_250009"/>
      <w:r>
        <w:rPr>
          <w:highlight w:val="none"/>
        </w:rPr>
        <w:t>- Avaliação</w:t>
      </w:r>
      <w:r>
        <w:rPr>
          <w:spacing w:val="1"/>
          <w:highlight w:val="none"/>
        </w:rPr>
        <w:t xml:space="preserve"> </w:t>
      </w:r>
      <w:bookmarkEnd w:id="33"/>
      <w:r>
        <w:rPr>
          <w:highlight w:val="none"/>
        </w:rPr>
        <w:t>somativa</w:t>
      </w:r>
    </w:p>
    <w:p>
      <w:pPr>
        <w:pStyle w:val="8"/>
        <w:rPr>
          <w:b/>
          <w:highlight w:val="none"/>
        </w:rPr>
      </w:pPr>
    </w:p>
    <w:p>
      <w:pPr>
        <w:pStyle w:val="8"/>
        <w:rPr>
          <w:b/>
          <w:highlight w:val="none"/>
        </w:rPr>
      </w:pPr>
    </w:p>
    <w:p>
      <w:pPr>
        <w:pStyle w:val="8"/>
        <w:numPr>
          <w:ilvl w:val="0"/>
          <w:numId w:val="46"/>
        </w:numPr>
        <w:spacing w:line="360" w:lineRule="auto"/>
        <w:ind w:right="122"/>
        <w:jc w:val="both"/>
        <w:rPr>
          <w:highlight w:val="none"/>
        </w:rPr>
      </w:pPr>
      <w:r>
        <w:rPr>
          <w:highlight w:val="none"/>
        </w:rPr>
        <w:t>Considerar nas avaliações somativas o currículo efetivamente oferecido aos estudantes no trimestre, conforme os conteúdos trabalhados e o contexto excepcional de pandemia, com o objetivo de evitar a reprovação e o abandono escolar</w:t>
      </w:r>
      <w:r>
        <w:rPr>
          <w:highlight w:val="none"/>
          <w:lang w:val="pt-BR"/>
        </w:rPr>
        <w:t>;</w:t>
      </w:r>
    </w:p>
    <w:p>
      <w:pPr>
        <w:pStyle w:val="8"/>
        <w:numPr>
          <w:ilvl w:val="0"/>
          <w:numId w:val="46"/>
        </w:numPr>
        <w:spacing w:line="360" w:lineRule="auto"/>
        <w:ind w:right="117"/>
        <w:jc w:val="both"/>
        <w:rPr>
          <w:highlight w:val="none"/>
        </w:rPr>
      </w:pPr>
      <w:r>
        <w:rPr>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r>
        <w:rPr>
          <w:highlight w:val="none"/>
          <w:lang w:val="pt-BR"/>
        </w:rPr>
        <w:t>;</w:t>
      </w:r>
    </w:p>
    <w:p>
      <w:pPr>
        <w:pStyle w:val="8"/>
        <w:numPr>
          <w:ilvl w:val="0"/>
          <w:numId w:val="46"/>
        </w:numPr>
        <w:spacing w:before="1" w:line="360" w:lineRule="auto"/>
        <w:ind w:right="123"/>
        <w:jc w:val="both"/>
        <w:rPr>
          <w:highlight w:val="none"/>
        </w:rPr>
      </w:pPr>
      <w:r>
        <w:rPr>
          <w:highlight w:val="none"/>
        </w:rPr>
        <w:t>Considerar o desempenho do estudante, visando à certificação relativa às habilidades desenvolvidas</w:t>
      </w:r>
      <w:r>
        <w:rPr>
          <w:highlight w:val="none"/>
          <w:lang w:val="pt-BR"/>
        </w:rPr>
        <w:t>;</w:t>
      </w:r>
    </w:p>
    <w:p>
      <w:pPr>
        <w:pStyle w:val="8"/>
        <w:numPr>
          <w:ilvl w:val="0"/>
          <w:numId w:val="46"/>
        </w:numPr>
        <w:spacing w:line="360" w:lineRule="auto"/>
        <w:ind w:right="126"/>
        <w:jc w:val="both"/>
        <w:rPr>
          <w:highlight w:val="none"/>
        </w:rPr>
      </w:pPr>
      <w:r>
        <w:rPr>
          <w:highlight w:val="none"/>
        </w:rPr>
        <w:t>Oportunizar aos estudantes que não apresentaram as devolutivas das atividades propostas durante o regime especial de Atividades Pedagógicas Não Presenciais, prazo passível de realização para cada conteúdo</w:t>
      </w:r>
      <w:r>
        <w:rPr>
          <w:highlight w:val="none"/>
          <w:lang w:val="pt-BR"/>
        </w:rPr>
        <w:t>;</w:t>
      </w:r>
    </w:p>
    <w:p>
      <w:pPr>
        <w:pStyle w:val="8"/>
        <w:numPr>
          <w:ilvl w:val="0"/>
          <w:numId w:val="46"/>
        </w:numPr>
        <w:spacing w:line="360" w:lineRule="auto"/>
        <w:ind w:right="115"/>
        <w:jc w:val="both"/>
        <w:rPr>
          <w:highlight w:val="none"/>
        </w:rPr>
      </w:pPr>
      <w:r>
        <w:rPr>
          <w:highlight w:val="none"/>
        </w:rPr>
        <w:t>Considerar na avaliação somativa o estabelecido nas Diretrizes Municipais de Educação do município, que é fundamentado pela BNCC e Currículo Base da Educação Infantil e do Ensino</w:t>
      </w:r>
      <w:r>
        <w:rPr>
          <w:highlight w:val="none"/>
          <w:lang w:val="pt-BR"/>
        </w:rPr>
        <w:t xml:space="preserve"> </w:t>
      </w:r>
      <w:r>
        <w:rPr>
          <w:highlight w:val="none"/>
        </w:rPr>
        <w:t>Fundamental do Território Catarinense.</w:t>
      </w:r>
    </w:p>
    <w:p>
      <w:pPr>
        <w:pStyle w:val="8"/>
        <w:rPr>
          <w:highlight w:val="none"/>
        </w:rPr>
      </w:pPr>
    </w:p>
    <w:p>
      <w:pPr>
        <w:pStyle w:val="8"/>
        <w:rPr>
          <w:highlight w:val="none"/>
        </w:rPr>
      </w:pPr>
    </w:p>
    <w:p>
      <w:pPr>
        <w:pStyle w:val="2"/>
        <w:numPr>
          <w:ilvl w:val="1"/>
          <w:numId w:val="43"/>
        </w:numPr>
        <w:tabs>
          <w:tab w:val="left" w:pos="895"/>
        </w:tabs>
        <w:rPr>
          <w:highlight w:val="none"/>
        </w:rPr>
      </w:pPr>
      <w:bookmarkStart w:id="34" w:name="_TOC_250008"/>
      <w:r>
        <w:rPr>
          <w:highlight w:val="none"/>
        </w:rPr>
        <w:t>- Recuperação da</w:t>
      </w:r>
      <w:r>
        <w:rPr>
          <w:spacing w:val="-3"/>
          <w:highlight w:val="none"/>
        </w:rPr>
        <w:t xml:space="preserve"> </w:t>
      </w:r>
      <w:bookmarkEnd w:id="34"/>
      <w:r>
        <w:rPr>
          <w:highlight w:val="none"/>
        </w:rPr>
        <w:t>aprendizagem</w:t>
      </w:r>
    </w:p>
    <w:p>
      <w:pPr>
        <w:pStyle w:val="8"/>
        <w:rPr>
          <w:b/>
          <w:highlight w:val="none"/>
        </w:rPr>
      </w:pPr>
    </w:p>
    <w:p>
      <w:pPr>
        <w:pStyle w:val="8"/>
        <w:rPr>
          <w:b/>
          <w:highlight w:val="none"/>
        </w:rPr>
      </w:pPr>
    </w:p>
    <w:p>
      <w:pPr>
        <w:pStyle w:val="8"/>
        <w:numPr>
          <w:ilvl w:val="0"/>
          <w:numId w:val="47"/>
        </w:numPr>
        <w:spacing w:line="360" w:lineRule="auto"/>
        <w:ind w:left="894" w:right="130" w:hanging="536"/>
        <w:jc w:val="both"/>
        <w:rPr>
          <w:highlight w:val="none"/>
          <w:lang w:val="pt-BR"/>
        </w:rPr>
      </w:pPr>
      <w:r>
        <w:rPr>
          <w:highlight w:val="none"/>
        </w:rPr>
        <w:t>Utilizar o resultado da avaliação diagnóstica como referência para que cada professor elabore o seu plano de recuperação de estudos</w:t>
      </w:r>
      <w:r>
        <w:rPr>
          <w:highlight w:val="none"/>
          <w:lang w:val="pt-BR"/>
        </w:rPr>
        <w:t>;</w:t>
      </w:r>
    </w:p>
    <w:p>
      <w:pPr>
        <w:pStyle w:val="8"/>
        <w:numPr>
          <w:ilvl w:val="0"/>
          <w:numId w:val="47"/>
        </w:numPr>
        <w:spacing w:line="360" w:lineRule="auto"/>
        <w:ind w:left="894" w:right="126" w:hanging="536"/>
        <w:jc w:val="both"/>
        <w:rPr>
          <w:highlight w:val="none"/>
        </w:rPr>
      </w:pPr>
      <w:r>
        <w:rPr>
          <w:highlight w:val="none"/>
        </w:rPr>
        <w:t>Adotar estratégias eficientes para a recuperação da aprendizagem, principalmente aos estudantes em situação de vulnerabilidade social, violência doméstica ou em risco de trabalho infantil</w:t>
      </w:r>
      <w:r>
        <w:rPr>
          <w:highlight w:val="none"/>
          <w:lang w:val="pt-BR"/>
        </w:rPr>
        <w:t>;</w:t>
      </w:r>
    </w:p>
    <w:p>
      <w:pPr>
        <w:pStyle w:val="8"/>
        <w:numPr>
          <w:ilvl w:val="0"/>
          <w:numId w:val="47"/>
        </w:numPr>
        <w:spacing w:before="2" w:line="360" w:lineRule="auto"/>
        <w:ind w:left="894" w:right="119" w:hanging="536"/>
        <w:jc w:val="both"/>
        <w:rPr>
          <w:highlight w:val="none"/>
        </w:rPr>
      </w:pPr>
      <w:r>
        <w:rPr>
          <w:highlight w:val="none"/>
        </w:rPr>
        <w:t>Implementar estratégias de recuperação do aprendizado, por meio da realização de atividades complementares tais como: videoaulas, roteiros de estudo, áudio aulas, projetos didáticos, monitoria e outros</w:t>
      </w:r>
      <w:r>
        <w:rPr>
          <w:highlight w:val="none"/>
          <w:lang w:val="pt-BR"/>
        </w:rPr>
        <w:t>;</w:t>
      </w:r>
    </w:p>
    <w:p>
      <w:pPr>
        <w:pStyle w:val="8"/>
        <w:numPr>
          <w:ilvl w:val="0"/>
          <w:numId w:val="47"/>
        </w:numPr>
        <w:spacing w:before="2" w:line="360" w:lineRule="auto"/>
        <w:ind w:left="894" w:right="119" w:hanging="536"/>
        <w:jc w:val="both"/>
        <w:rPr>
          <w:highlight w:val="none"/>
        </w:rPr>
      </w:pPr>
      <w:r>
        <w:rPr>
          <w:highlight w:val="none"/>
        </w:rPr>
        <w:t>Estabelecer programa específico de recuperação de estudos para os estudantes em finalização de etapa do Ensino Fundamental e para o público da Educação Especial.</w:t>
      </w:r>
    </w:p>
    <w:p>
      <w:pPr>
        <w:pStyle w:val="8"/>
        <w:rPr>
          <w:highlight w:val="none"/>
        </w:rPr>
      </w:pPr>
    </w:p>
    <w:p>
      <w:pPr>
        <w:pStyle w:val="2"/>
        <w:numPr>
          <w:ilvl w:val="0"/>
          <w:numId w:val="37"/>
        </w:numPr>
        <w:tabs>
          <w:tab w:val="left" w:pos="696"/>
        </w:tabs>
        <w:ind w:hanging="337"/>
        <w:rPr>
          <w:highlight w:val="none"/>
        </w:rPr>
      </w:pPr>
      <w:bookmarkStart w:id="35" w:name="_TOC_250007"/>
      <w:r>
        <w:rPr>
          <w:highlight w:val="none"/>
        </w:rPr>
        <w:t>- TRANSPORTE</w:t>
      </w:r>
      <w:r>
        <w:rPr>
          <w:spacing w:val="-2"/>
          <w:highlight w:val="none"/>
        </w:rPr>
        <w:t xml:space="preserve"> </w:t>
      </w:r>
      <w:bookmarkEnd w:id="35"/>
      <w:r>
        <w:rPr>
          <w:highlight w:val="none"/>
        </w:rPr>
        <w:t>ESCOLAR</w:t>
      </w:r>
    </w:p>
    <w:p>
      <w:pPr>
        <w:pStyle w:val="8"/>
        <w:rPr>
          <w:b/>
          <w:highlight w:val="none"/>
        </w:rPr>
      </w:pPr>
    </w:p>
    <w:p>
      <w:pPr>
        <w:pStyle w:val="8"/>
        <w:spacing w:before="1"/>
        <w:rPr>
          <w:b/>
          <w:highlight w:val="none"/>
        </w:rPr>
      </w:pPr>
    </w:p>
    <w:p>
      <w:pPr>
        <w:pStyle w:val="8"/>
        <w:spacing w:line="360" w:lineRule="auto"/>
        <w:ind w:left="359" w:right="116" w:firstLine="720"/>
        <w:jc w:val="both"/>
        <w:rPr>
          <w:highlight w:val="none"/>
        </w:rPr>
      </w:pPr>
      <w:r>
        <w:rPr>
          <w:highlight w:val="none"/>
        </w:rPr>
        <w:t>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w:t>
      </w:r>
      <w:r>
        <w:rPr>
          <w:spacing w:val="-1"/>
          <w:highlight w:val="none"/>
        </w:rPr>
        <w:t xml:space="preserve"> </w:t>
      </w:r>
      <w:r>
        <w:rPr>
          <w:highlight w:val="none"/>
        </w:rPr>
        <w:t>COVID-19.</w:t>
      </w:r>
    </w:p>
    <w:p>
      <w:pPr>
        <w:pStyle w:val="8"/>
        <w:spacing w:before="10"/>
        <w:rPr>
          <w:highlight w:val="none"/>
        </w:rPr>
      </w:pPr>
    </w:p>
    <w:p>
      <w:pPr>
        <w:pStyle w:val="2"/>
        <w:numPr>
          <w:ilvl w:val="1"/>
          <w:numId w:val="48"/>
        </w:numPr>
        <w:tabs>
          <w:tab w:val="left" w:pos="895"/>
        </w:tabs>
        <w:jc w:val="left"/>
        <w:rPr>
          <w:highlight w:val="none"/>
        </w:rPr>
      </w:pPr>
      <w:bookmarkStart w:id="36" w:name="_TOC_250006"/>
      <w:r>
        <w:rPr>
          <w:highlight w:val="none"/>
        </w:rPr>
        <w:t>- Medidas</w:t>
      </w:r>
      <w:r>
        <w:rPr>
          <w:spacing w:val="-3"/>
          <w:highlight w:val="none"/>
        </w:rPr>
        <w:t xml:space="preserve"> </w:t>
      </w:r>
      <w:bookmarkEnd w:id="36"/>
      <w:r>
        <w:rPr>
          <w:highlight w:val="none"/>
        </w:rPr>
        <w:t>gerais</w:t>
      </w:r>
    </w:p>
    <w:p>
      <w:pPr>
        <w:pStyle w:val="8"/>
        <w:rPr>
          <w:b/>
          <w:highlight w:val="none"/>
        </w:rPr>
      </w:pPr>
    </w:p>
    <w:p>
      <w:pPr>
        <w:pStyle w:val="8"/>
        <w:spacing w:line="360" w:lineRule="auto"/>
        <w:ind w:firstLine="720"/>
        <w:rPr>
          <w:highlight w:val="none"/>
        </w:rPr>
      </w:pPr>
      <w:r>
        <w:rPr>
          <w:highlight w:val="none"/>
        </w:rPr>
        <w:t>Para retorno das atividades do Transporte Escolar as seguintes medidas devem ser adotadas:</w:t>
      </w:r>
    </w:p>
    <w:p>
      <w:pPr>
        <w:pStyle w:val="8"/>
        <w:rPr>
          <w:highlight w:val="none"/>
        </w:rPr>
      </w:pPr>
    </w:p>
    <w:p>
      <w:pPr>
        <w:pStyle w:val="15"/>
        <w:numPr>
          <w:ilvl w:val="0"/>
          <w:numId w:val="49"/>
        </w:numPr>
        <w:tabs>
          <w:tab w:val="left" w:pos="786"/>
          <w:tab w:val="left" w:pos="787"/>
        </w:tabs>
        <w:spacing w:before="141"/>
        <w:ind w:hanging="361"/>
        <w:rPr>
          <w:sz w:val="24"/>
          <w:szCs w:val="24"/>
          <w:highlight w:val="none"/>
        </w:rPr>
      </w:pPr>
      <w:r>
        <w:rPr>
          <w:sz w:val="24"/>
          <w:szCs w:val="24"/>
          <w:highlight w:val="none"/>
        </w:rPr>
        <w:t>Limitar e controlar a lotação máxima de cada veículo da seguinte</w:t>
      </w:r>
      <w:r>
        <w:rPr>
          <w:spacing w:val="-15"/>
          <w:sz w:val="24"/>
          <w:szCs w:val="24"/>
          <w:highlight w:val="none"/>
        </w:rPr>
        <w:t xml:space="preserve"> </w:t>
      </w:r>
      <w:r>
        <w:rPr>
          <w:sz w:val="24"/>
          <w:szCs w:val="24"/>
          <w:highlight w:val="none"/>
        </w:rPr>
        <w:t>forma;</w:t>
      </w:r>
    </w:p>
    <w:p>
      <w:pPr>
        <w:pStyle w:val="15"/>
        <w:numPr>
          <w:ilvl w:val="0"/>
          <w:numId w:val="49"/>
        </w:numPr>
        <w:tabs>
          <w:tab w:val="left" w:pos="786"/>
          <w:tab w:val="left" w:pos="787"/>
        </w:tabs>
        <w:spacing w:before="135" w:line="350" w:lineRule="auto"/>
        <w:ind w:right="124"/>
        <w:rPr>
          <w:sz w:val="24"/>
          <w:szCs w:val="24"/>
          <w:highlight w:val="none"/>
        </w:rPr>
      </w:pPr>
      <w:r>
        <w:rPr>
          <w:sz w:val="24"/>
          <w:szCs w:val="24"/>
          <w:highlight w:val="none"/>
        </w:rPr>
        <w:t>Veículo de passeio: resguardar intervalo de um assento vazio entre os passageiros nos bancos traseiros;</w:t>
      </w:r>
    </w:p>
    <w:p>
      <w:pPr>
        <w:pStyle w:val="15"/>
        <w:numPr>
          <w:ilvl w:val="0"/>
          <w:numId w:val="49"/>
        </w:numPr>
        <w:tabs>
          <w:tab w:val="left" w:pos="786"/>
          <w:tab w:val="left" w:pos="787"/>
        </w:tabs>
        <w:spacing w:before="13" w:line="350" w:lineRule="auto"/>
        <w:ind w:right="128"/>
        <w:rPr>
          <w:sz w:val="24"/>
          <w:szCs w:val="24"/>
          <w:highlight w:val="none"/>
        </w:rPr>
      </w:pPr>
      <w:r>
        <w:rPr>
          <w:sz w:val="24"/>
          <w:szCs w:val="24"/>
          <w:highlight w:val="none"/>
        </w:rPr>
        <w:t>Van (incluindo Kombi): resguardar intervalo de um assento vazio entre os passageiros em todos os bancos;</w:t>
      </w:r>
    </w:p>
    <w:p>
      <w:pPr>
        <w:pStyle w:val="15"/>
        <w:numPr>
          <w:ilvl w:val="0"/>
          <w:numId w:val="49"/>
        </w:numPr>
        <w:tabs>
          <w:tab w:val="left" w:pos="786"/>
          <w:tab w:val="left" w:pos="787"/>
        </w:tabs>
        <w:spacing w:before="10" w:line="350" w:lineRule="auto"/>
        <w:ind w:right="117"/>
        <w:rPr>
          <w:sz w:val="24"/>
          <w:szCs w:val="24"/>
          <w:highlight w:val="none"/>
        </w:rPr>
      </w:pPr>
      <w:r>
        <w:rPr>
          <w:sz w:val="24"/>
          <w:szCs w:val="24"/>
          <w:highlight w:val="none"/>
        </w:rPr>
        <w:t>Micro-ônibus: priorizar ocupação alternada dos assentos, até o limite de um ocupante por assento, sendo vedado passageiro em</w:t>
      </w:r>
      <w:r>
        <w:rPr>
          <w:spacing w:val="-1"/>
          <w:sz w:val="24"/>
          <w:szCs w:val="24"/>
          <w:highlight w:val="none"/>
        </w:rPr>
        <w:t xml:space="preserve"> </w:t>
      </w:r>
      <w:r>
        <w:rPr>
          <w:sz w:val="24"/>
          <w:szCs w:val="24"/>
          <w:highlight w:val="none"/>
        </w:rPr>
        <w:t>pé;</w:t>
      </w:r>
    </w:p>
    <w:p>
      <w:pPr>
        <w:pStyle w:val="15"/>
        <w:numPr>
          <w:ilvl w:val="0"/>
          <w:numId w:val="49"/>
        </w:numPr>
        <w:tabs>
          <w:tab w:val="left" w:pos="786"/>
          <w:tab w:val="left" w:pos="787"/>
        </w:tabs>
        <w:spacing w:before="10" w:line="350" w:lineRule="auto"/>
        <w:ind w:right="117"/>
        <w:rPr>
          <w:sz w:val="24"/>
          <w:szCs w:val="24"/>
          <w:highlight w:val="none"/>
        </w:rPr>
      </w:pPr>
      <w:r>
        <w:rPr>
          <w:sz w:val="24"/>
          <w:szCs w:val="24"/>
          <w:highlight w:val="none"/>
        </w:rPr>
        <w:t>Ônibus: priorizar ocupação alternada dos assentos, até o limite de um ocupante por assento, sendo proibido passageiro em pé;</w:t>
      </w:r>
    </w:p>
    <w:p>
      <w:pPr>
        <w:pStyle w:val="15"/>
        <w:numPr>
          <w:ilvl w:val="0"/>
          <w:numId w:val="49"/>
        </w:numPr>
        <w:tabs>
          <w:tab w:val="left" w:pos="787"/>
        </w:tabs>
        <w:spacing w:before="7" w:line="355" w:lineRule="auto"/>
        <w:ind w:right="119"/>
        <w:rPr>
          <w:sz w:val="24"/>
          <w:szCs w:val="24"/>
          <w:highlight w:val="none"/>
        </w:rPr>
      </w:pPr>
      <w:r>
        <w:rPr>
          <w:sz w:val="24"/>
          <w:szCs w:val="24"/>
          <w:highlight w:val="none"/>
        </w:rPr>
        <w:t>A distribuição de estudantes nos assentos do ônibus deve ser feita de forma a agrupar os alunos de uma mesma escola na mesma região do veículo, quando este atender a mais de um estabelecimento escolar no mesmo</w:t>
      </w:r>
      <w:r>
        <w:rPr>
          <w:spacing w:val="-5"/>
          <w:sz w:val="24"/>
          <w:szCs w:val="24"/>
          <w:highlight w:val="none"/>
        </w:rPr>
        <w:t xml:space="preserve"> </w:t>
      </w:r>
      <w:r>
        <w:rPr>
          <w:sz w:val="24"/>
          <w:szCs w:val="24"/>
          <w:highlight w:val="none"/>
        </w:rPr>
        <w:t>deslocamento;</w:t>
      </w:r>
    </w:p>
    <w:p>
      <w:pPr>
        <w:pStyle w:val="15"/>
        <w:numPr>
          <w:ilvl w:val="0"/>
          <w:numId w:val="49"/>
        </w:numPr>
        <w:tabs>
          <w:tab w:val="left" w:pos="787"/>
        </w:tabs>
        <w:spacing w:before="5" w:line="355" w:lineRule="auto"/>
        <w:ind w:right="126"/>
        <w:rPr>
          <w:sz w:val="24"/>
          <w:szCs w:val="24"/>
          <w:highlight w:val="none"/>
        </w:rPr>
      </w:pPr>
      <w:r>
        <w:rPr>
          <w:sz w:val="24"/>
          <w:szCs w:val="24"/>
          <w:highlight w:val="none"/>
        </w:rPr>
        <w:t>Adequar a frota de modo a compatibilizar o quantitativo de veículos com o de passageiros a serem transportados, respeitando a limitação definida para cada modalidade de transporte, inclusive disponibilizando linhas extras, se</w:t>
      </w:r>
      <w:r>
        <w:rPr>
          <w:spacing w:val="-3"/>
          <w:sz w:val="24"/>
          <w:szCs w:val="24"/>
          <w:highlight w:val="none"/>
        </w:rPr>
        <w:t xml:space="preserve"> </w:t>
      </w:r>
      <w:r>
        <w:rPr>
          <w:sz w:val="24"/>
          <w:szCs w:val="24"/>
          <w:highlight w:val="none"/>
        </w:rPr>
        <w:t>necessário;</w:t>
      </w:r>
    </w:p>
    <w:p>
      <w:pPr>
        <w:pStyle w:val="15"/>
        <w:numPr>
          <w:ilvl w:val="0"/>
          <w:numId w:val="49"/>
        </w:numPr>
        <w:tabs>
          <w:tab w:val="left" w:pos="787"/>
        </w:tabs>
        <w:spacing w:before="9" w:line="355" w:lineRule="auto"/>
        <w:ind w:right="121"/>
        <w:rPr>
          <w:sz w:val="24"/>
          <w:szCs w:val="24"/>
          <w:highlight w:val="none"/>
        </w:rPr>
      </w:pPr>
      <w:r>
        <w:rPr>
          <w:sz w:val="24"/>
          <w:szCs w:val="24"/>
          <w:highlight w:val="none"/>
        </w:rPr>
        <w:t>Ordenar as entradas e saídas dos passageiros de forma que, no embarque, os passageiros ocupem inicialmente as partes traseiras dos veículos, e que o desembarque inicie pelos passageiros dos bancos da parte</w:t>
      </w:r>
      <w:r>
        <w:rPr>
          <w:spacing w:val="-3"/>
          <w:sz w:val="24"/>
          <w:szCs w:val="24"/>
          <w:highlight w:val="none"/>
        </w:rPr>
        <w:t xml:space="preserve"> </w:t>
      </w:r>
      <w:r>
        <w:rPr>
          <w:sz w:val="24"/>
          <w:szCs w:val="24"/>
          <w:highlight w:val="none"/>
        </w:rPr>
        <w:t>dianteira;</w:t>
      </w:r>
    </w:p>
    <w:p>
      <w:pPr>
        <w:pStyle w:val="15"/>
        <w:numPr>
          <w:ilvl w:val="0"/>
          <w:numId w:val="49"/>
        </w:numPr>
        <w:tabs>
          <w:tab w:val="left" w:pos="787"/>
        </w:tabs>
        <w:spacing w:before="5" w:line="357" w:lineRule="auto"/>
        <w:ind w:right="119"/>
        <w:rPr>
          <w:sz w:val="24"/>
          <w:szCs w:val="24"/>
          <w:highlight w:val="none"/>
        </w:rPr>
      </w:pPr>
      <w:r>
        <w:rPr>
          <w:sz w:val="24"/>
          <w:szCs w:val="24"/>
          <w:highlight w:val="none"/>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w:t>
      </w:r>
      <w:r>
        <w:rPr>
          <w:spacing w:val="-9"/>
          <w:sz w:val="24"/>
          <w:szCs w:val="24"/>
          <w:highlight w:val="none"/>
        </w:rPr>
        <w:t xml:space="preserve"> </w:t>
      </w:r>
      <w:r>
        <w:rPr>
          <w:sz w:val="24"/>
          <w:szCs w:val="24"/>
          <w:highlight w:val="none"/>
        </w:rPr>
        <w:t>fabricantes;</w:t>
      </w:r>
    </w:p>
    <w:p>
      <w:pPr>
        <w:pStyle w:val="15"/>
        <w:numPr>
          <w:ilvl w:val="0"/>
          <w:numId w:val="49"/>
        </w:numPr>
        <w:tabs>
          <w:tab w:val="left" w:pos="787"/>
        </w:tabs>
        <w:spacing w:before="3" w:line="357" w:lineRule="auto"/>
        <w:ind w:right="126"/>
        <w:rPr>
          <w:sz w:val="24"/>
          <w:szCs w:val="24"/>
          <w:highlight w:val="none"/>
        </w:rPr>
      </w:pPr>
      <w:r>
        <w:rPr>
          <w:sz w:val="24"/>
          <w:szCs w:val="24"/>
          <w:highlight w:val="none"/>
        </w:rPr>
        <w:t>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w:t>
      </w:r>
      <w:r>
        <w:rPr>
          <w:spacing w:val="-9"/>
          <w:sz w:val="24"/>
          <w:szCs w:val="24"/>
          <w:highlight w:val="none"/>
        </w:rPr>
        <w:t xml:space="preserve"> </w:t>
      </w:r>
      <w:r>
        <w:rPr>
          <w:sz w:val="24"/>
          <w:szCs w:val="24"/>
          <w:highlight w:val="none"/>
        </w:rPr>
        <w:t>substituí-la;</w:t>
      </w:r>
    </w:p>
    <w:p>
      <w:pPr>
        <w:pStyle w:val="15"/>
        <w:numPr>
          <w:ilvl w:val="0"/>
          <w:numId w:val="49"/>
        </w:numPr>
        <w:tabs>
          <w:tab w:val="left" w:pos="787"/>
        </w:tabs>
        <w:spacing w:before="1" w:line="355" w:lineRule="auto"/>
        <w:ind w:right="128"/>
        <w:rPr>
          <w:sz w:val="24"/>
          <w:szCs w:val="24"/>
          <w:highlight w:val="none"/>
        </w:rPr>
      </w:pPr>
      <w:r>
        <w:rPr>
          <w:sz w:val="24"/>
          <w:szCs w:val="24"/>
          <w:highlight w:val="none"/>
        </w:rPr>
        <w:t>Demarcar a distância de segurança de no mínimo 1,5 metros (um metro e meio) nas áreas de embarque e desembarque ou locais destinados para fila (na escola), evitando a aglomeração de pessoas;</w:t>
      </w:r>
    </w:p>
    <w:p>
      <w:pPr>
        <w:pStyle w:val="15"/>
        <w:numPr>
          <w:ilvl w:val="0"/>
          <w:numId w:val="49"/>
        </w:numPr>
        <w:tabs>
          <w:tab w:val="left" w:pos="787"/>
        </w:tabs>
        <w:spacing w:before="6" w:line="355" w:lineRule="auto"/>
        <w:ind w:right="125"/>
        <w:rPr>
          <w:sz w:val="24"/>
          <w:szCs w:val="24"/>
          <w:highlight w:val="none"/>
        </w:rPr>
      </w:pPr>
      <w:r>
        <w:rPr>
          <w:sz w:val="24"/>
          <w:szCs w:val="24"/>
          <w:highlight w:val="none"/>
        </w:rPr>
        <w:t>Orientar que, nos pontos de embarque (distantes da escola), ocorrendo a existência de formação de filas, os usuários mantenham a distância mínima de 1,5 metros (um metro e meio) das demais pessoas;</w:t>
      </w:r>
    </w:p>
    <w:p>
      <w:pPr>
        <w:pStyle w:val="15"/>
        <w:numPr>
          <w:ilvl w:val="0"/>
          <w:numId w:val="49"/>
        </w:numPr>
        <w:tabs>
          <w:tab w:val="left" w:pos="787"/>
        </w:tabs>
        <w:spacing w:before="6" w:line="357" w:lineRule="auto"/>
        <w:ind w:right="118"/>
        <w:rPr>
          <w:sz w:val="24"/>
          <w:szCs w:val="24"/>
          <w:highlight w:val="none"/>
        </w:rPr>
      </w:pPr>
      <w:r>
        <w:rPr>
          <w:sz w:val="24"/>
          <w:szCs w:val="24"/>
          <w:highlight w:val="none"/>
        </w:rPr>
        <w:t xml:space="preserve">Definir procedimentos e operações de higienização, de forma </w:t>
      </w:r>
      <w:r>
        <w:rPr>
          <w:spacing w:val="2"/>
          <w:sz w:val="24"/>
          <w:szCs w:val="24"/>
          <w:highlight w:val="none"/>
        </w:rPr>
        <w:t xml:space="preserve">que </w:t>
      </w:r>
      <w:r>
        <w:rPr>
          <w:sz w:val="24"/>
          <w:szCs w:val="24"/>
          <w:highlight w:val="none"/>
        </w:rPr>
        <w:t>após cada itinerário/viagem, seja realizada a limpeza e desinfecção dos veículos utilizados no transporte; apoios de braço, maçanetas, pegadores, janelas (vidros) e poltronas com álcool a 70% ou produtos sanitizantes de efeitos similar, a cada finalização de</w:t>
      </w:r>
      <w:r>
        <w:rPr>
          <w:spacing w:val="-10"/>
          <w:sz w:val="24"/>
          <w:szCs w:val="24"/>
          <w:highlight w:val="none"/>
        </w:rPr>
        <w:t xml:space="preserve"> </w:t>
      </w:r>
      <w:r>
        <w:rPr>
          <w:sz w:val="24"/>
          <w:szCs w:val="24"/>
          <w:highlight w:val="none"/>
        </w:rPr>
        <w:t>viagem;</w:t>
      </w:r>
    </w:p>
    <w:p>
      <w:pPr>
        <w:pStyle w:val="15"/>
        <w:numPr>
          <w:ilvl w:val="0"/>
          <w:numId w:val="49"/>
        </w:numPr>
        <w:tabs>
          <w:tab w:val="left" w:pos="787"/>
        </w:tabs>
        <w:spacing w:before="1"/>
        <w:ind w:hanging="361"/>
        <w:rPr>
          <w:sz w:val="24"/>
          <w:szCs w:val="24"/>
          <w:highlight w:val="none"/>
        </w:rPr>
      </w:pPr>
      <w:r>
        <w:rPr>
          <w:sz w:val="24"/>
          <w:szCs w:val="24"/>
          <w:highlight w:val="none"/>
        </w:rPr>
        <w:t>A higienização interna completa do veículo deve ser realizada ao menos uma vez ao</w:t>
      </w:r>
      <w:r>
        <w:rPr>
          <w:spacing w:val="-21"/>
          <w:sz w:val="24"/>
          <w:szCs w:val="24"/>
          <w:highlight w:val="none"/>
        </w:rPr>
        <w:t xml:space="preserve"> </w:t>
      </w:r>
      <w:r>
        <w:rPr>
          <w:sz w:val="24"/>
          <w:szCs w:val="24"/>
          <w:highlight w:val="none"/>
        </w:rPr>
        <w:t>dia;</w:t>
      </w:r>
    </w:p>
    <w:p>
      <w:pPr>
        <w:pStyle w:val="15"/>
        <w:numPr>
          <w:ilvl w:val="0"/>
          <w:numId w:val="49"/>
        </w:numPr>
        <w:tabs>
          <w:tab w:val="left" w:pos="787"/>
        </w:tabs>
        <w:spacing w:before="136"/>
        <w:ind w:hanging="361"/>
        <w:rPr>
          <w:highlight w:val="none"/>
        </w:rPr>
      </w:pPr>
      <w:r>
        <w:rPr>
          <w:sz w:val="24"/>
          <w:szCs w:val="24"/>
          <w:highlight w:val="none"/>
        </w:rPr>
        <w:t>Disponibilizar</w:t>
      </w:r>
      <w:r>
        <w:rPr>
          <w:spacing w:val="48"/>
          <w:sz w:val="24"/>
          <w:szCs w:val="24"/>
          <w:highlight w:val="none"/>
        </w:rPr>
        <w:t xml:space="preserve"> </w:t>
      </w:r>
      <w:r>
        <w:rPr>
          <w:sz w:val="24"/>
          <w:szCs w:val="24"/>
          <w:highlight w:val="none"/>
        </w:rPr>
        <w:t>álcool</w:t>
      </w:r>
      <w:r>
        <w:rPr>
          <w:spacing w:val="48"/>
          <w:sz w:val="24"/>
          <w:szCs w:val="24"/>
          <w:highlight w:val="none"/>
        </w:rPr>
        <w:t xml:space="preserve"> </w:t>
      </w:r>
      <w:r>
        <w:rPr>
          <w:sz w:val="24"/>
          <w:szCs w:val="24"/>
          <w:highlight w:val="none"/>
        </w:rPr>
        <w:t>70%</w:t>
      </w:r>
      <w:r>
        <w:rPr>
          <w:spacing w:val="49"/>
          <w:sz w:val="24"/>
          <w:szCs w:val="24"/>
          <w:highlight w:val="none"/>
        </w:rPr>
        <w:t xml:space="preserve"> </w:t>
      </w:r>
      <w:r>
        <w:rPr>
          <w:sz w:val="24"/>
          <w:szCs w:val="24"/>
          <w:highlight w:val="none"/>
        </w:rPr>
        <w:t>ou</w:t>
      </w:r>
      <w:r>
        <w:rPr>
          <w:spacing w:val="49"/>
          <w:sz w:val="24"/>
          <w:szCs w:val="24"/>
          <w:highlight w:val="none"/>
        </w:rPr>
        <w:t xml:space="preserve"> </w:t>
      </w:r>
      <w:r>
        <w:rPr>
          <w:sz w:val="24"/>
          <w:szCs w:val="24"/>
          <w:highlight w:val="none"/>
        </w:rPr>
        <w:t>sanitizantes</w:t>
      </w:r>
      <w:r>
        <w:rPr>
          <w:spacing w:val="49"/>
          <w:sz w:val="24"/>
          <w:szCs w:val="24"/>
          <w:highlight w:val="none"/>
        </w:rPr>
        <w:t xml:space="preserve"> </w:t>
      </w:r>
      <w:r>
        <w:rPr>
          <w:sz w:val="24"/>
          <w:szCs w:val="24"/>
          <w:highlight w:val="none"/>
        </w:rPr>
        <w:t>de</w:t>
      </w:r>
      <w:r>
        <w:rPr>
          <w:spacing w:val="49"/>
          <w:sz w:val="24"/>
          <w:szCs w:val="24"/>
          <w:highlight w:val="none"/>
        </w:rPr>
        <w:t xml:space="preserve"> </w:t>
      </w:r>
      <w:r>
        <w:rPr>
          <w:sz w:val="24"/>
          <w:szCs w:val="24"/>
          <w:highlight w:val="none"/>
        </w:rPr>
        <w:t>efeito</w:t>
      </w:r>
      <w:r>
        <w:rPr>
          <w:spacing w:val="49"/>
          <w:sz w:val="24"/>
          <w:szCs w:val="24"/>
          <w:highlight w:val="none"/>
        </w:rPr>
        <w:t xml:space="preserve"> </w:t>
      </w:r>
      <w:r>
        <w:rPr>
          <w:sz w:val="24"/>
          <w:szCs w:val="24"/>
          <w:highlight w:val="none"/>
        </w:rPr>
        <w:t>similar</w:t>
      </w:r>
      <w:r>
        <w:rPr>
          <w:spacing w:val="48"/>
          <w:sz w:val="24"/>
          <w:szCs w:val="24"/>
          <w:highlight w:val="none"/>
        </w:rPr>
        <w:t xml:space="preserve"> </w:t>
      </w:r>
      <w:r>
        <w:rPr>
          <w:sz w:val="24"/>
          <w:szCs w:val="24"/>
          <w:highlight w:val="none"/>
        </w:rPr>
        <w:t>para</w:t>
      </w:r>
      <w:r>
        <w:rPr>
          <w:spacing w:val="46"/>
          <w:sz w:val="24"/>
          <w:szCs w:val="24"/>
          <w:highlight w:val="none"/>
        </w:rPr>
        <w:t xml:space="preserve"> </w:t>
      </w:r>
      <w:r>
        <w:rPr>
          <w:sz w:val="24"/>
          <w:szCs w:val="24"/>
          <w:highlight w:val="none"/>
        </w:rPr>
        <w:t>a</w:t>
      </w:r>
      <w:r>
        <w:rPr>
          <w:spacing w:val="49"/>
          <w:sz w:val="24"/>
          <w:szCs w:val="24"/>
          <w:highlight w:val="none"/>
        </w:rPr>
        <w:t xml:space="preserve"> </w:t>
      </w:r>
      <w:r>
        <w:rPr>
          <w:sz w:val="24"/>
          <w:szCs w:val="24"/>
          <w:highlight w:val="none"/>
        </w:rPr>
        <w:t>higienização</w:t>
      </w:r>
      <w:r>
        <w:rPr>
          <w:spacing w:val="49"/>
          <w:sz w:val="24"/>
          <w:szCs w:val="24"/>
          <w:highlight w:val="none"/>
        </w:rPr>
        <w:t xml:space="preserve"> </w:t>
      </w:r>
      <w:r>
        <w:rPr>
          <w:sz w:val="24"/>
          <w:szCs w:val="24"/>
          <w:highlight w:val="none"/>
        </w:rPr>
        <w:t>das</w:t>
      </w:r>
      <w:r>
        <w:rPr>
          <w:spacing w:val="47"/>
          <w:sz w:val="24"/>
          <w:szCs w:val="24"/>
          <w:highlight w:val="none"/>
        </w:rPr>
        <w:t xml:space="preserve"> </w:t>
      </w:r>
      <w:r>
        <w:rPr>
          <w:sz w:val="24"/>
          <w:szCs w:val="24"/>
          <w:highlight w:val="none"/>
        </w:rPr>
        <w:t>mãos,</w:t>
      </w:r>
      <w:r>
        <w:rPr>
          <w:spacing w:val="49"/>
          <w:sz w:val="24"/>
          <w:szCs w:val="24"/>
          <w:highlight w:val="none"/>
        </w:rPr>
        <w:t xml:space="preserve"> </w:t>
      </w:r>
      <w:r>
        <w:rPr>
          <w:sz w:val="24"/>
          <w:szCs w:val="24"/>
          <w:highlight w:val="none"/>
        </w:rPr>
        <w:t>no</w:t>
      </w:r>
      <w:r>
        <w:rPr>
          <w:sz w:val="24"/>
          <w:szCs w:val="24"/>
          <w:highlight w:val="none"/>
          <w:lang w:val="pt-BR"/>
        </w:rPr>
        <w:t xml:space="preserve"> </w:t>
      </w:r>
      <w:r>
        <w:rPr>
          <w:highlight w:val="none"/>
        </w:rPr>
        <w:t>embarque e no interior do veículo;</w:t>
      </w:r>
    </w:p>
    <w:p>
      <w:pPr>
        <w:pStyle w:val="15"/>
        <w:numPr>
          <w:ilvl w:val="0"/>
          <w:numId w:val="49"/>
        </w:numPr>
        <w:tabs>
          <w:tab w:val="left" w:pos="787"/>
        </w:tabs>
        <w:spacing w:before="140" w:line="350" w:lineRule="auto"/>
        <w:ind w:right="123"/>
        <w:rPr>
          <w:sz w:val="24"/>
          <w:szCs w:val="24"/>
          <w:highlight w:val="none"/>
        </w:rPr>
      </w:pPr>
      <w:r>
        <w:rPr>
          <w:sz w:val="24"/>
          <w:szCs w:val="24"/>
          <w:highlight w:val="none"/>
        </w:rPr>
        <w:t>Afixar no espaldar de cada poltrona um encarte com as orientações aos passageiros sobre etiqueta da tosse, uso da máscara, higienização das mãos e distanciamento</w:t>
      </w:r>
      <w:r>
        <w:rPr>
          <w:spacing w:val="-22"/>
          <w:sz w:val="24"/>
          <w:szCs w:val="24"/>
          <w:highlight w:val="none"/>
        </w:rPr>
        <w:t xml:space="preserve"> </w:t>
      </w:r>
      <w:r>
        <w:rPr>
          <w:sz w:val="24"/>
          <w:szCs w:val="24"/>
          <w:highlight w:val="none"/>
        </w:rPr>
        <w:t>social;</w:t>
      </w:r>
    </w:p>
    <w:p>
      <w:pPr>
        <w:pStyle w:val="15"/>
        <w:numPr>
          <w:ilvl w:val="0"/>
          <w:numId w:val="49"/>
        </w:numPr>
        <w:tabs>
          <w:tab w:val="left" w:pos="787"/>
        </w:tabs>
        <w:spacing w:before="12" w:line="350" w:lineRule="auto"/>
        <w:ind w:right="126"/>
        <w:rPr>
          <w:sz w:val="24"/>
          <w:szCs w:val="24"/>
          <w:highlight w:val="none"/>
        </w:rPr>
      </w:pPr>
      <w:r>
        <w:rPr>
          <w:sz w:val="24"/>
          <w:szCs w:val="24"/>
          <w:highlight w:val="none"/>
        </w:rPr>
        <w:t>Organizar e orientar escalonamento de horários de chegadas e saídas dos estudantes nas instituições de ensino, reduzindo a concentração deles no</w:t>
      </w:r>
      <w:r>
        <w:rPr>
          <w:spacing w:val="-9"/>
          <w:sz w:val="24"/>
          <w:szCs w:val="24"/>
          <w:highlight w:val="none"/>
        </w:rPr>
        <w:t xml:space="preserve"> </w:t>
      </w:r>
      <w:r>
        <w:rPr>
          <w:sz w:val="24"/>
          <w:szCs w:val="24"/>
          <w:highlight w:val="none"/>
        </w:rPr>
        <w:t>local;</w:t>
      </w:r>
    </w:p>
    <w:p>
      <w:pPr>
        <w:pStyle w:val="15"/>
        <w:numPr>
          <w:ilvl w:val="0"/>
          <w:numId w:val="49"/>
        </w:numPr>
        <w:tabs>
          <w:tab w:val="left" w:pos="787"/>
        </w:tabs>
        <w:spacing w:before="11" w:line="352" w:lineRule="auto"/>
        <w:ind w:right="126"/>
        <w:rPr>
          <w:sz w:val="24"/>
          <w:szCs w:val="24"/>
          <w:highlight w:val="none"/>
        </w:rPr>
      </w:pPr>
      <w:r>
        <w:rPr>
          <w:sz w:val="24"/>
          <w:szCs w:val="24"/>
          <w:highlight w:val="none"/>
        </w:rPr>
        <w:t>Recomenda-se que as empresas de ônibus contratem monitores para cada linha atendida, para auxiliar o motorista na organização e cumprimento das recomendações</w:t>
      </w:r>
      <w:r>
        <w:rPr>
          <w:spacing w:val="-9"/>
          <w:sz w:val="24"/>
          <w:szCs w:val="24"/>
          <w:highlight w:val="none"/>
        </w:rPr>
        <w:t xml:space="preserve"> </w:t>
      </w:r>
      <w:r>
        <w:rPr>
          <w:sz w:val="24"/>
          <w:szCs w:val="24"/>
          <w:highlight w:val="none"/>
        </w:rPr>
        <w:t>sanitárias</w:t>
      </w:r>
      <w:r>
        <w:rPr>
          <w:sz w:val="24"/>
          <w:szCs w:val="24"/>
          <w:highlight w:val="none"/>
          <w:lang w:val="pt-BR"/>
        </w:rPr>
        <w:t>;</w:t>
      </w:r>
    </w:p>
    <w:p>
      <w:pPr>
        <w:pStyle w:val="15"/>
        <w:numPr>
          <w:ilvl w:val="0"/>
          <w:numId w:val="49"/>
        </w:numPr>
        <w:tabs>
          <w:tab w:val="left" w:pos="787"/>
        </w:tabs>
        <w:spacing w:before="7" w:line="357" w:lineRule="auto"/>
        <w:ind w:right="120"/>
        <w:rPr>
          <w:sz w:val="24"/>
          <w:szCs w:val="24"/>
          <w:highlight w:val="none"/>
        </w:rPr>
      </w:pPr>
      <w:r>
        <w:rPr>
          <w:sz w:val="24"/>
          <w:szCs w:val="24"/>
          <w:highlight w:val="none"/>
        </w:rPr>
        <w:t>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w:t>
      </w:r>
      <w:r>
        <w:rPr>
          <w:spacing w:val="-7"/>
          <w:sz w:val="24"/>
          <w:szCs w:val="24"/>
          <w:highlight w:val="none"/>
        </w:rPr>
        <w:t xml:space="preserve"> </w:t>
      </w:r>
      <w:r>
        <w:rPr>
          <w:sz w:val="24"/>
          <w:szCs w:val="24"/>
          <w:highlight w:val="none"/>
        </w:rPr>
        <w:t>veículo;</w:t>
      </w:r>
    </w:p>
    <w:p>
      <w:pPr>
        <w:pStyle w:val="15"/>
        <w:numPr>
          <w:ilvl w:val="0"/>
          <w:numId w:val="49"/>
        </w:numPr>
        <w:tabs>
          <w:tab w:val="left" w:pos="787"/>
        </w:tabs>
        <w:spacing w:before="1" w:line="357" w:lineRule="auto"/>
        <w:ind w:right="120"/>
        <w:rPr>
          <w:sz w:val="24"/>
          <w:szCs w:val="24"/>
          <w:highlight w:val="none"/>
        </w:rPr>
      </w:pPr>
      <w:r>
        <w:rPr>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Pr>
          <w:spacing w:val="-8"/>
          <w:sz w:val="24"/>
          <w:szCs w:val="24"/>
          <w:highlight w:val="none"/>
        </w:rPr>
        <w:t xml:space="preserve"> </w:t>
      </w:r>
      <w:r>
        <w:rPr>
          <w:sz w:val="24"/>
          <w:szCs w:val="24"/>
          <w:highlight w:val="none"/>
        </w:rPr>
        <w:t>providências;</w:t>
      </w:r>
    </w:p>
    <w:p>
      <w:pPr>
        <w:pStyle w:val="15"/>
        <w:numPr>
          <w:ilvl w:val="0"/>
          <w:numId w:val="49"/>
        </w:numPr>
        <w:tabs>
          <w:tab w:val="left" w:pos="787"/>
        </w:tabs>
        <w:spacing w:line="352" w:lineRule="auto"/>
        <w:ind w:right="129"/>
        <w:rPr>
          <w:sz w:val="24"/>
          <w:szCs w:val="24"/>
          <w:highlight w:val="none"/>
        </w:rPr>
      </w:pPr>
      <w:r>
        <w:rPr>
          <w:sz w:val="24"/>
          <w:szCs w:val="24"/>
          <w:highlight w:val="none"/>
        </w:rPr>
        <w:t>Priorizar às crianças da Educação Infantil e crianças/adolescentes com deficiências o embarque e desembarque e a ocupação dos bancos dianteiros do transporte</w:t>
      </w:r>
      <w:r>
        <w:rPr>
          <w:spacing w:val="-15"/>
          <w:sz w:val="24"/>
          <w:szCs w:val="24"/>
          <w:highlight w:val="none"/>
        </w:rPr>
        <w:t xml:space="preserve"> </w:t>
      </w:r>
      <w:r>
        <w:rPr>
          <w:sz w:val="24"/>
          <w:szCs w:val="24"/>
          <w:highlight w:val="none"/>
        </w:rPr>
        <w:t>coletivo;</w:t>
      </w:r>
    </w:p>
    <w:p>
      <w:pPr>
        <w:pStyle w:val="15"/>
        <w:numPr>
          <w:ilvl w:val="0"/>
          <w:numId w:val="49"/>
        </w:numPr>
        <w:tabs>
          <w:tab w:val="left" w:pos="787"/>
        </w:tabs>
        <w:spacing w:before="6" w:line="357" w:lineRule="auto"/>
        <w:ind w:right="115"/>
        <w:rPr>
          <w:sz w:val="24"/>
          <w:szCs w:val="24"/>
          <w:highlight w:val="none"/>
        </w:rPr>
      </w:pPr>
      <w:r>
        <w:rPr>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w:t>
      </w:r>
      <w:r>
        <w:rPr>
          <w:spacing w:val="-39"/>
          <w:sz w:val="24"/>
          <w:szCs w:val="24"/>
          <w:highlight w:val="none"/>
        </w:rPr>
        <w:t xml:space="preserve"> </w:t>
      </w:r>
      <w:r>
        <w:rPr>
          <w:sz w:val="24"/>
          <w:szCs w:val="24"/>
          <w:highlight w:val="none"/>
        </w:rPr>
        <w:t>máscara.</w:t>
      </w:r>
    </w:p>
    <w:p>
      <w:pPr>
        <w:pStyle w:val="8"/>
        <w:spacing w:before="11"/>
        <w:rPr>
          <w:highlight w:val="none"/>
        </w:rPr>
      </w:pPr>
    </w:p>
    <w:p>
      <w:pPr>
        <w:pStyle w:val="2"/>
        <w:numPr>
          <w:ilvl w:val="1"/>
          <w:numId w:val="48"/>
        </w:numPr>
        <w:tabs>
          <w:tab w:val="left" w:pos="895"/>
        </w:tabs>
        <w:jc w:val="both"/>
        <w:rPr>
          <w:highlight w:val="none"/>
        </w:rPr>
      </w:pPr>
      <w:bookmarkStart w:id="37" w:name="_TOC_250005"/>
      <w:r>
        <w:rPr>
          <w:highlight w:val="none"/>
        </w:rPr>
        <w:t>- Medidas aos servidores e prestadores de</w:t>
      </w:r>
      <w:r>
        <w:rPr>
          <w:spacing w:val="-4"/>
          <w:highlight w:val="none"/>
        </w:rPr>
        <w:t xml:space="preserve"> </w:t>
      </w:r>
      <w:bookmarkEnd w:id="37"/>
      <w:r>
        <w:rPr>
          <w:highlight w:val="none"/>
        </w:rPr>
        <w:t>serviços</w:t>
      </w:r>
    </w:p>
    <w:p>
      <w:pPr>
        <w:pStyle w:val="8"/>
        <w:rPr>
          <w:b/>
          <w:highlight w:val="none"/>
        </w:rPr>
      </w:pPr>
    </w:p>
    <w:p>
      <w:pPr>
        <w:pStyle w:val="8"/>
        <w:rPr>
          <w:b/>
          <w:highlight w:val="none"/>
        </w:rPr>
      </w:pPr>
    </w:p>
    <w:p>
      <w:pPr>
        <w:pStyle w:val="8"/>
        <w:spacing w:line="362" w:lineRule="auto"/>
        <w:ind w:left="359" w:right="123" w:firstLine="566"/>
        <w:jc w:val="both"/>
        <w:rPr>
          <w:highlight w:val="none"/>
        </w:rPr>
      </w:pPr>
      <w:r>
        <w:rPr>
          <w:highlight w:val="none"/>
        </w:rPr>
        <w:t>Identificar previamente casos suspeitos da COVID-19 é uma importante ferramenta no controle da disseminação do vírus na comunidade escolar.</w:t>
      </w:r>
    </w:p>
    <w:p>
      <w:pPr>
        <w:pStyle w:val="8"/>
        <w:spacing w:line="362" w:lineRule="auto"/>
        <w:ind w:left="359" w:right="123" w:firstLine="566"/>
        <w:jc w:val="both"/>
        <w:rPr>
          <w:highlight w:val="none"/>
        </w:rPr>
      </w:pPr>
    </w:p>
    <w:p>
      <w:pPr>
        <w:pStyle w:val="15"/>
        <w:numPr>
          <w:ilvl w:val="0"/>
          <w:numId w:val="50"/>
        </w:numPr>
        <w:tabs>
          <w:tab w:val="left" w:pos="787"/>
        </w:tabs>
        <w:spacing w:line="357" w:lineRule="auto"/>
        <w:ind w:right="123"/>
        <w:rPr>
          <w:sz w:val="24"/>
          <w:szCs w:val="24"/>
          <w:highlight w:val="none"/>
        </w:rPr>
      </w:pPr>
      <w:r>
        <w:rPr>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w:t>
      </w:r>
      <w:r>
        <w:rPr>
          <w:spacing w:val="-10"/>
          <w:sz w:val="24"/>
          <w:szCs w:val="24"/>
          <w:highlight w:val="none"/>
        </w:rPr>
        <w:t xml:space="preserve"> </w:t>
      </w:r>
      <w:r>
        <w:rPr>
          <w:sz w:val="24"/>
          <w:szCs w:val="24"/>
          <w:highlight w:val="none"/>
        </w:rPr>
        <w:t>epidemiológicas;</w:t>
      </w:r>
    </w:p>
    <w:p>
      <w:pPr>
        <w:pStyle w:val="15"/>
        <w:numPr>
          <w:ilvl w:val="0"/>
          <w:numId w:val="50"/>
        </w:numPr>
        <w:tabs>
          <w:tab w:val="left" w:pos="787"/>
        </w:tabs>
        <w:spacing w:line="360" w:lineRule="auto"/>
        <w:ind w:hanging="361"/>
        <w:rPr>
          <w:sz w:val="24"/>
          <w:szCs w:val="24"/>
          <w:highlight w:val="none"/>
        </w:rPr>
      </w:pPr>
      <w:r>
        <w:rPr>
          <w:sz w:val="24"/>
          <w:szCs w:val="24"/>
          <w:highlight w:val="none"/>
        </w:rPr>
        <w:t>Os</w:t>
      </w:r>
      <w:r>
        <w:rPr>
          <w:spacing w:val="36"/>
          <w:sz w:val="24"/>
          <w:szCs w:val="24"/>
          <w:highlight w:val="none"/>
        </w:rPr>
        <w:t xml:space="preserve"> </w:t>
      </w:r>
      <w:r>
        <w:rPr>
          <w:sz w:val="24"/>
          <w:szCs w:val="24"/>
          <w:highlight w:val="none"/>
        </w:rPr>
        <w:t>motoristas,</w:t>
      </w:r>
      <w:r>
        <w:rPr>
          <w:spacing w:val="35"/>
          <w:sz w:val="24"/>
          <w:szCs w:val="24"/>
          <w:highlight w:val="none"/>
        </w:rPr>
        <w:t xml:space="preserve"> </w:t>
      </w:r>
      <w:r>
        <w:rPr>
          <w:sz w:val="24"/>
          <w:szCs w:val="24"/>
          <w:highlight w:val="none"/>
        </w:rPr>
        <w:t>monitores</w:t>
      </w:r>
      <w:r>
        <w:rPr>
          <w:spacing w:val="36"/>
          <w:sz w:val="24"/>
          <w:szCs w:val="24"/>
          <w:highlight w:val="none"/>
        </w:rPr>
        <w:t xml:space="preserve"> </w:t>
      </w:r>
      <w:r>
        <w:rPr>
          <w:sz w:val="24"/>
          <w:szCs w:val="24"/>
          <w:highlight w:val="none"/>
        </w:rPr>
        <w:t>e</w:t>
      </w:r>
      <w:r>
        <w:rPr>
          <w:spacing w:val="37"/>
          <w:sz w:val="24"/>
          <w:szCs w:val="24"/>
          <w:highlight w:val="none"/>
        </w:rPr>
        <w:t xml:space="preserve"> </w:t>
      </w:r>
      <w:r>
        <w:rPr>
          <w:sz w:val="24"/>
          <w:szCs w:val="24"/>
          <w:highlight w:val="none"/>
        </w:rPr>
        <w:t>demais</w:t>
      </w:r>
      <w:r>
        <w:rPr>
          <w:spacing w:val="33"/>
          <w:sz w:val="24"/>
          <w:szCs w:val="24"/>
          <w:highlight w:val="none"/>
        </w:rPr>
        <w:t xml:space="preserve"> </w:t>
      </w:r>
      <w:r>
        <w:rPr>
          <w:sz w:val="24"/>
          <w:szCs w:val="24"/>
          <w:highlight w:val="none"/>
        </w:rPr>
        <w:t>prestadores</w:t>
      </w:r>
      <w:r>
        <w:rPr>
          <w:spacing w:val="37"/>
          <w:sz w:val="24"/>
          <w:szCs w:val="24"/>
          <w:highlight w:val="none"/>
        </w:rPr>
        <w:t xml:space="preserve"> </w:t>
      </w:r>
      <w:r>
        <w:rPr>
          <w:sz w:val="24"/>
          <w:szCs w:val="24"/>
          <w:highlight w:val="none"/>
        </w:rPr>
        <w:t>de</w:t>
      </w:r>
      <w:r>
        <w:rPr>
          <w:spacing w:val="36"/>
          <w:sz w:val="24"/>
          <w:szCs w:val="24"/>
          <w:highlight w:val="none"/>
        </w:rPr>
        <w:t xml:space="preserve"> </w:t>
      </w:r>
      <w:r>
        <w:rPr>
          <w:sz w:val="24"/>
          <w:szCs w:val="24"/>
          <w:highlight w:val="none"/>
        </w:rPr>
        <w:t>serviço</w:t>
      </w:r>
      <w:r>
        <w:rPr>
          <w:spacing w:val="37"/>
          <w:sz w:val="24"/>
          <w:szCs w:val="24"/>
          <w:highlight w:val="none"/>
        </w:rPr>
        <w:t xml:space="preserve"> </w:t>
      </w:r>
      <w:r>
        <w:rPr>
          <w:sz w:val="24"/>
          <w:szCs w:val="24"/>
          <w:highlight w:val="none"/>
        </w:rPr>
        <w:t>do</w:t>
      </w:r>
      <w:r>
        <w:rPr>
          <w:spacing w:val="36"/>
          <w:sz w:val="24"/>
          <w:szCs w:val="24"/>
          <w:highlight w:val="none"/>
        </w:rPr>
        <w:t xml:space="preserve"> </w:t>
      </w:r>
      <w:r>
        <w:rPr>
          <w:sz w:val="24"/>
          <w:szCs w:val="24"/>
          <w:highlight w:val="none"/>
        </w:rPr>
        <w:t>transporte</w:t>
      </w:r>
      <w:r>
        <w:rPr>
          <w:spacing w:val="37"/>
          <w:sz w:val="24"/>
          <w:szCs w:val="24"/>
          <w:highlight w:val="none"/>
        </w:rPr>
        <w:t xml:space="preserve"> </w:t>
      </w:r>
      <w:r>
        <w:rPr>
          <w:sz w:val="24"/>
          <w:szCs w:val="24"/>
          <w:highlight w:val="none"/>
        </w:rPr>
        <w:t>devem</w:t>
      </w:r>
      <w:r>
        <w:rPr>
          <w:spacing w:val="37"/>
          <w:sz w:val="24"/>
          <w:szCs w:val="24"/>
          <w:highlight w:val="none"/>
        </w:rPr>
        <w:t xml:space="preserve"> </w:t>
      </w:r>
      <w:r>
        <w:rPr>
          <w:sz w:val="24"/>
          <w:szCs w:val="24"/>
          <w:highlight w:val="none"/>
        </w:rPr>
        <w:t>reforçar</w:t>
      </w:r>
      <w:r>
        <w:rPr>
          <w:spacing w:val="36"/>
          <w:sz w:val="24"/>
          <w:szCs w:val="24"/>
          <w:highlight w:val="none"/>
        </w:rPr>
        <w:t xml:space="preserve"> </w:t>
      </w:r>
      <w:r>
        <w:rPr>
          <w:sz w:val="24"/>
          <w:szCs w:val="24"/>
          <w:highlight w:val="none"/>
        </w:rPr>
        <w:t>seus</w:t>
      </w:r>
      <w:r>
        <w:rPr>
          <w:sz w:val="24"/>
          <w:szCs w:val="24"/>
          <w:highlight w:val="none"/>
          <w:lang w:val="pt-BR"/>
        </w:rPr>
        <w:t xml:space="preserve"> </w:t>
      </w:r>
      <w:r>
        <w:rPr>
          <w:sz w:val="24"/>
          <w:szCs w:val="24"/>
          <w:highlight w:val="none"/>
        </w:rPr>
        <w:t>cuidados pessoais, lavando sempre as mãos com água e sabão e que, sistematicamente, utilizem o álcool 70% para higienização das</w:t>
      </w:r>
      <w:r>
        <w:rPr>
          <w:spacing w:val="-2"/>
          <w:sz w:val="24"/>
          <w:szCs w:val="24"/>
          <w:highlight w:val="none"/>
        </w:rPr>
        <w:t xml:space="preserve"> </w:t>
      </w:r>
      <w:r>
        <w:rPr>
          <w:sz w:val="24"/>
          <w:szCs w:val="24"/>
          <w:highlight w:val="none"/>
        </w:rPr>
        <w:t>mãos;</w:t>
      </w:r>
    </w:p>
    <w:p>
      <w:pPr>
        <w:pStyle w:val="15"/>
        <w:numPr>
          <w:ilvl w:val="0"/>
          <w:numId w:val="50"/>
        </w:numPr>
        <w:tabs>
          <w:tab w:val="left" w:pos="787"/>
        </w:tabs>
        <w:spacing w:before="1"/>
        <w:ind w:hanging="361"/>
        <w:rPr>
          <w:sz w:val="24"/>
          <w:szCs w:val="24"/>
          <w:highlight w:val="none"/>
        </w:rPr>
      </w:pPr>
      <w:r>
        <w:rPr>
          <w:sz w:val="24"/>
          <w:szCs w:val="24"/>
          <w:highlight w:val="none"/>
        </w:rPr>
        <w:t>Os monitores devem sistematicamente utilizar o álcool 70% para higienização das</w:t>
      </w:r>
      <w:r>
        <w:rPr>
          <w:spacing w:val="-14"/>
          <w:sz w:val="24"/>
          <w:szCs w:val="24"/>
          <w:highlight w:val="none"/>
        </w:rPr>
        <w:t xml:space="preserve"> </w:t>
      </w:r>
      <w:r>
        <w:rPr>
          <w:sz w:val="24"/>
          <w:szCs w:val="24"/>
          <w:highlight w:val="none"/>
        </w:rPr>
        <w:t>mãos;</w:t>
      </w:r>
    </w:p>
    <w:p>
      <w:pPr>
        <w:pStyle w:val="15"/>
        <w:numPr>
          <w:ilvl w:val="0"/>
          <w:numId w:val="50"/>
        </w:numPr>
        <w:tabs>
          <w:tab w:val="left" w:pos="787"/>
        </w:tabs>
        <w:spacing w:before="138" w:line="357" w:lineRule="auto"/>
        <w:ind w:right="120"/>
        <w:rPr>
          <w:sz w:val="24"/>
          <w:szCs w:val="24"/>
          <w:highlight w:val="none"/>
        </w:rPr>
      </w:pPr>
      <w:r>
        <w:rPr>
          <w:sz w:val="24"/>
          <w:szCs w:val="24"/>
          <w:highlight w:val="none"/>
        </w:rPr>
        <w:t xml:space="preserve">Os motoristas e monitores devem utilizar máscaras e também </w:t>
      </w:r>
      <w:r>
        <w:rPr>
          <w:i/>
          <w:iCs/>
          <w:sz w:val="24"/>
          <w:szCs w:val="24"/>
          <w:highlight w:val="none"/>
        </w:rPr>
        <w:t xml:space="preserve">face shield </w:t>
      </w:r>
      <w:r>
        <w:rPr>
          <w:sz w:val="24"/>
          <w:szCs w:val="24"/>
          <w:highlight w:val="none"/>
        </w:rPr>
        <w:t>(protetor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w:t>
      </w:r>
    </w:p>
    <w:p>
      <w:pPr>
        <w:pStyle w:val="15"/>
        <w:numPr>
          <w:ilvl w:val="0"/>
          <w:numId w:val="50"/>
        </w:numPr>
        <w:tabs>
          <w:tab w:val="left" w:pos="787"/>
        </w:tabs>
        <w:spacing w:before="3" w:line="355" w:lineRule="auto"/>
        <w:ind w:right="126"/>
        <w:rPr>
          <w:sz w:val="24"/>
          <w:szCs w:val="24"/>
          <w:highlight w:val="none"/>
        </w:rPr>
      </w:pPr>
      <w:r>
        <w:rPr>
          <w:sz w:val="24"/>
          <w:szCs w:val="24"/>
          <w:highlight w:val="none"/>
        </w:rPr>
        <w:t xml:space="preserve">Os trabalhadores do transporte escolar devem estar capacitados quanto à forma adequada de uso dos dispositivos de segurança sanitária (máscara, </w:t>
      </w:r>
      <w:r>
        <w:rPr>
          <w:i/>
          <w:iCs/>
          <w:sz w:val="24"/>
          <w:szCs w:val="24"/>
          <w:highlight w:val="none"/>
        </w:rPr>
        <w:t>face shield</w:t>
      </w:r>
      <w:r>
        <w:rPr>
          <w:sz w:val="24"/>
          <w:szCs w:val="24"/>
          <w:highlight w:val="none"/>
        </w:rPr>
        <w:t>), tanto para a colocação quanto para a retirada, troca, substituição, higienização e</w:t>
      </w:r>
      <w:r>
        <w:rPr>
          <w:spacing w:val="-11"/>
          <w:sz w:val="24"/>
          <w:szCs w:val="24"/>
          <w:highlight w:val="none"/>
        </w:rPr>
        <w:t xml:space="preserve"> </w:t>
      </w:r>
      <w:r>
        <w:rPr>
          <w:sz w:val="24"/>
          <w:szCs w:val="24"/>
          <w:highlight w:val="none"/>
        </w:rPr>
        <w:t>descarte;</w:t>
      </w:r>
    </w:p>
    <w:p>
      <w:pPr>
        <w:pStyle w:val="15"/>
        <w:numPr>
          <w:ilvl w:val="0"/>
          <w:numId w:val="50"/>
        </w:numPr>
        <w:tabs>
          <w:tab w:val="left" w:pos="787"/>
        </w:tabs>
        <w:spacing w:before="5" w:line="350" w:lineRule="auto"/>
        <w:ind w:right="126"/>
        <w:rPr>
          <w:sz w:val="24"/>
          <w:szCs w:val="24"/>
          <w:highlight w:val="none"/>
        </w:rPr>
      </w:pPr>
      <w:r>
        <w:rPr>
          <w:sz w:val="24"/>
          <w:szCs w:val="24"/>
          <w:highlight w:val="none"/>
        </w:rPr>
        <w:t>Os trabalhadores do transporte escolar ao final de cada turno ou expediente ao retornar às suas residências devem trocar de roupa ou</w:t>
      </w:r>
      <w:r>
        <w:rPr>
          <w:spacing w:val="-8"/>
          <w:sz w:val="24"/>
          <w:szCs w:val="24"/>
          <w:highlight w:val="none"/>
        </w:rPr>
        <w:t xml:space="preserve"> </w:t>
      </w:r>
      <w:r>
        <w:rPr>
          <w:sz w:val="24"/>
          <w:szCs w:val="24"/>
          <w:highlight w:val="none"/>
        </w:rPr>
        <w:t>uniforme.</w:t>
      </w:r>
    </w:p>
    <w:p>
      <w:pPr>
        <w:pStyle w:val="8"/>
        <w:rPr>
          <w:highlight w:val="none"/>
        </w:rPr>
      </w:pPr>
    </w:p>
    <w:p>
      <w:pPr>
        <w:pStyle w:val="2"/>
        <w:numPr>
          <w:ilvl w:val="1"/>
          <w:numId w:val="48"/>
        </w:numPr>
        <w:tabs>
          <w:tab w:val="left" w:pos="1100"/>
        </w:tabs>
        <w:ind w:left="1100" w:hanging="660"/>
        <w:jc w:val="left"/>
        <w:rPr>
          <w:highlight w:val="none"/>
        </w:rPr>
      </w:pPr>
      <w:bookmarkStart w:id="38" w:name="_TOC_250004"/>
      <w:r>
        <w:rPr>
          <w:highlight w:val="none"/>
        </w:rPr>
        <w:t xml:space="preserve">- Medidas aos pais e responsáveis de </w:t>
      </w:r>
      <w:bookmarkEnd w:id="38"/>
      <w:r>
        <w:rPr>
          <w:highlight w:val="none"/>
        </w:rPr>
        <w:t>estudantes</w:t>
      </w:r>
    </w:p>
    <w:p>
      <w:pPr>
        <w:pStyle w:val="8"/>
        <w:rPr>
          <w:b/>
          <w:highlight w:val="none"/>
        </w:rPr>
      </w:pPr>
    </w:p>
    <w:p>
      <w:pPr>
        <w:pStyle w:val="8"/>
        <w:spacing w:before="1"/>
        <w:rPr>
          <w:b/>
          <w:highlight w:val="none"/>
        </w:rPr>
      </w:pPr>
    </w:p>
    <w:p>
      <w:pPr>
        <w:pStyle w:val="15"/>
        <w:numPr>
          <w:ilvl w:val="0"/>
          <w:numId w:val="50"/>
        </w:numPr>
        <w:tabs>
          <w:tab w:val="left" w:pos="787"/>
        </w:tabs>
        <w:spacing w:line="355" w:lineRule="auto"/>
        <w:ind w:right="118"/>
        <w:rPr>
          <w:sz w:val="24"/>
          <w:szCs w:val="24"/>
          <w:highlight w:val="none"/>
        </w:rPr>
      </w:pPr>
      <w:r>
        <w:rPr>
          <w:sz w:val="24"/>
          <w:szCs w:val="24"/>
          <w:highlight w:val="none"/>
        </w:rPr>
        <w:t>Orientar aos pais que os estudantes devem utilizar máscara facial como barreira, para a utilização do transporte, seguindo todas as orientações de uso já dispostas na Portaria SES n° 224, de 03 de abril de</w:t>
      </w:r>
      <w:r>
        <w:rPr>
          <w:spacing w:val="-13"/>
          <w:sz w:val="24"/>
          <w:szCs w:val="24"/>
          <w:highlight w:val="none"/>
        </w:rPr>
        <w:t xml:space="preserve"> </w:t>
      </w:r>
      <w:r>
        <w:rPr>
          <w:sz w:val="24"/>
          <w:szCs w:val="24"/>
          <w:highlight w:val="none"/>
        </w:rPr>
        <w:t>2020;</w:t>
      </w:r>
    </w:p>
    <w:p>
      <w:pPr>
        <w:pStyle w:val="15"/>
        <w:numPr>
          <w:ilvl w:val="0"/>
          <w:numId w:val="50"/>
        </w:numPr>
        <w:tabs>
          <w:tab w:val="left" w:pos="787"/>
        </w:tabs>
        <w:spacing w:before="5" w:line="355" w:lineRule="auto"/>
        <w:ind w:right="125"/>
        <w:rPr>
          <w:sz w:val="24"/>
          <w:szCs w:val="24"/>
          <w:highlight w:val="none"/>
        </w:rPr>
      </w:pPr>
      <w:r>
        <w:rPr>
          <w:sz w:val="24"/>
          <w:szCs w:val="24"/>
          <w:highlight w:val="none"/>
        </w:rPr>
        <w:t>Solicitar aos pais ou responsáveis que acompanhem e aguardem seus filhos no ponto de embarque, caso seja detectada febre este não poderá adentrar ao veículo e deverá buscar orientação com a Vigilância Epidemiológica</w:t>
      </w:r>
      <w:r>
        <w:rPr>
          <w:spacing w:val="-5"/>
          <w:sz w:val="24"/>
          <w:szCs w:val="24"/>
          <w:highlight w:val="none"/>
        </w:rPr>
        <w:t xml:space="preserve"> </w:t>
      </w:r>
      <w:r>
        <w:rPr>
          <w:sz w:val="24"/>
          <w:szCs w:val="24"/>
          <w:highlight w:val="none"/>
        </w:rPr>
        <w:t>Municipal;</w:t>
      </w:r>
    </w:p>
    <w:p>
      <w:pPr>
        <w:pStyle w:val="15"/>
        <w:numPr>
          <w:ilvl w:val="0"/>
          <w:numId w:val="50"/>
        </w:numPr>
        <w:tabs>
          <w:tab w:val="left" w:pos="787"/>
        </w:tabs>
        <w:spacing w:before="8" w:line="355" w:lineRule="auto"/>
        <w:ind w:right="123"/>
        <w:rPr>
          <w:sz w:val="24"/>
          <w:szCs w:val="24"/>
          <w:highlight w:val="none"/>
        </w:rPr>
      </w:pPr>
      <w:r>
        <w:rPr>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w:t>
      </w:r>
      <w:r>
        <w:rPr>
          <w:spacing w:val="-10"/>
          <w:sz w:val="24"/>
          <w:szCs w:val="24"/>
          <w:highlight w:val="none"/>
        </w:rPr>
        <w:t xml:space="preserve"> </w:t>
      </w:r>
      <w:r>
        <w:rPr>
          <w:sz w:val="24"/>
          <w:szCs w:val="24"/>
          <w:highlight w:val="none"/>
        </w:rPr>
        <w:t>escolar.</w:t>
      </w:r>
    </w:p>
    <w:p>
      <w:pPr>
        <w:pStyle w:val="8"/>
        <w:spacing w:before="5"/>
        <w:rPr>
          <w:highlight w:val="none"/>
        </w:rPr>
      </w:pPr>
    </w:p>
    <w:p>
      <w:pPr>
        <w:pStyle w:val="2"/>
        <w:numPr>
          <w:ilvl w:val="1"/>
          <w:numId w:val="48"/>
        </w:numPr>
        <w:tabs>
          <w:tab w:val="left" w:pos="897"/>
        </w:tabs>
        <w:ind w:left="896" w:hanging="538"/>
        <w:jc w:val="both"/>
        <w:rPr>
          <w:highlight w:val="none"/>
        </w:rPr>
      </w:pPr>
      <w:bookmarkStart w:id="39" w:name="_TOC_250003"/>
      <w:r>
        <w:rPr>
          <w:highlight w:val="none"/>
        </w:rPr>
        <w:t>Agentes</w:t>
      </w:r>
      <w:r>
        <w:rPr>
          <w:spacing w:val="-1"/>
          <w:highlight w:val="none"/>
        </w:rPr>
        <w:t xml:space="preserve"> </w:t>
      </w:r>
      <w:bookmarkEnd w:id="39"/>
      <w:r>
        <w:rPr>
          <w:highlight w:val="none"/>
        </w:rPr>
        <w:t>fiscalizadores</w:t>
      </w:r>
    </w:p>
    <w:p>
      <w:pPr>
        <w:pStyle w:val="8"/>
        <w:rPr>
          <w:b/>
          <w:highlight w:val="none"/>
        </w:rPr>
      </w:pPr>
    </w:p>
    <w:p>
      <w:pPr>
        <w:pStyle w:val="8"/>
        <w:spacing w:before="1"/>
        <w:rPr>
          <w:b/>
          <w:highlight w:val="none"/>
        </w:rPr>
      </w:pPr>
    </w:p>
    <w:p>
      <w:pPr>
        <w:pStyle w:val="15"/>
        <w:numPr>
          <w:ilvl w:val="0"/>
          <w:numId w:val="51"/>
        </w:numPr>
        <w:tabs>
          <w:tab w:val="left" w:pos="440"/>
          <w:tab w:val="clear" w:pos="420"/>
        </w:tabs>
        <w:spacing w:line="357" w:lineRule="auto"/>
        <w:ind w:right="124"/>
        <w:rPr>
          <w:sz w:val="24"/>
          <w:szCs w:val="24"/>
          <w:highlight w:val="none"/>
        </w:rPr>
      </w:pPr>
      <w:r>
        <w:rPr>
          <w:sz w:val="24"/>
          <w:szCs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w:t>
      </w:r>
      <w:r>
        <w:rPr>
          <w:spacing w:val="-3"/>
          <w:sz w:val="24"/>
          <w:szCs w:val="24"/>
          <w:highlight w:val="none"/>
        </w:rPr>
        <w:t xml:space="preserve"> </w:t>
      </w:r>
      <w:r>
        <w:rPr>
          <w:sz w:val="24"/>
          <w:szCs w:val="24"/>
          <w:highlight w:val="none"/>
        </w:rPr>
        <w:t>exigidas</w:t>
      </w:r>
      <w:r>
        <w:rPr>
          <w:sz w:val="24"/>
          <w:szCs w:val="24"/>
          <w:highlight w:val="none"/>
          <w:lang w:val="pt-BR"/>
        </w:rPr>
        <w:t>;</w:t>
      </w:r>
    </w:p>
    <w:p>
      <w:pPr>
        <w:pStyle w:val="15"/>
        <w:numPr>
          <w:ilvl w:val="0"/>
          <w:numId w:val="51"/>
        </w:numPr>
        <w:tabs>
          <w:tab w:val="left" w:pos="440"/>
          <w:tab w:val="clear" w:pos="420"/>
        </w:tabs>
        <w:spacing w:line="357" w:lineRule="auto"/>
        <w:ind w:right="124"/>
        <w:rPr>
          <w:sz w:val="24"/>
          <w:szCs w:val="24"/>
          <w:highlight w:val="none"/>
        </w:rPr>
      </w:pPr>
      <w:r>
        <w:rPr>
          <w:sz w:val="24"/>
          <w:szCs w:val="24"/>
          <w:highlight w:val="none"/>
        </w:rPr>
        <w:t>É de responsabilidade das autoridades competentes fiscalizar os serviços públicos e privados de transporte escolar, em especial no que se refere às regras sanitárias estabelecidas para estes</w:t>
      </w:r>
      <w:r>
        <w:rPr>
          <w:spacing w:val="-7"/>
          <w:sz w:val="24"/>
          <w:szCs w:val="24"/>
          <w:highlight w:val="none"/>
        </w:rPr>
        <w:t xml:space="preserve"> </w:t>
      </w:r>
      <w:r>
        <w:rPr>
          <w:sz w:val="24"/>
          <w:szCs w:val="24"/>
          <w:highlight w:val="none"/>
        </w:rPr>
        <w:t>serviços.</w:t>
      </w:r>
    </w:p>
    <w:p>
      <w:pPr>
        <w:pStyle w:val="8"/>
        <w:rPr>
          <w:highlight w:val="none"/>
        </w:rPr>
      </w:pPr>
    </w:p>
    <w:p>
      <w:pPr>
        <w:pStyle w:val="8"/>
        <w:rPr>
          <w:highlight w:val="none"/>
        </w:rPr>
      </w:pPr>
    </w:p>
    <w:p>
      <w:pPr>
        <w:pStyle w:val="2"/>
        <w:tabs>
          <w:tab w:val="left" w:pos="696"/>
        </w:tabs>
        <w:spacing w:before="188"/>
        <w:ind w:left="358"/>
        <w:rPr>
          <w:highlight w:val="none"/>
        </w:rPr>
      </w:pPr>
    </w:p>
    <w:p>
      <w:pPr>
        <w:pStyle w:val="2"/>
        <w:tabs>
          <w:tab w:val="left" w:pos="696"/>
        </w:tabs>
        <w:spacing w:before="188"/>
        <w:ind w:left="358"/>
        <w:rPr>
          <w:highlight w:val="none"/>
        </w:rPr>
      </w:pPr>
    </w:p>
    <w:p>
      <w:pPr>
        <w:pStyle w:val="2"/>
        <w:tabs>
          <w:tab w:val="left" w:pos="696"/>
        </w:tabs>
        <w:spacing w:before="188"/>
        <w:ind w:left="358"/>
        <w:rPr>
          <w:highlight w:val="none"/>
        </w:rPr>
      </w:pPr>
    </w:p>
    <w:p>
      <w:pPr>
        <w:pStyle w:val="2"/>
        <w:tabs>
          <w:tab w:val="left" w:pos="696"/>
        </w:tabs>
        <w:spacing w:before="188"/>
        <w:ind w:left="358"/>
        <w:rPr>
          <w:highlight w:val="none"/>
        </w:rPr>
      </w:pPr>
    </w:p>
    <w:p>
      <w:pPr>
        <w:pStyle w:val="2"/>
        <w:tabs>
          <w:tab w:val="left" w:pos="696"/>
        </w:tabs>
        <w:spacing w:before="188"/>
        <w:ind w:left="358"/>
        <w:rPr>
          <w:highlight w:val="none"/>
        </w:rPr>
      </w:pPr>
    </w:p>
    <w:p>
      <w:pPr>
        <w:pStyle w:val="2"/>
        <w:tabs>
          <w:tab w:val="left" w:pos="696"/>
        </w:tabs>
        <w:spacing w:before="188"/>
        <w:ind w:left="358"/>
        <w:rPr>
          <w:highlight w:val="none"/>
        </w:rPr>
      </w:pPr>
    </w:p>
    <w:p>
      <w:pPr>
        <w:pStyle w:val="2"/>
        <w:tabs>
          <w:tab w:val="left" w:pos="696"/>
        </w:tabs>
        <w:spacing w:before="188"/>
        <w:ind w:left="358"/>
        <w:rPr>
          <w:highlight w:val="none"/>
        </w:rPr>
      </w:pPr>
    </w:p>
    <w:p>
      <w:pPr>
        <w:pStyle w:val="2"/>
        <w:tabs>
          <w:tab w:val="left" w:pos="696"/>
        </w:tabs>
        <w:spacing w:before="188"/>
        <w:ind w:left="358"/>
        <w:rPr>
          <w:highlight w:val="none"/>
        </w:rPr>
      </w:pPr>
      <w:r>
        <w:rPr>
          <w:highlight w:val="none"/>
        </w:rPr>
        <w:t>REFERÊNCIAS</w:t>
      </w:r>
    </w:p>
    <w:p>
      <w:pPr>
        <w:pStyle w:val="8"/>
        <w:rPr>
          <w:b/>
          <w:highlight w:val="none"/>
        </w:rPr>
      </w:pPr>
    </w:p>
    <w:p>
      <w:pPr>
        <w:pStyle w:val="8"/>
        <w:spacing w:before="1"/>
        <w:rPr>
          <w:b/>
          <w:highlight w:val="none"/>
        </w:rPr>
      </w:pPr>
    </w:p>
    <w:p>
      <w:pPr>
        <w:pStyle w:val="8"/>
        <w:rPr>
          <w:highlight w:val="none"/>
        </w:rPr>
      </w:pPr>
      <w:r>
        <w:rPr>
          <w:highlight w:val="none"/>
        </w:rPr>
        <w:t>ARAUJO, João Batista. APRENDER E ENSINAR. Ed. Global, 2008.</w:t>
      </w:r>
    </w:p>
    <w:p>
      <w:pPr>
        <w:pStyle w:val="8"/>
        <w:rPr>
          <w:highlight w:val="none"/>
        </w:rPr>
      </w:pPr>
    </w:p>
    <w:p>
      <w:pPr>
        <w:pStyle w:val="8"/>
        <w:rPr>
          <w:highlight w:val="none"/>
        </w:rPr>
      </w:pPr>
    </w:p>
    <w:p>
      <w:pPr>
        <w:pStyle w:val="8"/>
        <w:ind w:right="116"/>
        <w:jc w:val="both"/>
        <w:rPr>
          <w:highlight w:val="none"/>
        </w:rPr>
      </w:pPr>
      <w:r>
        <w:rPr>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w:t>
      </w:r>
      <w:r>
        <w:rPr>
          <w:spacing w:val="-24"/>
          <w:highlight w:val="none"/>
        </w:rPr>
        <w:t xml:space="preserve"> </w:t>
      </w:r>
      <w:r>
        <w:rPr>
          <w:highlight w:val="none"/>
        </w:rPr>
        <w:t>COVID-19.</w:t>
      </w:r>
    </w:p>
    <w:p>
      <w:pPr>
        <w:pStyle w:val="8"/>
        <w:rPr>
          <w:highlight w:val="none"/>
        </w:rPr>
      </w:pPr>
    </w:p>
    <w:p>
      <w:pPr>
        <w:pStyle w:val="8"/>
        <w:ind w:right="122"/>
        <w:jc w:val="both"/>
        <w:rPr>
          <w:highlight w:val="none"/>
        </w:rPr>
      </w:pPr>
      <w:r>
        <w:rPr>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pStyle w:val="8"/>
        <w:spacing w:before="11"/>
        <w:rPr>
          <w:highlight w:val="none"/>
        </w:rPr>
      </w:pPr>
    </w:p>
    <w:p>
      <w:pPr>
        <w:pStyle w:val="8"/>
        <w:ind w:right="127"/>
        <w:jc w:val="both"/>
        <w:rPr>
          <w:highlight w:val="none"/>
        </w:rPr>
      </w:pPr>
      <w:r>
        <w:rPr>
          <w:highlight w:val="none"/>
        </w:rPr>
        <w:t>BRASIL. Conselho Nacional de Educação. Parecer nº 11, de 07 de julho de 2020. Orientações Educacionais para a Realização de Aulas e Atividades Pedagógicas Presenciais e Não Presenciais no contexto da Pandemia.</w:t>
      </w:r>
    </w:p>
    <w:p>
      <w:pPr>
        <w:pStyle w:val="8"/>
        <w:rPr>
          <w:highlight w:val="none"/>
        </w:rPr>
      </w:pPr>
    </w:p>
    <w:p>
      <w:pPr>
        <w:pStyle w:val="8"/>
        <w:rPr>
          <w:highlight w:val="none"/>
        </w:rPr>
      </w:pPr>
      <w:r>
        <w:rPr>
          <w:highlight w:val="none"/>
        </w:rPr>
        <w:t>HOFFMANN, Jussara. AVALIAÇÃO, MITO &amp; DESAFIO. Ed. Mediação, 2012.</w:t>
      </w:r>
    </w:p>
    <w:p>
      <w:pPr>
        <w:pStyle w:val="8"/>
        <w:rPr>
          <w:highlight w:val="none"/>
        </w:rPr>
      </w:pPr>
    </w:p>
    <w:p>
      <w:pPr>
        <w:pStyle w:val="8"/>
        <w:spacing w:before="1"/>
        <w:rPr>
          <w:highlight w:val="none"/>
        </w:rPr>
      </w:pPr>
    </w:p>
    <w:p>
      <w:pPr>
        <w:pStyle w:val="8"/>
        <w:rPr>
          <w:highlight w:val="none"/>
        </w:rPr>
      </w:pPr>
      <w:r>
        <w:rPr>
          <w:highlight w:val="none"/>
        </w:rPr>
        <w:t>LUCKESI, Cipriano Carlos. AVALIAÇÃO DA APRENDIZAGEM ESCOLAR. Ed. Cortez.(2005)</w:t>
      </w:r>
    </w:p>
    <w:p>
      <w:pPr>
        <w:pStyle w:val="8"/>
        <w:rPr>
          <w:highlight w:val="none"/>
        </w:rPr>
      </w:pPr>
    </w:p>
    <w:p>
      <w:pPr>
        <w:pStyle w:val="8"/>
        <w:rPr>
          <w:highlight w:val="none"/>
        </w:rPr>
      </w:pPr>
    </w:p>
    <w:p>
      <w:pPr>
        <w:pStyle w:val="8"/>
        <w:ind w:right="128"/>
        <w:jc w:val="both"/>
        <w:rPr>
          <w:highlight w:val="none"/>
        </w:rPr>
      </w:pPr>
      <w:r>
        <w:rPr>
          <w:highlight w:val="none"/>
        </w:rPr>
        <w:t>PERRENOUD, Ph. Avaliação. Da Excelência à Regulação das Aprendizagens. Porto Alegre: Artmed Editora, 1999.</w:t>
      </w:r>
    </w:p>
    <w:p>
      <w:pPr>
        <w:pStyle w:val="8"/>
        <w:spacing w:before="1"/>
        <w:rPr>
          <w:highlight w:val="none"/>
        </w:rPr>
      </w:pPr>
    </w:p>
    <w:p>
      <w:pPr>
        <w:pStyle w:val="8"/>
        <w:ind w:right="118"/>
        <w:jc w:val="both"/>
        <w:rPr>
          <w:highlight w:val="none"/>
        </w:rPr>
      </w:pPr>
      <w:r>
        <w:rPr>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w:t>
      </w:r>
    </w:p>
    <w:p>
      <w:pPr>
        <w:jc w:val="both"/>
        <w:rPr>
          <w:sz w:val="24"/>
          <w:szCs w:val="24"/>
          <w:highlight w:val="none"/>
        </w:rPr>
        <w:sectPr>
          <w:pgSz w:w="11920" w:h="16850"/>
          <w:pgMar w:top="1701" w:right="1134" w:bottom="1701" w:left="1134" w:header="617" w:footer="1275" w:gutter="0"/>
          <w:cols w:space="720" w:num="1"/>
        </w:sectPr>
      </w:pPr>
    </w:p>
    <w:p>
      <w:pPr>
        <w:pStyle w:val="8"/>
        <w:spacing w:before="183"/>
        <w:rPr>
          <w:highlight w:val="none"/>
        </w:rPr>
      </w:pPr>
      <w:r>
        <w:rPr>
          <w:highlight w:val="none"/>
        </w:rPr>
        <w:t>base no Decreto nº 515/2020 que declara situação de emergência no território catarinense. Santa Catarina, SC,</w:t>
      </w:r>
      <w:r>
        <w:rPr>
          <w:spacing w:val="-3"/>
          <w:highlight w:val="none"/>
        </w:rPr>
        <w:t xml:space="preserve"> </w:t>
      </w:r>
      <w:r>
        <w:rPr>
          <w:highlight w:val="none"/>
        </w:rPr>
        <w:t>2020.</w:t>
      </w:r>
    </w:p>
    <w:p>
      <w:pPr>
        <w:pStyle w:val="8"/>
        <w:spacing w:before="183"/>
        <w:ind w:left="359"/>
        <w:rPr>
          <w:highlight w:val="none"/>
        </w:rPr>
      </w:pPr>
    </w:p>
    <w:p>
      <w:pPr>
        <w:pStyle w:val="8"/>
        <w:ind w:right="119"/>
        <w:jc w:val="both"/>
        <w:rPr>
          <w:highlight w:val="none"/>
        </w:rPr>
      </w:pPr>
      <w:r>
        <w:rPr>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Santa Catarina, SC,</w:t>
      </w:r>
      <w:r>
        <w:rPr>
          <w:spacing w:val="-3"/>
          <w:highlight w:val="none"/>
        </w:rPr>
        <w:t xml:space="preserve"> </w:t>
      </w:r>
      <w:r>
        <w:rPr>
          <w:highlight w:val="none"/>
        </w:rPr>
        <w:t>2020.</w:t>
      </w:r>
    </w:p>
    <w:p>
      <w:pPr>
        <w:pStyle w:val="8"/>
        <w:spacing w:before="1"/>
        <w:rPr>
          <w:highlight w:val="none"/>
        </w:rPr>
      </w:pPr>
    </w:p>
    <w:p>
      <w:pPr>
        <w:pStyle w:val="8"/>
        <w:ind w:right="116"/>
        <w:jc w:val="both"/>
        <w:rPr>
          <w:highlight w:val="none"/>
        </w:rPr>
      </w:pPr>
      <w:r>
        <w:rPr>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w:t>
      </w:r>
      <w:r>
        <w:rPr>
          <w:spacing w:val="-3"/>
          <w:highlight w:val="none"/>
        </w:rPr>
        <w:t xml:space="preserve"> </w:t>
      </w:r>
      <w:r>
        <w:rPr>
          <w:highlight w:val="none"/>
        </w:rPr>
        <w:t>2020.</w:t>
      </w:r>
    </w:p>
    <w:p>
      <w:pPr>
        <w:pStyle w:val="8"/>
        <w:rPr>
          <w:highlight w:val="none"/>
        </w:rPr>
      </w:pPr>
    </w:p>
    <w:p>
      <w:pPr>
        <w:pStyle w:val="8"/>
        <w:spacing w:before="1"/>
        <w:ind w:right="126"/>
        <w:jc w:val="both"/>
        <w:rPr>
          <w:highlight w:val="none"/>
        </w:rPr>
      </w:pPr>
      <w:r>
        <w:rPr>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w:t>
      </w:r>
      <w:r>
        <w:rPr>
          <w:spacing w:val="-4"/>
          <w:highlight w:val="none"/>
        </w:rPr>
        <w:t xml:space="preserve"> </w:t>
      </w:r>
      <w:r>
        <w:rPr>
          <w:highlight w:val="none"/>
        </w:rPr>
        <w:t>2020.</w:t>
      </w:r>
    </w:p>
    <w:p>
      <w:pPr>
        <w:pStyle w:val="8"/>
        <w:spacing w:before="1"/>
        <w:ind w:right="126"/>
        <w:jc w:val="both"/>
        <w:rPr>
          <w:highlight w:val="none"/>
        </w:rPr>
      </w:pPr>
    </w:p>
    <w:p>
      <w:pPr>
        <w:pStyle w:val="8"/>
        <w:ind w:right="130"/>
        <w:jc w:val="both"/>
        <w:rPr>
          <w:highlight w:val="none"/>
        </w:rPr>
      </w:pPr>
      <w:r>
        <w:rPr>
          <w:highlight w:val="none"/>
        </w:rPr>
        <w:t>SANTA CATARINA. Diretrizes para o retorno às aulas. Secretaria Estadual de Educação. Julho de 2020.</w:t>
      </w:r>
    </w:p>
    <w:p>
      <w:pPr>
        <w:pStyle w:val="8"/>
        <w:spacing w:before="10"/>
        <w:rPr>
          <w:highlight w:val="none"/>
        </w:rPr>
      </w:pPr>
    </w:p>
    <w:p>
      <w:pPr>
        <w:pStyle w:val="8"/>
        <w:ind w:right="119"/>
        <w:jc w:val="both"/>
        <w:rPr>
          <w:highlight w:val="none"/>
        </w:rPr>
      </w:pPr>
      <w:r>
        <w:rPr>
          <w:highlight w:val="none"/>
        </w:rPr>
        <w:t>SANTA CATARINA. Secretaria de Estado de Educação. Proposta Curricular de Santa Catarina: formação integral de Educação Básica. Estado de Santa Catarina: Secretaria de Estado de Educação,2014.</w:t>
      </w:r>
    </w:p>
    <w:p>
      <w:pPr>
        <w:pStyle w:val="8"/>
        <w:spacing w:before="1"/>
        <w:rPr>
          <w:highlight w:val="none"/>
        </w:rPr>
      </w:pPr>
    </w:p>
    <w:p>
      <w:pPr>
        <w:pStyle w:val="8"/>
        <w:ind w:right="123"/>
        <w:jc w:val="both"/>
        <w:rPr>
          <w:highlight w:val="none"/>
        </w:rPr>
      </w:pPr>
      <w:r>
        <w:rPr>
          <w:highlight w:val="none"/>
        </w:rPr>
        <w:t>VICKERY, ANITTA. Aprendizagem ativa – nos anos iniciais do ensino fundamental. Porto Alegre: Editora Penso, 2016.</w:t>
      </w:r>
    </w:p>
    <w:p>
      <w:pPr>
        <w:pStyle w:val="8"/>
        <w:spacing w:before="1"/>
        <w:rPr>
          <w:highlight w:val="none"/>
        </w:rPr>
      </w:pPr>
    </w:p>
    <w:p>
      <w:pPr>
        <w:rPr>
          <w:highlight w:val="none"/>
        </w:rPr>
      </w:pPr>
      <w:r>
        <w:rPr>
          <w:bCs/>
          <w:w w:val="105"/>
          <w:sz w:val="24"/>
          <w:szCs w:val="24"/>
          <w:highlight w:val="none"/>
        </w:rPr>
        <w:t>Portaria Conjunta SES/SED – n. 792 de 13 de outubro de 2020</w:t>
      </w:r>
      <w:r>
        <w:rPr>
          <w:b/>
          <w:w w:val="105"/>
          <w:sz w:val="24"/>
          <w:szCs w:val="24"/>
          <w:highlight w:val="none"/>
        </w:rPr>
        <w:t xml:space="preserve"> </w:t>
      </w:r>
      <w:r>
        <w:rPr>
          <w:w w:val="105"/>
          <w:sz w:val="24"/>
          <w:szCs w:val="24"/>
          <w:highlight w:val="none"/>
        </w:rPr>
        <w:t>que instituir o Anexo III –</w:t>
      </w:r>
      <w:r>
        <w:rPr>
          <w:w w:val="105"/>
          <w:sz w:val="24"/>
          <w:szCs w:val="24"/>
          <w:highlight w:val="none"/>
          <w:lang w:val="pt-BR"/>
        </w:rPr>
        <w:t xml:space="preserve"> </w:t>
      </w:r>
      <w:r>
        <w:rPr>
          <w:w w:val="105"/>
          <w:highlight w:val="none"/>
          <w:lang w:val="pt-BR"/>
        </w:rPr>
        <w:t>Di</w:t>
      </w:r>
      <w:r>
        <w:rPr>
          <w:w w:val="105"/>
          <w:highlight w:val="none"/>
        </w:rPr>
        <w:t>retrizes Sanitárias Gerais e alterar o Parágrafo único do Art. 4º da PORTARIA CONJUNTA SES/SED nº 778, de 06/10/2020.</w:t>
      </w:r>
    </w:p>
    <w:p>
      <w:pPr>
        <w:pStyle w:val="8"/>
        <w:spacing w:before="1"/>
        <w:rPr>
          <w:highlight w:val="none"/>
        </w:rPr>
      </w:pPr>
    </w:p>
    <w:p>
      <w:pPr>
        <w:rPr>
          <w:highlight w:val="none"/>
        </w:rPr>
      </w:pPr>
      <w:r>
        <w:rPr>
          <w:b/>
          <w:w w:val="105"/>
          <w:sz w:val="24"/>
          <w:szCs w:val="24"/>
          <w:highlight w:val="none"/>
        </w:rPr>
        <w:t>IBGE.Disponível:</w:t>
      </w:r>
      <w:r>
        <w:rPr>
          <w:b/>
          <w:w w:val="105"/>
          <w:sz w:val="24"/>
          <w:szCs w:val="24"/>
          <w:highlight w:val="none"/>
          <w:lang w:val="pt-BR"/>
        </w:rPr>
        <w:t xml:space="preserve"> </w:t>
      </w:r>
      <w:r>
        <w:rPr>
          <w:highlight w:val="none"/>
        </w:rPr>
        <w:fldChar w:fldCharType="begin"/>
      </w:r>
      <w:r>
        <w:rPr>
          <w:highlight w:val="none"/>
        </w:rPr>
        <w:instrText xml:space="preserve"> HYPERLINK "https://www.ibge.gov.br/cidades-e-estados/sc/schroeder.html" \h </w:instrText>
      </w:r>
      <w:r>
        <w:rPr>
          <w:highlight w:val="none"/>
        </w:rPr>
        <w:fldChar w:fldCharType="separate"/>
      </w:r>
      <w:r>
        <w:rPr>
          <w:w w:val="105"/>
          <w:highlight w:val="none"/>
          <w:u w:val="single" w:color="0000FF"/>
        </w:rPr>
        <w:t>Https://www.ibge.gov.br/cidades-e-estados/sc/schroeder.html</w:t>
      </w:r>
      <w:r>
        <w:rPr>
          <w:w w:val="105"/>
          <w:highlight w:val="none"/>
          <w:u w:val="single" w:color="0000FF"/>
        </w:rPr>
        <w:fldChar w:fldCharType="end"/>
      </w:r>
      <w:r>
        <w:rPr>
          <w:w w:val="105"/>
          <w:highlight w:val="none"/>
        </w:rPr>
        <w:t>? Acessado em 26/10/2020</w:t>
      </w:r>
    </w:p>
    <w:p>
      <w:pPr>
        <w:spacing w:line="360" w:lineRule="auto"/>
        <w:rPr>
          <w:sz w:val="24"/>
          <w:szCs w:val="24"/>
          <w:highlight w:val="none"/>
        </w:rPr>
        <w:sectPr>
          <w:pgSz w:w="11920" w:h="16850"/>
          <w:pgMar w:top="1701" w:right="1134" w:bottom="1701" w:left="1134" w:header="617" w:footer="1275" w:gutter="0"/>
          <w:cols w:space="720" w:num="1"/>
        </w:sectPr>
      </w:pPr>
    </w:p>
    <w:p>
      <w:pPr>
        <w:spacing w:before="183"/>
        <w:ind w:left="1684" w:right="1962"/>
        <w:jc w:val="center"/>
        <w:rPr>
          <w:b/>
          <w:sz w:val="24"/>
          <w:szCs w:val="24"/>
          <w:highlight w:val="none"/>
        </w:rPr>
      </w:pPr>
      <w:r>
        <w:rPr>
          <w:b/>
          <w:sz w:val="24"/>
          <w:szCs w:val="24"/>
          <w:highlight w:val="none"/>
        </w:rPr>
        <w:t>ANEXO 01</w:t>
      </w:r>
    </w:p>
    <w:p>
      <w:pPr>
        <w:pStyle w:val="8"/>
        <w:rPr>
          <w:b/>
          <w:highlight w:val="none"/>
        </w:rPr>
      </w:pPr>
    </w:p>
    <w:p>
      <w:pPr>
        <w:pStyle w:val="8"/>
        <w:rPr>
          <w:b/>
          <w:highlight w:val="none"/>
        </w:rPr>
      </w:pPr>
    </w:p>
    <w:p>
      <w:pPr>
        <w:ind w:left="1666" w:right="1962"/>
        <w:jc w:val="center"/>
        <w:rPr>
          <w:b/>
          <w:sz w:val="24"/>
          <w:szCs w:val="24"/>
          <w:highlight w:val="none"/>
        </w:rPr>
      </w:pPr>
      <w:r>
        <w:rPr>
          <w:b/>
          <w:sz w:val="24"/>
          <w:szCs w:val="24"/>
          <w:highlight w:val="none"/>
        </w:rPr>
        <w:t>REGRAS DE DISTANCIAMENTO SOCIAL</w:t>
      </w:r>
    </w:p>
    <w:p>
      <w:pPr>
        <w:pStyle w:val="8"/>
        <w:rPr>
          <w:b/>
          <w:highlight w:val="none"/>
        </w:rPr>
      </w:pPr>
    </w:p>
    <w:p>
      <w:pPr>
        <w:pStyle w:val="8"/>
        <w:rPr>
          <w:b/>
          <w:highlight w:val="none"/>
        </w:rPr>
      </w:pPr>
    </w:p>
    <w:p>
      <w:pPr>
        <w:ind w:left="611"/>
        <w:jc w:val="both"/>
        <w:rPr>
          <w:b/>
          <w:sz w:val="24"/>
          <w:szCs w:val="24"/>
          <w:highlight w:val="none"/>
        </w:rPr>
      </w:pPr>
      <w:r>
        <w:rPr>
          <w:b/>
          <w:sz w:val="24"/>
          <w:szCs w:val="24"/>
          <w:highlight w:val="none"/>
        </w:rPr>
        <w:t>Demarcação do distanciamento:</w:t>
      </w:r>
    </w:p>
    <w:p>
      <w:pPr>
        <w:pStyle w:val="8"/>
        <w:spacing w:before="139" w:line="360" w:lineRule="auto"/>
        <w:ind w:left="611" w:right="378" w:firstLine="566"/>
        <w:jc w:val="both"/>
        <w:rPr>
          <w:highlight w:val="none"/>
        </w:rPr>
      </w:pPr>
      <w:r>
        <w:rPr>
          <w:highlight w:val="none"/>
        </w:rPr>
        <w:t>Serão demarcados pela equipe gestora da escola marcações em todos os ambientes de utilização coletiva da escola, prevendo o distanciamento seguro de pelo menos 1,5m (um metro e meio) entre os alunos e demais servidores da escola, assim como para a comunidade</w:t>
      </w:r>
      <w:r>
        <w:rPr>
          <w:spacing w:val="-24"/>
          <w:highlight w:val="none"/>
        </w:rPr>
        <w:t xml:space="preserve"> </w:t>
      </w:r>
      <w:r>
        <w:rPr>
          <w:highlight w:val="none"/>
        </w:rPr>
        <w:t>escolar.</w:t>
      </w:r>
    </w:p>
    <w:p>
      <w:pPr>
        <w:pStyle w:val="8"/>
        <w:spacing w:before="1"/>
        <w:rPr>
          <w:highlight w:val="none"/>
        </w:rPr>
      </w:pPr>
    </w:p>
    <w:p>
      <w:pPr>
        <w:ind w:left="2726"/>
        <w:rPr>
          <w:b/>
          <w:sz w:val="24"/>
          <w:szCs w:val="24"/>
          <w:highlight w:val="none"/>
        </w:rPr>
      </w:pPr>
      <w:r>
        <w:rPr>
          <w:b/>
          <w:sz w:val="24"/>
          <w:szCs w:val="24"/>
          <w:highlight w:val="none"/>
        </w:rPr>
        <w:t>TOTAL DE PESSOAS EM CADA ESPAÇO</w:t>
      </w:r>
    </w:p>
    <w:p>
      <w:pPr>
        <w:pStyle w:val="8"/>
        <w:rPr>
          <w:b/>
          <w:highlight w:val="none"/>
        </w:rPr>
      </w:pPr>
    </w:p>
    <w:p>
      <w:pPr>
        <w:pStyle w:val="8"/>
        <w:rPr>
          <w:b/>
          <w:highlight w:val="none"/>
        </w:rPr>
      </w:pPr>
    </w:p>
    <w:tbl>
      <w:tblPr>
        <w:tblStyle w:val="14"/>
        <w:tblpPr w:leftFromText="180" w:rightFromText="180" w:vertAnchor="text" w:horzAnchor="page" w:tblpX="806" w:tblpY="26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37"/>
        <w:gridCol w:w="5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537" w:type="dxa"/>
          </w:tcPr>
          <w:p>
            <w:pPr>
              <w:pStyle w:val="16"/>
              <w:spacing w:line="274" w:lineRule="exact"/>
              <w:ind w:left="689"/>
              <w:rPr>
                <w:b/>
                <w:sz w:val="24"/>
                <w:szCs w:val="24"/>
                <w:highlight w:val="none"/>
              </w:rPr>
            </w:pPr>
            <w:r>
              <w:rPr>
                <w:b/>
                <w:sz w:val="24"/>
                <w:szCs w:val="24"/>
                <w:highlight w:val="none"/>
              </w:rPr>
              <w:t>AMBIENTE ESCOLA</w:t>
            </w:r>
          </w:p>
        </w:tc>
        <w:tc>
          <w:tcPr>
            <w:tcW w:w="5389" w:type="dxa"/>
          </w:tcPr>
          <w:p>
            <w:pPr>
              <w:pStyle w:val="16"/>
              <w:spacing w:line="274" w:lineRule="exact"/>
              <w:ind w:left="1565"/>
              <w:rPr>
                <w:b/>
                <w:sz w:val="24"/>
                <w:szCs w:val="24"/>
                <w:highlight w:val="none"/>
              </w:rPr>
            </w:pPr>
            <w:r>
              <w:rPr>
                <w:b/>
                <w:sz w:val="24"/>
                <w:szCs w:val="24"/>
                <w:highlight w:val="none"/>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537" w:type="dxa"/>
            <w:vAlign w:val="center"/>
          </w:tcPr>
          <w:p>
            <w:pPr>
              <w:pStyle w:val="16"/>
              <w:spacing w:line="274" w:lineRule="exact"/>
              <w:ind w:left="1647" w:right="1635"/>
              <w:jc w:val="center"/>
              <w:rPr>
                <w:sz w:val="24"/>
                <w:szCs w:val="24"/>
                <w:highlight w:val="none"/>
              </w:rPr>
            </w:pPr>
            <w:r>
              <w:rPr>
                <w:sz w:val="24"/>
                <w:szCs w:val="24"/>
                <w:highlight w:val="none"/>
              </w:rPr>
              <w:t>Sala 01</w:t>
            </w:r>
          </w:p>
        </w:tc>
        <w:tc>
          <w:tcPr>
            <w:tcW w:w="5389" w:type="dxa"/>
            <w:vAlign w:val="center"/>
          </w:tcPr>
          <w:p>
            <w:pPr>
              <w:pStyle w:val="16"/>
              <w:spacing w:line="274" w:lineRule="exact"/>
              <w:ind w:left="1341"/>
              <w:jc w:val="center"/>
              <w:rPr>
                <w:sz w:val="24"/>
                <w:szCs w:val="24"/>
                <w:highlight w:val="none"/>
              </w:rPr>
            </w:pPr>
            <w:r>
              <w:rPr>
                <w:sz w:val="24"/>
                <w:szCs w:val="24"/>
                <w:highlight w:val="none"/>
              </w:rPr>
              <w:t>15 alunos + 1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4537" w:type="dxa"/>
            <w:vAlign w:val="center"/>
          </w:tcPr>
          <w:p>
            <w:pPr>
              <w:pStyle w:val="16"/>
              <w:spacing w:line="274" w:lineRule="exact"/>
              <w:ind w:firstLine="2040" w:firstLineChars="850"/>
              <w:jc w:val="both"/>
              <w:rPr>
                <w:sz w:val="24"/>
                <w:szCs w:val="24"/>
                <w:highlight w:val="none"/>
              </w:rPr>
            </w:pPr>
            <w:r>
              <w:rPr>
                <w:sz w:val="24"/>
                <w:szCs w:val="24"/>
                <w:highlight w:val="none"/>
              </w:rPr>
              <w:t>Sala 02</w:t>
            </w:r>
          </w:p>
        </w:tc>
        <w:tc>
          <w:tcPr>
            <w:tcW w:w="5389" w:type="dxa"/>
            <w:vAlign w:val="center"/>
          </w:tcPr>
          <w:p>
            <w:pPr>
              <w:pStyle w:val="16"/>
              <w:spacing w:line="274" w:lineRule="exact"/>
              <w:ind w:left="1341"/>
              <w:jc w:val="center"/>
              <w:rPr>
                <w:sz w:val="24"/>
                <w:szCs w:val="24"/>
                <w:highlight w:val="none"/>
              </w:rPr>
            </w:pPr>
            <w:r>
              <w:rPr>
                <w:sz w:val="24"/>
                <w:szCs w:val="24"/>
                <w:highlight w:val="none"/>
              </w:rPr>
              <w:t>15 alunos + 1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4537" w:type="dxa"/>
            <w:vAlign w:val="center"/>
          </w:tcPr>
          <w:p>
            <w:pPr>
              <w:pStyle w:val="16"/>
              <w:spacing w:line="274" w:lineRule="exact"/>
              <w:ind w:left="1647" w:right="1633"/>
              <w:jc w:val="center"/>
              <w:rPr>
                <w:sz w:val="24"/>
                <w:szCs w:val="24"/>
                <w:highlight w:val="none"/>
              </w:rPr>
            </w:pPr>
            <w:r>
              <w:rPr>
                <w:sz w:val="24"/>
                <w:szCs w:val="24"/>
                <w:highlight w:val="none"/>
              </w:rPr>
              <w:t>Refeitório</w:t>
            </w:r>
          </w:p>
        </w:tc>
        <w:tc>
          <w:tcPr>
            <w:tcW w:w="5389" w:type="dxa"/>
            <w:vAlign w:val="center"/>
          </w:tcPr>
          <w:p>
            <w:pPr>
              <w:pStyle w:val="16"/>
              <w:spacing w:line="274" w:lineRule="exact"/>
              <w:ind w:left="335"/>
              <w:jc w:val="center"/>
              <w:rPr>
                <w:sz w:val="24"/>
                <w:szCs w:val="24"/>
                <w:highlight w:val="none"/>
              </w:rPr>
            </w:pPr>
            <w:r>
              <w:rPr>
                <w:sz w:val="24"/>
                <w:szCs w:val="24"/>
                <w:highlight w:val="none"/>
              </w:rPr>
              <w:t>24 alunos sentados com distanciamentos de</w:t>
            </w:r>
          </w:p>
          <w:p>
            <w:pPr>
              <w:pStyle w:val="16"/>
              <w:spacing w:before="139"/>
              <w:ind w:left="2472"/>
              <w:jc w:val="center"/>
              <w:rPr>
                <w:sz w:val="24"/>
                <w:szCs w:val="24"/>
                <w:highlight w:val="none"/>
              </w:rPr>
            </w:pPr>
            <w:r>
              <w:rPr>
                <w:sz w:val="24"/>
                <w:szCs w:val="24"/>
                <w:highlight w:val="none"/>
              </w:rPr>
              <w:t>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4537" w:type="dxa"/>
            <w:vAlign w:val="center"/>
          </w:tcPr>
          <w:p>
            <w:pPr>
              <w:pStyle w:val="16"/>
              <w:ind w:left="1538" w:right="1689"/>
              <w:jc w:val="center"/>
              <w:rPr>
                <w:sz w:val="24"/>
                <w:szCs w:val="24"/>
                <w:highlight w:val="none"/>
              </w:rPr>
            </w:pPr>
            <w:r>
              <w:rPr>
                <w:sz w:val="24"/>
                <w:szCs w:val="24"/>
                <w:highlight w:val="none"/>
              </w:rPr>
              <w:t>Biblioteca</w:t>
            </w:r>
          </w:p>
        </w:tc>
        <w:tc>
          <w:tcPr>
            <w:tcW w:w="5389" w:type="dxa"/>
            <w:vAlign w:val="center"/>
          </w:tcPr>
          <w:p>
            <w:pPr>
              <w:pStyle w:val="16"/>
              <w:ind w:left="116" w:right="272"/>
              <w:jc w:val="center"/>
              <w:rPr>
                <w:sz w:val="24"/>
                <w:szCs w:val="24"/>
                <w:highlight w:val="none"/>
              </w:rPr>
            </w:pPr>
            <w:r>
              <w:rPr>
                <w:sz w:val="24"/>
                <w:szCs w:val="24"/>
                <w:highlight w:val="none"/>
              </w:rPr>
              <w:t>Será a sala utilizada para isolamento do Covid</w:t>
            </w:r>
            <w:r>
              <w:rPr>
                <w:sz w:val="24"/>
                <w:szCs w:val="24"/>
                <w:highlight w:val="none"/>
                <w:lang w:val="pt-BR"/>
              </w:rPr>
              <w:t xml:space="preserve"> </w:t>
            </w:r>
            <w:r>
              <w:rPr>
                <w:sz w:val="24"/>
                <w:szCs w:val="24"/>
                <w:highlight w:val="none"/>
              </w:rPr>
              <w:t>com capacidade para 4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4537" w:type="dxa"/>
            <w:vAlign w:val="center"/>
          </w:tcPr>
          <w:p>
            <w:pPr>
              <w:pStyle w:val="16"/>
              <w:spacing w:before="2"/>
              <w:jc w:val="center"/>
              <w:rPr>
                <w:b/>
                <w:sz w:val="24"/>
                <w:szCs w:val="24"/>
                <w:highlight w:val="none"/>
              </w:rPr>
            </w:pPr>
          </w:p>
          <w:p>
            <w:pPr>
              <w:pStyle w:val="16"/>
              <w:spacing w:before="1"/>
              <w:ind w:left="1647" w:right="1632"/>
              <w:jc w:val="center"/>
              <w:rPr>
                <w:sz w:val="24"/>
                <w:szCs w:val="24"/>
                <w:highlight w:val="none"/>
              </w:rPr>
            </w:pPr>
            <w:r>
              <w:rPr>
                <w:sz w:val="24"/>
                <w:szCs w:val="24"/>
                <w:highlight w:val="none"/>
              </w:rPr>
              <w:t>Banheiros</w:t>
            </w:r>
          </w:p>
        </w:tc>
        <w:tc>
          <w:tcPr>
            <w:tcW w:w="5389" w:type="dxa"/>
            <w:vAlign w:val="center"/>
          </w:tcPr>
          <w:p>
            <w:pPr>
              <w:pStyle w:val="16"/>
              <w:ind w:left="187" w:right="176" w:firstLine="43"/>
              <w:jc w:val="center"/>
              <w:rPr>
                <w:sz w:val="24"/>
                <w:szCs w:val="24"/>
                <w:highlight w:val="none"/>
              </w:rPr>
            </w:pPr>
            <w:r>
              <w:rPr>
                <w:sz w:val="24"/>
                <w:szCs w:val="24"/>
                <w:highlight w:val="none"/>
              </w:rPr>
              <w:t>3 pessoas no banheiro masculino e 3 pessoas no banheiro feminino da escola, utilizando de maneira individualizada as divisões internas</w:t>
            </w:r>
            <w:r>
              <w:rPr>
                <w:spacing w:val="-17"/>
                <w:sz w:val="24"/>
                <w:szCs w:val="24"/>
                <w:highlight w:val="none"/>
              </w:rPr>
              <w:t xml:space="preserve"> </w:t>
            </w:r>
            <w:r>
              <w:rPr>
                <w:sz w:val="24"/>
                <w:szCs w:val="24"/>
                <w:highlight w:val="none"/>
              </w:rPr>
              <w:t>do</w:t>
            </w:r>
          </w:p>
          <w:p>
            <w:pPr>
              <w:pStyle w:val="16"/>
              <w:ind w:left="116" w:right="102"/>
              <w:jc w:val="center"/>
              <w:rPr>
                <w:sz w:val="24"/>
                <w:szCs w:val="24"/>
                <w:highlight w:val="none"/>
              </w:rPr>
            </w:pPr>
            <w:r>
              <w:rPr>
                <w:sz w:val="24"/>
                <w:szCs w:val="24"/>
                <w:highlight w:val="none"/>
              </w:rPr>
              <w:t>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4537" w:type="dxa"/>
            <w:vAlign w:val="center"/>
          </w:tcPr>
          <w:p>
            <w:pPr>
              <w:pStyle w:val="16"/>
              <w:spacing w:line="274" w:lineRule="exact"/>
              <w:ind w:left="1647" w:right="1637"/>
              <w:jc w:val="center"/>
              <w:rPr>
                <w:sz w:val="24"/>
                <w:szCs w:val="24"/>
                <w:highlight w:val="none"/>
              </w:rPr>
            </w:pPr>
            <w:r>
              <w:rPr>
                <w:sz w:val="24"/>
                <w:szCs w:val="24"/>
                <w:highlight w:val="none"/>
              </w:rPr>
              <w:t>Cozinha</w:t>
            </w:r>
          </w:p>
        </w:tc>
        <w:tc>
          <w:tcPr>
            <w:tcW w:w="5389" w:type="dxa"/>
            <w:vAlign w:val="center"/>
          </w:tcPr>
          <w:p>
            <w:pPr>
              <w:pStyle w:val="16"/>
              <w:ind w:left="198"/>
              <w:jc w:val="center"/>
              <w:rPr>
                <w:sz w:val="24"/>
                <w:szCs w:val="24"/>
                <w:highlight w:val="none"/>
              </w:rPr>
            </w:pPr>
            <w:r>
              <w:rPr>
                <w:sz w:val="24"/>
                <w:szCs w:val="24"/>
                <w:highlight w:val="none"/>
              </w:rPr>
              <w:t>Apenas servidores que estejam preparando ou</w:t>
            </w:r>
            <w:r>
              <w:rPr>
                <w:sz w:val="24"/>
                <w:szCs w:val="24"/>
                <w:highlight w:val="none"/>
                <w:lang w:val="pt-BR"/>
              </w:rPr>
              <w:t xml:space="preserve"> </w:t>
            </w:r>
            <w:r>
              <w:rPr>
                <w:sz w:val="24"/>
                <w:szCs w:val="24"/>
                <w:highlight w:val="none"/>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trPr>
        <w:tc>
          <w:tcPr>
            <w:tcW w:w="4537" w:type="dxa"/>
            <w:vAlign w:val="center"/>
          </w:tcPr>
          <w:p>
            <w:pPr>
              <w:pStyle w:val="16"/>
              <w:spacing w:before="3"/>
              <w:jc w:val="center"/>
              <w:rPr>
                <w:b/>
                <w:sz w:val="24"/>
                <w:szCs w:val="24"/>
                <w:highlight w:val="none"/>
              </w:rPr>
            </w:pPr>
          </w:p>
          <w:p>
            <w:pPr>
              <w:pStyle w:val="16"/>
              <w:ind w:left="1647" w:right="1633"/>
              <w:jc w:val="center"/>
              <w:rPr>
                <w:sz w:val="24"/>
                <w:szCs w:val="24"/>
                <w:highlight w:val="none"/>
              </w:rPr>
            </w:pPr>
            <w:r>
              <w:rPr>
                <w:sz w:val="24"/>
                <w:szCs w:val="24"/>
                <w:highlight w:val="none"/>
              </w:rPr>
              <w:t>Secretaria</w:t>
            </w:r>
          </w:p>
        </w:tc>
        <w:tc>
          <w:tcPr>
            <w:tcW w:w="5389" w:type="dxa"/>
            <w:vAlign w:val="center"/>
          </w:tcPr>
          <w:p>
            <w:pPr>
              <w:pStyle w:val="16"/>
              <w:ind w:left="116" w:right="272"/>
              <w:jc w:val="center"/>
              <w:rPr>
                <w:sz w:val="24"/>
                <w:szCs w:val="24"/>
                <w:highlight w:val="none"/>
              </w:rPr>
            </w:pPr>
            <w:r>
              <w:rPr>
                <w:sz w:val="24"/>
                <w:szCs w:val="24"/>
                <w:highlight w:val="none"/>
              </w:rPr>
              <w:t>Atender de maneira individual no máximo 02 pessoas se for da mesma família (mesmo</w:t>
            </w:r>
          </w:p>
          <w:p>
            <w:pPr>
              <w:pStyle w:val="16"/>
              <w:ind w:left="116" w:right="266"/>
              <w:jc w:val="center"/>
              <w:rPr>
                <w:sz w:val="24"/>
                <w:szCs w:val="24"/>
                <w:highlight w:val="none"/>
              </w:rPr>
            </w:pPr>
            <w:r>
              <w:rPr>
                <w:sz w:val="24"/>
                <w:szCs w:val="24"/>
                <w:highlight w:val="none"/>
              </w:rPr>
              <w:t>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4537" w:type="dxa"/>
            <w:vAlign w:val="center"/>
          </w:tcPr>
          <w:p>
            <w:pPr>
              <w:pStyle w:val="16"/>
              <w:ind w:left="1647" w:right="1632"/>
              <w:jc w:val="center"/>
              <w:rPr>
                <w:sz w:val="24"/>
                <w:szCs w:val="24"/>
                <w:highlight w:val="none"/>
              </w:rPr>
            </w:pPr>
            <w:r>
              <w:rPr>
                <w:sz w:val="24"/>
                <w:szCs w:val="24"/>
                <w:highlight w:val="none"/>
              </w:rPr>
              <w:t>Pátio</w:t>
            </w:r>
          </w:p>
        </w:tc>
        <w:tc>
          <w:tcPr>
            <w:tcW w:w="5389" w:type="dxa"/>
            <w:vAlign w:val="center"/>
          </w:tcPr>
          <w:p>
            <w:pPr>
              <w:pStyle w:val="16"/>
              <w:ind w:left="833"/>
              <w:jc w:val="center"/>
              <w:rPr>
                <w:sz w:val="24"/>
                <w:szCs w:val="24"/>
                <w:highlight w:val="none"/>
              </w:rPr>
            </w:pPr>
            <w:r>
              <w:rPr>
                <w:sz w:val="24"/>
                <w:szCs w:val="24"/>
                <w:highlight w:val="none"/>
              </w:rPr>
              <w:t>Utilizar mantendo o distanciamento</w:t>
            </w:r>
            <w:r>
              <w:rPr>
                <w:sz w:val="24"/>
                <w:szCs w:val="24"/>
                <w:highlight w:val="none"/>
                <w:lang w:val="pt-BR"/>
              </w:rPr>
              <w:t xml:space="preserve"> </w:t>
            </w:r>
            <w:r>
              <w:rPr>
                <w:sz w:val="24"/>
                <w:szCs w:val="24"/>
                <w:highlight w:val="none"/>
              </w:rPr>
              <w:t>recomendado de 1,5m.</w:t>
            </w:r>
          </w:p>
        </w:tc>
      </w:tr>
    </w:tbl>
    <w:p>
      <w:pPr>
        <w:pStyle w:val="8"/>
        <w:spacing w:before="1"/>
        <w:rPr>
          <w:b/>
          <w:highlight w:val="none"/>
        </w:rPr>
      </w:pPr>
    </w:p>
    <w:p>
      <w:pPr>
        <w:rPr>
          <w:sz w:val="24"/>
          <w:szCs w:val="24"/>
          <w:highlight w:val="none"/>
        </w:rPr>
        <w:sectPr>
          <w:pgSz w:w="11920" w:h="16850"/>
          <w:pgMar w:top="1701" w:right="1134" w:bottom="1701" w:left="1134" w:header="617" w:footer="1275" w:gutter="0"/>
          <w:cols w:space="720" w:num="1"/>
        </w:sectPr>
      </w:pPr>
    </w:p>
    <w:p>
      <w:pPr>
        <w:spacing w:before="92"/>
        <w:ind w:left="1684" w:right="1962"/>
        <w:jc w:val="center"/>
        <w:rPr>
          <w:b/>
          <w:highlight w:val="none"/>
        </w:rPr>
      </w:pPr>
      <w:r>
        <w:rPr>
          <w:b/>
          <w:sz w:val="24"/>
          <w:szCs w:val="24"/>
          <w:highlight w:val="none"/>
        </w:rPr>
        <w:t>ANEXO 02</w:t>
      </w:r>
    </w:p>
    <w:p>
      <w:pPr>
        <w:pStyle w:val="8"/>
        <w:rPr>
          <w:b/>
          <w:highlight w:val="none"/>
        </w:rPr>
      </w:pPr>
    </w:p>
    <w:p>
      <w:pPr>
        <w:ind w:left="2104" w:right="1962"/>
        <w:jc w:val="center"/>
        <w:rPr>
          <w:b/>
          <w:sz w:val="24"/>
          <w:szCs w:val="24"/>
          <w:highlight w:val="none"/>
        </w:rPr>
      </w:pPr>
      <w:r>
        <w:rPr>
          <w:b/>
          <w:sz w:val="24"/>
          <w:szCs w:val="24"/>
          <w:highlight w:val="none"/>
          <w:lang w:val="pt-BR"/>
        </w:rPr>
        <w:t>MEDIDAS</w:t>
      </w:r>
      <w:r>
        <w:rPr>
          <w:b/>
          <w:sz w:val="24"/>
          <w:szCs w:val="24"/>
          <w:highlight w:val="none"/>
        </w:rPr>
        <w:t xml:space="preserve"> PARA LIMPEZA E HIGIENIZAÇÃO DE AMBIENTES</w:t>
      </w:r>
    </w:p>
    <w:p>
      <w:pPr>
        <w:pStyle w:val="8"/>
        <w:rPr>
          <w:b/>
          <w:highlight w:val="none"/>
        </w:rPr>
      </w:pPr>
    </w:p>
    <w:p>
      <w:pPr>
        <w:pStyle w:val="8"/>
        <w:spacing w:line="360" w:lineRule="auto"/>
        <w:ind w:right="41" w:firstLine="720"/>
        <w:jc w:val="both"/>
        <w:rPr>
          <w:highlight w:val="none"/>
        </w:rPr>
      </w:pPr>
      <w:r>
        <w:rPr>
          <w:highlight w:val="none"/>
        </w:rPr>
        <w:t>Para que o cronograma apresentado abaixo se aplique é imprescindível a contratação de mais 2 Auxiliar de Serviços Gerais I. Atualmente temos 1 merendeira e 1 servente para serviços gerais.</w:t>
      </w:r>
    </w:p>
    <w:p>
      <w:pPr>
        <w:pStyle w:val="8"/>
        <w:spacing w:line="360" w:lineRule="auto"/>
        <w:ind w:firstLine="720"/>
        <w:jc w:val="both"/>
        <w:rPr>
          <w:highlight w:val="none"/>
        </w:rPr>
      </w:pPr>
      <w:r>
        <w:rPr>
          <w:highlight w:val="none"/>
        </w:rPr>
        <w:t>Para garantir os procedimentos de limpeza e higienização foi elaborado o cronograma abaixo que deve ser seguido rigorosamente pelos servidores da unidade escolar.</w:t>
      </w:r>
    </w:p>
    <w:p>
      <w:pPr>
        <w:pStyle w:val="8"/>
        <w:rPr>
          <w:highlight w:val="none"/>
        </w:rPr>
      </w:pPr>
    </w:p>
    <w:p>
      <w:pPr>
        <w:jc w:val="both"/>
        <w:rPr>
          <w:b/>
          <w:highlight w:val="none"/>
        </w:rPr>
      </w:pPr>
      <w:r>
        <w:rPr>
          <w:b/>
          <w:sz w:val="24"/>
          <w:szCs w:val="24"/>
          <w:highlight w:val="none"/>
        </w:rPr>
        <w:t>CRONOGRAMA DE LIMPEZA E HIGIENIZAÇÃO DOS ESPAÇOS DA ESCOLA</w:t>
      </w:r>
    </w:p>
    <w:tbl>
      <w:tblPr>
        <w:tblStyle w:val="14"/>
        <w:tblpPr w:leftFromText="180" w:rightFromText="180" w:vertAnchor="text" w:horzAnchor="page" w:tblpX="656" w:tblpY="28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7"/>
        <w:gridCol w:w="1628"/>
        <w:gridCol w:w="3469"/>
        <w:gridCol w:w="1679"/>
        <w:gridCol w:w="2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7" w:type="dxa"/>
            <w:vAlign w:val="center"/>
          </w:tcPr>
          <w:p>
            <w:pPr>
              <w:pStyle w:val="16"/>
              <w:spacing w:line="274" w:lineRule="exact"/>
              <w:ind w:left="280"/>
              <w:jc w:val="center"/>
              <w:rPr>
                <w:b/>
                <w:sz w:val="24"/>
                <w:szCs w:val="24"/>
                <w:highlight w:val="none"/>
              </w:rPr>
            </w:pPr>
            <w:r>
              <w:rPr>
                <w:b/>
                <w:sz w:val="24"/>
                <w:szCs w:val="24"/>
                <w:highlight w:val="none"/>
              </w:rPr>
              <w:t>AMBIENTE</w:t>
            </w:r>
          </w:p>
          <w:p>
            <w:pPr>
              <w:pStyle w:val="16"/>
              <w:spacing w:before="139"/>
              <w:ind w:left="321"/>
              <w:jc w:val="center"/>
              <w:rPr>
                <w:b/>
                <w:sz w:val="24"/>
                <w:szCs w:val="24"/>
                <w:highlight w:val="none"/>
              </w:rPr>
            </w:pPr>
            <w:r>
              <w:rPr>
                <w:b/>
                <w:sz w:val="24"/>
                <w:szCs w:val="24"/>
                <w:highlight w:val="none"/>
              </w:rPr>
              <w:t>ESCOLAR</w:t>
            </w:r>
          </w:p>
        </w:tc>
        <w:tc>
          <w:tcPr>
            <w:tcW w:w="1628" w:type="dxa"/>
          </w:tcPr>
          <w:p>
            <w:pPr>
              <w:pStyle w:val="16"/>
              <w:spacing w:before="206"/>
              <w:ind w:left="108" w:right="103"/>
              <w:jc w:val="center"/>
              <w:rPr>
                <w:b/>
                <w:sz w:val="24"/>
                <w:szCs w:val="24"/>
                <w:highlight w:val="none"/>
              </w:rPr>
            </w:pPr>
            <w:r>
              <w:rPr>
                <w:b/>
                <w:sz w:val="24"/>
                <w:szCs w:val="24"/>
                <w:highlight w:val="none"/>
              </w:rPr>
              <w:t>HORÁRIO</w:t>
            </w:r>
          </w:p>
        </w:tc>
        <w:tc>
          <w:tcPr>
            <w:tcW w:w="5148" w:type="dxa"/>
            <w:gridSpan w:val="2"/>
          </w:tcPr>
          <w:p>
            <w:pPr>
              <w:pStyle w:val="16"/>
              <w:spacing w:before="206"/>
              <w:ind w:left="246"/>
              <w:rPr>
                <w:b/>
                <w:sz w:val="24"/>
                <w:szCs w:val="24"/>
                <w:highlight w:val="none"/>
              </w:rPr>
            </w:pPr>
            <w:r>
              <w:rPr>
                <w:b/>
                <w:sz w:val="24"/>
                <w:szCs w:val="24"/>
                <w:highlight w:val="none"/>
              </w:rPr>
              <w:t>PROCEDIMENTO/AÇÃO A SER TOMADA</w:t>
            </w:r>
          </w:p>
        </w:tc>
        <w:tc>
          <w:tcPr>
            <w:tcW w:w="2098" w:type="dxa"/>
          </w:tcPr>
          <w:p>
            <w:pPr>
              <w:pStyle w:val="16"/>
              <w:spacing w:line="274" w:lineRule="exact"/>
              <w:ind w:left="84" w:right="81"/>
              <w:jc w:val="center"/>
              <w:rPr>
                <w:b/>
                <w:sz w:val="24"/>
                <w:szCs w:val="24"/>
                <w:highlight w:val="none"/>
              </w:rPr>
            </w:pPr>
            <w:r>
              <w:rPr>
                <w:b/>
                <w:sz w:val="24"/>
                <w:szCs w:val="24"/>
                <w:highlight w:val="none"/>
              </w:rPr>
              <w:t>SERVIDOR</w:t>
            </w:r>
          </w:p>
          <w:p>
            <w:pPr>
              <w:pStyle w:val="16"/>
              <w:spacing w:before="139"/>
              <w:ind w:left="84" w:right="82"/>
              <w:jc w:val="center"/>
              <w:rPr>
                <w:b/>
                <w:sz w:val="24"/>
                <w:szCs w:val="24"/>
                <w:highlight w:val="none"/>
              </w:rPr>
            </w:pPr>
            <w:r>
              <w:rPr>
                <w:b/>
                <w:sz w:val="24"/>
                <w:szCs w:val="24"/>
                <w:highlight w:val="none"/>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4"/>
              <w:rPr>
                <w:b/>
                <w:sz w:val="24"/>
                <w:szCs w:val="24"/>
                <w:highlight w:val="none"/>
              </w:rPr>
            </w:pPr>
          </w:p>
          <w:p>
            <w:pPr>
              <w:pStyle w:val="16"/>
              <w:ind w:left="501"/>
              <w:rPr>
                <w:sz w:val="24"/>
                <w:szCs w:val="24"/>
                <w:highlight w:val="none"/>
              </w:rPr>
            </w:pPr>
            <w:r>
              <w:rPr>
                <w:sz w:val="24"/>
                <w:szCs w:val="24"/>
                <w:highlight w:val="none"/>
              </w:rPr>
              <w:t>Sala 01</w:t>
            </w:r>
          </w:p>
        </w:tc>
        <w:tc>
          <w:tcPr>
            <w:tcW w:w="1628" w:type="dxa"/>
          </w:tcPr>
          <w:p>
            <w:pPr>
              <w:pStyle w:val="16"/>
              <w:spacing w:before="10"/>
              <w:rPr>
                <w:b/>
                <w:sz w:val="24"/>
                <w:szCs w:val="24"/>
                <w:highlight w:val="none"/>
              </w:rPr>
            </w:pPr>
          </w:p>
          <w:p>
            <w:pPr>
              <w:pStyle w:val="16"/>
              <w:ind w:left="110" w:right="103"/>
              <w:jc w:val="center"/>
              <w:rPr>
                <w:sz w:val="24"/>
                <w:szCs w:val="24"/>
                <w:highlight w:val="none"/>
              </w:rPr>
            </w:pPr>
            <w:r>
              <w:rPr>
                <w:sz w:val="24"/>
                <w:szCs w:val="24"/>
                <w:highlight w:val="none"/>
              </w:rPr>
              <w:t>06h30min</w:t>
            </w:r>
          </w:p>
        </w:tc>
        <w:tc>
          <w:tcPr>
            <w:tcW w:w="3469" w:type="dxa"/>
          </w:tcPr>
          <w:p>
            <w:pPr>
              <w:pStyle w:val="16"/>
              <w:spacing w:before="206" w:line="360" w:lineRule="auto"/>
              <w:ind w:left="1195" w:hanging="1008"/>
              <w:rPr>
                <w:sz w:val="24"/>
                <w:szCs w:val="24"/>
                <w:highlight w:val="none"/>
              </w:rPr>
            </w:pPr>
            <w:r>
              <w:rPr>
                <w:sz w:val="24"/>
                <w:szCs w:val="24"/>
                <w:highlight w:val="none"/>
              </w:rPr>
              <w:t>Realizar a limpeza do chão e imobiliário</w:t>
            </w:r>
          </w:p>
        </w:tc>
        <w:tc>
          <w:tcPr>
            <w:tcW w:w="1679" w:type="dxa"/>
          </w:tcPr>
          <w:p>
            <w:pPr>
              <w:pStyle w:val="16"/>
              <w:spacing w:line="360" w:lineRule="auto"/>
              <w:ind w:left="378" w:right="251" w:hanging="101"/>
              <w:rPr>
                <w:sz w:val="24"/>
                <w:szCs w:val="24"/>
                <w:highlight w:val="none"/>
              </w:rPr>
            </w:pPr>
            <w:r>
              <w:rPr>
                <w:sz w:val="24"/>
                <w:szCs w:val="24"/>
                <w:highlight w:val="none"/>
              </w:rPr>
              <w:t>Auxiliar de Serviços</w:t>
            </w:r>
          </w:p>
          <w:p>
            <w:pPr>
              <w:pStyle w:val="16"/>
              <w:ind w:left="484"/>
              <w:rPr>
                <w:sz w:val="24"/>
                <w:szCs w:val="24"/>
                <w:highlight w:val="none"/>
              </w:rPr>
            </w:pPr>
            <w:r>
              <w:rPr>
                <w:sz w:val="24"/>
                <w:szCs w:val="24"/>
                <w:highlight w:val="none"/>
              </w:rPr>
              <w:t>Gerais</w:t>
            </w:r>
          </w:p>
        </w:tc>
        <w:tc>
          <w:tcPr>
            <w:tcW w:w="2098" w:type="dxa"/>
          </w:tcPr>
          <w:p>
            <w:pPr>
              <w:pStyle w:val="16"/>
              <w:spacing w:before="206" w:line="360" w:lineRule="auto"/>
              <w:ind w:left="200" w:right="174" w:firstLine="285"/>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817" w:type="dxa"/>
            <w:vMerge w:val="continue"/>
            <w:tcBorders>
              <w:top w:val="nil"/>
            </w:tcBorders>
          </w:tcPr>
          <w:p>
            <w:pPr>
              <w:rPr>
                <w:sz w:val="24"/>
                <w:szCs w:val="24"/>
                <w:highlight w:val="none"/>
              </w:rPr>
            </w:pPr>
          </w:p>
        </w:tc>
        <w:tc>
          <w:tcPr>
            <w:tcW w:w="1628" w:type="dxa"/>
          </w:tcPr>
          <w:p>
            <w:pPr>
              <w:pStyle w:val="16"/>
              <w:spacing w:before="10"/>
              <w:rPr>
                <w:b/>
                <w:sz w:val="24"/>
                <w:szCs w:val="24"/>
                <w:highlight w:val="none"/>
              </w:rPr>
            </w:pPr>
          </w:p>
          <w:p>
            <w:pPr>
              <w:pStyle w:val="16"/>
              <w:spacing w:line="360" w:lineRule="auto"/>
              <w:ind w:left="513" w:right="313" w:hanging="176"/>
              <w:rPr>
                <w:sz w:val="24"/>
                <w:szCs w:val="24"/>
                <w:highlight w:val="none"/>
              </w:rPr>
            </w:pPr>
            <w:r>
              <w:rPr>
                <w:sz w:val="24"/>
                <w:szCs w:val="24"/>
                <w:highlight w:val="none"/>
              </w:rPr>
              <w:t>A cada 2 horas</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a mesma eficácia os ambientes de</w:t>
            </w:r>
          </w:p>
          <w:p>
            <w:pPr>
              <w:pStyle w:val="16"/>
              <w:ind w:left="153" w:right="141"/>
              <w:jc w:val="center"/>
              <w:rPr>
                <w:sz w:val="24"/>
                <w:szCs w:val="24"/>
                <w:highlight w:val="none"/>
              </w:rPr>
            </w:pPr>
            <w:r>
              <w:rPr>
                <w:sz w:val="24"/>
                <w:szCs w:val="24"/>
                <w:highlight w:val="none"/>
              </w:rPr>
              <w:t>maior contato.</w:t>
            </w:r>
          </w:p>
        </w:tc>
        <w:tc>
          <w:tcPr>
            <w:tcW w:w="1679" w:type="dxa"/>
          </w:tcPr>
          <w:p>
            <w:pPr>
              <w:pStyle w:val="16"/>
              <w:spacing w:before="204" w:line="360" w:lineRule="auto"/>
              <w:ind w:left="277" w:right="270"/>
              <w:jc w:val="center"/>
              <w:rPr>
                <w:sz w:val="24"/>
                <w:szCs w:val="24"/>
                <w:highlight w:val="none"/>
              </w:rPr>
            </w:pPr>
            <w:r>
              <w:rPr>
                <w:sz w:val="24"/>
                <w:szCs w:val="24"/>
                <w:highlight w:val="none"/>
              </w:rPr>
              <w:t>Auxiliar de Serviços Gerais</w:t>
            </w:r>
          </w:p>
        </w:tc>
        <w:tc>
          <w:tcPr>
            <w:tcW w:w="2098" w:type="dxa"/>
          </w:tcPr>
          <w:p>
            <w:pPr>
              <w:pStyle w:val="16"/>
              <w:spacing w:before="10"/>
              <w:rPr>
                <w:b/>
                <w:sz w:val="24"/>
                <w:szCs w:val="24"/>
                <w:highlight w:val="none"/>
              </w:rPr>
            </w:pPr>
          </w:p>
          <w:p>
            <w:pPr>
              <w:pStyle w:val="16"/>
              <w:spacing w:line="360" w:lineRule="auto"/>
              <w:ind w:left="200" w:right="174" w:firstLine="285"/>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3"/>
              <w:rPr>
                <w:b/>
                <w:sz w:val="24"/>
                <w:szCs w:val="24"/>
                <w:highlight w:val="none"/>
              </w:rPr>
            </w:pPr>
          </w:p>
          <w:p>
            <w:pPr>
              <w:pStyle w:val="16"/>
              <w:spacing w:before="1"/>
              <w:ind w:left="501"/>
              <w:rPr>
                <w:sz w:val="24"/>
                <w:szCs w:val="24"/>
                <w:highlight w:val="none"/>
              </w:rPr>
            </w:pPr>
            <w:r>
              <w:rPr>
                <w:sz w:val="24"/>
                <w:szCs w:val="24"/>
                <w:highlight w:val="none"/>
              </w:rPr>
              <w:t>Sala 02</w:t>
            </w:r>
          </w:p>
        </w:tc>
        <w:tc>
          <w:tcPr>
            <w:tcW w:w="1628" w:type="dxa"/>
          </w:tcPr>
          <w:p>
            <w:pPr>
              <w:pStyle w:val="16"/>
              <w:spacing w:before="10"/>
              <w:rPr>
                <w:b/>
                <w:sz w:val="24"/>
                <w:szCs w:val="24"/>
                <w:highlight w:val="none"/>
              </w:rPr>
            </w:pPr>
          </w:p>
          <w:p>
            <w:pPr>
              <w:pStyle w:val="16"/>
              <w:ind w:left="110" w:right="103"/>
              <w:jc w:val="center"/>
              <w:rPr>
                <w:sz w:val="24"/>
                <w:szCs w:val="24"/>
                <w:highlight w:val="none"/>
              </w:rPr>
            </w:pPr>
            <w:r>
              <w:rPr>
                <w:sz w:val="24"/>
                <w:szCs w:val="24"/>
                <w:highlight w:val="none"/>
              </w:rPr>
              <w:t>07h30min</w:t>
            </w:r>
          </w:p>
        </w:tc>
        <w:tc>
          <w:tcPr>
            <w:tcW w:w="3469" w:type="dxa"/>
          </w:tcPr>
          <w:p>
            <w:pPr>
              <w:pStyle w:val="16"/>
              <w:spacing w:before="206" w:line="360" w:lineRule="auto"/>
              <w:ind w:left="1195" w:hanging="1008"/>
              <w:rPr>
                <w:sz w:val="24"/>
                <w:szCs w:val="24"/>
                <w:highlight w:val="none"/>
              </w:rPr>
            </w:pPr>
            <w:r>
              <w:rPr>
                <w:sz w:val="24"/>
                <w:szCs w:val="24"/>
                <w:highlight w:val="none"/>
              </w:rPr>
              <w:t>Realizar a limpeza do chão e imobiliário</w:t>
            </w:r>
          </w:p>
        </w:tc>
        <w:tc>
          <w:tcPr>
            <w:tcW w:w="1679" w:type="dxa"/>
          </w:tcPr>
          <w:p>
            <w:pPr>
              <w:pStyle w:val="16"/>
              <w:spacing w:line="274" w:lineRule="exact"/>
              <w:ind w:left="378" w:hanging="101"/>
              <w:rPr>
                <w:sz w:val="24"/>
                <w:szCs w:val="24"/>
                <w:highlight w:val="none"/>
              </w:rPr>
            </w:pPr>
            <w:r>
              <w:rPr>
                <w:sz w:val="24"/>
                <w:szCs w:val="24"/>
                <w:highlight w:val="none"/>
              </w:rPr>
              <w:t>Auxiliar de</w:t>
            </w:r>
          </w:p>
          <w:p>
            <w:pPr>
              <w:pStyle w:val="16"/>
              <w:spacing w:before="5" w:line="410" w:lineRule="atLeast"/>
              <w:ind w:left="484" w:right="350" w:hanging="106"/>
              <w:rPr>
                <w:sz w:val="24"/>
                <w:szCs w:val="24"/>
                <w:highlight w:val="none"/>
              </w:rPr>
            </w:pPr>
            <w:r>
              <w:rPr>
                <w:sz w:val="24"/>
                <w:szCs w:val="24"/>
                <w:highlight w:val="none"/>
              </w:rPr>
              <w:t>Serviços Gerais</w:t>
            </w:r>
          </w:p>
        </w:tc>
        <w:tc>
          <w:tcPr>
            <w:tcW w:w="2098" w:type="dxa"/>
          </w:tcPr>
          <w:p>
            <w:pPr>
              <w:pStyle w:val="16"/>
              <w:spacing w:before="206" w:line="360" w:lineRule="auto"/>
              <w:ind w:left="200" w:right="174" w:firstLine="285"/>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6" w:hRule="atLeast"/>
        </w:trPr>
        <w:tc>
          <w:tcPr>
            <w:tcW w:w="1817" w:type="dxa"/>
            <w:vMerge w:val="continue"/>
            <w:tcBorders>
              <w:top w:val="nil"/>
            </w:tcBorders>
          </w:tcPr>
          <w:p>
            <w:pPr>
              <w:rPr>
                <w:sz w:val="24"/>
                <w:szCs w:val="24"/>
                <w:highlight w:val="none"/>
              </w:rPr>
            </w:pPr>
          </w:p>
        </w:tc>
        <w:tc>
          <w:tcPr>
            <w:tcW w:w="1628" w:type="dxa"/>
          </w:tcPr>
          <w:p>
            <w:pPr>
              <w:pStyle w:val="16"/>
              <w:spacing w:before="8"/>
              <w:rPr>
                <w:b/>
                <w:sz w:val="24"/>
                <w:szCs w:val="24"/>
                <w:highlight w:val="none"/>
              </w:rPr>
            </w:pPr>
          </w:p>
          <w:p>
            <w:pPr>
              <w:pStyle w:val="16"/>
              <w:spacing w:before="1" w:line="360" w:lineRule="auto"/>
              <w:ind w:left="513" w:right="313" w:hanging="176"/>
              <w:rPr>
                <w:sz w:val="24"/>
                <w:szCs w:val="24"/>
                <w:highlight w:val="none"/>
              </w:rPr>
            </w:pPr>
            <w:r>
              <w:rPr>
                <w:sz w:val="24"/>
                <w:szCs w:val="24"/>
                <w:highlight w:val="none"/>
              </w:rPr>
              <w:t>A cada 2 horas</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a mesma eficácia os ambientes de</w:t>
            </w:r>
          </w:p>
          <w:p>
            <w:pPr>
              <w:pStyle w:val="16"/>
              <w:spacing w:line="275" w:lineRule="exact"/>
              <w:ind w:left="153" w:right="142"/>
              <w:jc w:val="center"/>
              <w:rPr>
                <w:sz w:val="24"/>
                <w:szCs w:val="24"/>
                <w:highlight w:val="none"/>
              </w:rPr>
            </w:pPr>
            <w:r>
              <w:rPr>
                <w:sz w:val="24"/>
                <w:szCs w:val="24"/>
                <w:highlight w:val="none"/>
              </w:rPr>
              <w:t>maior contato.</w:t>
            </w:r>
          </w:p>
        </w:tc>
        <w:tc>
          <w:tcPr>
            <w:tcW w:w="1679" w:type="dxa"/>
          </w:tcPr>
          <w:p>
            <w:pPr>
              <w:pStyle w:val="16"/>
              <w:spacing w:before="205" w:line="360" w:lineRule="auto"/>
              <w:ind w:left="277" w:right="270"/>
              <w:jc w:val="center"/>
              <w:rPr>
                <w:sz w:val="24"/>
                <w:szCs w:val="24"/>
                <w:highlight w:val="none"/>
              </w:rPr>
            </w:pPr>
            <w:r>
              <w:rPr>
                <w:sz w:val="24"/>
                <w:szCs w:val="24"/>
                <w:highlight w:val="none"/>
              </w:rPr>
              <w:t>Auxiliar de Serviços Gerais</w:t>
            </w:r>
          </w:p>
        </w:tc>
        <w:tc>
          <w:tcPr>
            <w:tcW w:w="2098" w:type="dxa"/>
          </w:tcPr>
          <w:p>
            <w:pPr>
              <w:pStyle w:val="16"/>
              <w:spacing w:before="8"/>
              <w:rPr>
                <w:b/>
                <w:sz w:val="24"/>
                <w:szCs w:val="24"/>
                <w:highlight w:val="none"/>
              </w:rPr>
            </w:pPr>
          </w:p>
          <w:p>
            <w:pPr>
              <w:pStyle w:val="16"/>
              <w:spacing w:before="1" w:line="360" w:lineRule="auto"/>
              <w:ind w:left="200" w:right="174" w:firstLine="285"/>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7" w:type="dxa"/>
            <w:vMerge w:val="restart"/>
          </w:tcPr>
          <w:p>
            <w:pPr>
              <w:pStyle w:val="16"/>
              <w:spacing w:before="2" w:line="360" w:lineRule="auto"/>
              <w:ind w:left="146" w:right="137" w:hanging="1"/>
              <w:jc w:val="center"/>
              <w:rPr>
                <w:sz w:val="24"/>
                <w:szCs w:val="24"/>
                <w:highlight w:val="none"/>
              </w:rPr>
            </w:pPr>
            <w:r>
              <w:rPr>
                <w:sz w:val="24"/>
                <w:szCs w:val="24"/>
                <w:highlight w:val="none"/>
              </w:rPr>
              <w:t>Biblioteca (sala que será utilizada se</w:t>
            </w:r>
          </w:p>
          <w:p>
            <w:pPr>
              <w:pStyle w:val="16"/>
              <w:spacing w:before="2"/>
              <w:ind w:left="100" w:right="92"/>
              <w:jc w:val="center"/>
              <w:rPr>
                <w:sz w:val="24"/>
                <w:szCs w:val="24"/>
                <w:highlight w:val="none"/>
              </w:rPr>
            </w:pPr>
            <w:r>
              <w:rPr>
                <w:sz w:val="24"/>
                <w:szCs w:val="24"/>
                <w:highlight w:val="none"/>
              </w:rPr>
              <w:t>necessário por</w:t>
            </w:r>
          </w:p>
        </w:tc>
        <w:tc>
          <w:tcPr>
            <w:tcW w:w="5097" w:type="dxa"/>
            <w:gridSpan w:val="2"/>
          </w:tcPr>
          <w:p>
            <w:pPr>
              <w:pStyle w:val="16"/>
              <w:spacing w:line="274" w:lineRule="exact"/>
              <w:ind w:left="162" w:right="162"/>
              <w:jc w:val="center"/>
              <w:rPr>
                <w:sz w:val="24"/>
                <w:szCs w:val="24"/>
                <w:highlight w:val="none"/>
              </w:rPr>
            </w:pPr>
            <w:r>
              <w:rPr>
                <w:sz w:val="24"/>
                <w:szCs w:val="24"/>
                <w:highlight w:val="none"/>
              </w:rPr>
              <w:t>Realizar a limpeza do chão e mobiliário uma</w:t>
            </w:r>
          </w:p>
          <w:p>
            <w:pPr>
              <w:pStyle w:val="16"/>
              <w:spacing w:before="139"/>
              <w:ind w:left="162" w:right="152"/>
              <w:jc w:val="center"/>
              <w:rPr>
                <w:sz w:val="24"/>
                <w:szCs w:val="24"/>
                <w:highlight w:val="none"/>
              </w:rPr>
            </w:pPr>
            <w:r>
              <w:rPr>
                <w:sz w:val="24"/>
                <w:szCs w:val="24"/>
                <w:highlight w:val="none"/>
              </w:rPr>
              <w:t>vez por período.</w:t>
            </w:r>
          </w:p>
        </w:tc>
        <w:tc>
          <w:tcPr>
            <w:tcW w:w="3777" w:type="dxa"/>
            <w:gridSpan w:val="2"/>
          </w:tcPr>
          <w:p>
            <w:pPr>
              <w:pStyle w:val="16"/>
              <w:spacing w:before="204"/>
              <w:ind w:left="443"/>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7" w:type="dxa"/>
            <w:vMerge w:val="continue"/>
            <w:tcBorders>
              <w:top w:val="nil"/>
            </w:tcBorders>
          </w:tcPr>
          <w:p>
            <w:pPr>
              <w:rPr>
                <w:sz w:val="24"/>
                <w:szCs w:val="24"/>
                <w:highlight w:val="none"/>
              </w:rPr>
            </w:pPr>
          </w:p>
        </w:tc>
        <w:tc>
          <w:tcPr>
            <w:tcW w:w="5097" w:type="dxa"/>
            <w:gridSpan w:val="2"/>
          </w:tcPr>
          <w:p>
            <w:pPr>
              <w:pStyle w:val="16"/>
              <w:spacing w:line="274" w:lineRule="exact"/>
              <w:ind w:left="162" w:right="159"/>
              <w:jc w:val="center"/>
              <w:rPr>
                <w:sz w:val="24"/>
                <w:szCs w:val="24"/>
                <w:highlight w:val="none"/>
              </w:rPr>
            </w:pPr>
            <w:r>
              <w:rPr>
                <w:sz w:val="24"/>
                <w:szCs w:val="24"/>
                <w:highlight w:val="none"/>
              </w:rPr>
              <w:t>Higienizar com álcool 70% ou solução com</w:t>
            </w:r>
          </w:p>
          <w:p>
            <w:pPr>
              <w:pStyle w:val="16"/>
              <w:spacing w:before="139"/>
              <w:ind w:left="162" w:right="160"/>
              <w:jc w:val="center"/>
              <w:rPr>
                <w:sz w:val="24"/>
                <w:szCs w:val="24"/>
                <w:highlight w:val="none"/>
              </w:rPr>
            </w:pPr>
            <w:r>
              <w:rPr>
                <w:sz w:val="24"/>
                <w:szCs w:val="24"/>
                <w:highlight w:val="none"/>
              </w:rPr>
              <w:t>mesma eficácia o ambientes e moves</w:t>
            </w:r>
          </w:p>
        </w:tc>
        <w:tc>
          <w:tcPr>
            <w:tcW w:w="3777" w:type="dxa"/>
            <w:gridSpan w:val="2"/>
          </w:tcPr>
          <w:p>
            <w:pPr>
              <w:pStyle w:val="16"/>
              <w:spacing w:before="204"/>
              <w:ind w:left="443"/>
              <w:rPr>
                <w:sz w:val="24"/>
                <w:szCs w:val="24"/>
                <w:highlight w:val="none"/>
              </w:rPr>
            </w:pPr>
            <w:r>
              <w:rPr>
                <w:sz w:val="24"/>
                <w:szCs w:val="24"/>
                <w:highlight w:val="none"/>
              </w:rPr>
              <w:t>Auxiliar de Serviços Gerais</w:t>
            </w:r>
          </w:p>
        </w:tc>
      </w:tr>
    </w:tbl>
    <w:p>
      <w:pPr>
        <w:rPr>
          <w:sz w:val="24"/>
          <w:szCs w:val="24"/>
          <w:highlight w:val="none"/>
        </w:rPr>
        <w:sectPr>
          <w:pgSz w:w="11920" w:h="16850"/>
          <w:pgMar w:top="1701" w:right="1134" w:bottom="1701" w:left="1134" w:header="617" w:footer="1275" w:gutter="0"/>
          <w:cols w:space="720" w:num="1"/>
        </w:sectPr>
      </w:pPr>
    </w:p>
    <w:p>
      <w:pPr>
        <w:pStyle w:val="8"/>
        <w:spacing w:before="1"/>
        <w:rPr>
          <w:b/>
          <w:highlight w:val="none"/>
        </w:rPr>
      </w:pPr>
    </w:p>
    <w:tbl>
      <w:tblPr>
        <w:tblStyle w:val="14"/>
        <w:tblpPr w:leftFromText="180" w:rightFromText="180" w:vertAnchor="text" w:horzAnchor="page" w:tblpX="675" w:tblpY="34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7"/>
        <w:gridCol w:w="1628"/>
        <w:gridCol w:w="3469"/>
        <w:gridCol w:w="3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0" w:hRule="atLeast"/>
        </w:trPr>
        <w:tc>
          <w:tcPr>
            <w:tcW w:w="1817" w:type="dxa"/>
          </w:tcPr>
          <w:p>
            <w:pPr>
              <w:pStyle w:val="16"/>
              <w:spacing w:line="360" w:lineRule="auto"/>
              <w:ind w:left="198" w:right="192"/>
              <w:jc w:val="center"/>
              <w:rPr>
                <w:sz w:val="24"/>
                <w:szCs w:val="24"/>
                <w:highlight w:val="none"/>
              </w:rPr>
            </w:pPr>
            <w:r>
              <w:rPr>
                <w:sz w:val="24"/>
                <w:szCs w:val="24"/>
                <w:highlight w:val="none"/>
              </w:rPr>
              <w:t>pessoas com sintomas do Covid-19 durante o</w:t>
            </w:r>
          </w:p>
          <w:p>
            <w:pPr>
              <w:pStyle w:val="16"/>
              <w:ind w:left="100" w:right="92"/>
              <w:jc w:val="center"/>
              <w:rPr>
                <w:sz w:val="24"/>
                <w:szCs w:val="24"/>
                <w:highlight w:val="none"/>
              </w:rPr>
            </w:pPr>
            <w:r>
              <w:rPr>
                <w:sz w:val="24"/>
                <w:szCs w:val="24"/>
                <w:highlight w:val="none"/>
              </w:rPr>
              <w:t>expediente)</w:t>
            </w:r>
          </w:p>
        </w:tc>
        <w:tc>
          <w:tcPr>
            <w:tcW w:w="5097" w:type="dxa"/>
            <w:gridSpan w:val="2"/>
          </w:tcPr>
          <w:p>
            <w:pPr>
              <w:pStyle w:val="16"/>
              <w:ind w:left="746"/>
              <w:rPr>
                <w:sz w:val="24"/>
                <w:szCs w:val="24"/>
                <w:highlight w:val="none"/>
              </w:rPr>
            </w:pPr>
            <w:r>
              <w:rPr>
                <w:sz w:val="24"/>
                <w:szCs w:val="24"/>
                <w:highlight w:val="none"/>
              </w:rPr>
              <w:t>sempre que o espaço for utilizado</w:t>
            </w:r>
          </w:p>
        </w:tc>
        <w:tc>
          <w:tcPr>
            <w:tcW w:w="3776" w:type="dxa"/>
          </w:tcPr>
          <w:p>
            <w:pPr>
              <w:pStyle w:val="16"/>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1" w:line="360" w:lineRule="auto"/>
              <w:ind w:left="367" w:right="339" w:firstLine="60"/>
              <w:rPr>
                <w:sz w:val="24"/>
                <w:szCs w:val="24"/>
                <w:highlight w:val="none"/>
              </w:rPr>
            </w:pPr>
            <w:r>
              <w:rPr>
                <w:sz w:val="24"/>
                <w:szCs w:val="24"/>
                <w:highlight w:val="none"/>
              </w:rPr>
              <w:t>Banheiro Masculino</w:t>
            </w:r>
          </w:p>
        </w:tc>
        <w:tc>
          <w:tcPr>
            <w:tcW w:w="1628" w:type="dxa"/>
          </w:tcPr>
          <w:p>
            <w:pPr>
              <w:pStyle w:val="16"/>
              <w:spacing w:before="173" w:line="360" w:lineRule="auto"/>
              <w:ind w:left="352" w:right="325" w:firstLine="38"/>
              <w:rPr>
                <w:sz w:val="24"/>
                <w:szCs w:val="24"/>
                <w:highlight w:val="none"/>
              </w:rPr>
            </w:pPr>
            <w:r>
              <w:rPr>
                <w:sz w:val="24"/>
                <w:szCs w:val="24"/>
                <w:highlight w:val="none"/>
              </w:rPr>
              <w:t>Período matutino</w:t>
            </w:r>
          </w:p>
        </w:tc>
        <w:tc>
          <w:tcPr>
            <w:tcW w:w="3469" w:type="dxa"/>
            <w:vMerge w:val="restart"/>
          </w:tcPr>
          <w:p>
            <w:pPr>
              <w:pStyle w:val="16"/>
              <w:rPr>
                <w:b/>
                <w:sz w:val="24"/>
                <w:szCs w:val="24"/>
                <w:highlight w:val="none"/>
              </w:rPr>
            </w:pPr>
          </w:p>
          <w:p>
            <w:pPr>
              <w:pStyle w:val="16"/>
              <w:spacing w:before="7"/>
              <w:rPr>
                <w:b/>
                <w:sz w:val="24"/>
                <w:szCs w:val="24"/>
                <w:highlight w:val="none"/>
              </w:rPr>
            </w:pPr>
          </w:p>
          <w:p>
            <w:pPr>
              <w:pStyle w:val="16"/>
              <w:spacing w:line="360" w:lineRule="auto"/>
              <w:ind w:left="153" w:right="141"/>
              <w:jc w:val="center"/>
              <w:rPr>
                <w:sz w:val="24"/>
                <w:szCs w:val="24"/>
                <w:highlight w:val="none"/>
              </w:rPr>
            </w:pPr>
            <w:r>
              <w:rPr>
                <w:sz w:val="24"/>
                <w:szCs w:val="24"/>
                <w:highlight w:val="none"/>
              </w:rPr>
              <w:t>Lavar, piso, patentes, bancada de torneiras, mictório.</w:t>
            </w:r>
          </w:p>
        </w:tc>
        <w:tc>
          <w:tcPr>
            <w:tcW w:w="3776" w:type="dxa"/>
          </w:tcPr>
          <w:p>
            <w:pPr>
              <w:pStyle w:val="16"/>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1817" w:type="dxa"/>
            <w:vMerge w:val="continue"/>
            <w:tcBorders>
              <w:top w:val="nil"/>
            </w:tcBorders>
          </w:tcPr>
          <w:p>
            <w:pPr>
              <w:rPr>
                <w:sz w:val="24"/>
                <w:szCs w:val="24"/>
                <w:highlight w:val="none"/>
              </w:rPr>
            </w:pPr>
          </w:p>
        </w:tc>
        <w:tc>
          <w:tcPr>
            <w:tcW w:w="1628" w:type="dxa"/>
          </w:tcPr>
          <w:p>
            <w:pPr>
              <w:pStyle w:val="16"/>
              <w:spacing w:before="173" w:line="360" w:lineRule="auto"/>
              <w:ind w:left="259" w:right="231" w:firstLine="132"/>
              <w:rPr>
                <w:sz w:val="24"/>
                <w:szCs w:val="24"/>
                <w:highlight w:val="none"/>
              </w:rPr>
            </w:pPr>
            <w:r>
              <w:rPr>
                <w:sz w:val="24"/>
                <w:szCs w:val="24"/>
                <w:highlight w:val="none"/>
              </w:rPr>
              <w:t>Período vespertino</w:t>
            </w:r>
          </w:p>
        </w:tc>
        <w:tc>
          <w:tcPr>
            <w:tcW w:w="3469" w:type="dxa"/>
            <w:vMerge w:val="continue"/>
            <w:tcBorders>
              <w:top w:val="nil"/>
            </w:tcBorders>
          </w:tcPr>
          <w:p>
            <w:pPr>
              <w:rPr>
                <w:sz w:val="24"/>
                <w:szCs w:val="24"/>
                <w:highlight w:val="none"/>
              </w:rPr>
            </w:pPr>
          </w:p>
        </w:tc>
        <w:tc>
          <w:tcPr>
            <w:tcW w:w="3776" w:type="dxa"/>
          </w:tcPr>
          <w:p>
            <w:pPr>
              <w:pStyle w:val="16"/>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817" w:type="dxa"/>
            <w:vMerge w:val="continue"/>
            <w:tcBorders>
              <w:top w:val="nil"/>
            </w:tcBorders>
          </w:tcPr>
          <w:p>
            <w:pPr>
              <w:rPr>
                <w:sz w:val="24"/>
                <w:szCs w:val="24"/>
                <w:highlight w:val="none"/>
              </w:rPr>
            </w:pPr>
          </w:p>
        </w:tc>
        <w:tc>
          <w:tcPr>
            <w:tcW w:w="1628" w:type="dxa"/>
          </w:tcPr>
          <w:p>
            <w:pPr>
              <w:pStyle w:val="16"/>
              <w:rPr>
                <w:b/>
                <w:sz w:val="24"/>
                <w:szCs w:val="24"/>
                <w:highlight w:val="none"/>
              </w:rPr>
            </w:pPr>
          </w:p>
          <w:p>
            <w:pPr>
              <w:pStyle w:val="16"/>
              <w:spacing w:before="10"/>
              <w:rPr>
                <w:b/>
                <w:sz w:val="24"/>
                <w:szCs w:val="24"/>
                <w:highlight w:val="none"/>
              </w:rPr>
            </w:pPr>
          </w:p>
          <w:p>
            <w:pPr>
              <w:pStyle w:val="16"/>
              <w:ind w:right="261"/>
              <w:jc w:val="right"/>
              <w:rPr>
                <w:sz w:val="24"/>
                <w:szCs w:val="24"/>
                <w:highlight w:val="none"/>
              </w:rPr>
            </w:pPr>
            <w:r>
              <w:rPr>
                <w:sz w:val="24"/>
                <w:szCs w:val="24"/>
                <w:highlight w:val="none"/>
              </w:rPr>
              <w:t>A cada 2h</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mesma eficácia os ambientes de maior</w:t>
            </w:r>
          </w:p>
          <w:p>
            <w:pPr>
              <w:pStyle w:val="16"/>
              <w:spacing w:line="275" w:lineRule="exact"/>
              <w:ind w:left="153" w:right="142"/>
              <w:jc w:val="center"/>
              <w:rPr>
                <w:sz w:val="24"/>
                <w:szCs w:val="24"/>
                <w:highlight w:val="none"/>
              </w:rPr>
            </w:pPr>
            <w:r>
              <w:rPr>
                <w:sz w:val="24"/>
                <w:szCs w:val="24"/>
                <w:highlight w:val="none"/>
              </w:rPr>
              <w:t>contato</w:t>
            </w:r>
          </w:p>
        </w:tc>
        <w:tc>
          <w:tcPr>
            <w:tcW w:w="3776" w:type="dxa"/>
          </w:tcPr>
          <w:p>
            <w:pPr>
              <w:pStyle w:val="16"/>
              <w:rPr>
                <w:b/>
                <w:sz w:val="24"/>
                <w:szCs w:val="24"/>
                <w:highlight w:val="none"/>
              </w:rPr>
            </w:pPr>
          </w:p>
          <w:p>
            <w:pPr>
              <w:pStyle w:val="16"/>
              <w:spacing w:before="10"/>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9"/>
              <w:rPr>
                <w:b/>
                <w:sz w:val="24"/>
                <w:szCs w:val="24"/>
                <w:highlight w:val="none"/>
              </w:rPr>
            </w:pPr>
          </w:p>
          <w:p>
            <w:pPr>
              <w:pStyle w:val="16"/>
              <w:spacing w:line="360" w:lineRule="auto"/>
              <w:ind w:left="415" w:right="384" w:firstLine="12"/>
              <w:rPr>
                <w:sz w:val="24"/>
                <w:szCs w:val="24"/>
                <w:highlight w:val="none"/>
              </w:rPr>
            </w:pPr>
            <w:r>
              <w:rPr>
                <w:sz w:val="24"/>
                <w:szCs w:val="24"/>
                <w:highlight w:val="none"/>
              </w:rPr>
              <w:t>Banheiro Feminino</w:t>
            </w:r>
          </w:p>
        </w:tc>
        <w:tc>
          <w:tcPr>
            <w:tcW w:w="1628" w:type="dxa"/>
          </w:tcPr>
          <w:p>
            <w:pPr>
              <w:pStyle w:val="16"/>
              <w:ind w:left="391"/>
              <w:rPr>
                <w:sz w:val="24"/>
                <w:szCs w:val="24"/>
                <w:highlight w:val="none"/>
              </w:rPr>
            </w:pPr>
            <w:r>
              <w:rPr>
                <w:sz w:val="24"/>
                <w:szCs w:val="24"/>
                <w:highlight w:val="none"/>
              </w:rPr>
              <w:t>Período</w:t>
            </w:r>
          </w:p>
          <w:p>
            <w:pPr>
              <w:pStyle w:val="16"/>
              <w:spacing w:before="137"/>
              <w:ind w:left="352"/>
              <w:rPr>
                <w:sz w:val="24"/>
                <w:szCs w:val="24"/>
                <w:highlight w:val="none"/>
              </w:rPr>
            </w:pPr>
            <w:r>
              <w:rPr>
                <w:sz w:val="24"/>
                <w:szCs w:val="24"/>
                <w:highlight w:val="none"/>
              </w:rPr>
              <w:t>matutino</w:t>
            </w:r>
          </w:p>
        </w:tc>
        <w:tc>
          <w:tcPr>
            <w:tcW w:w="3469" w:type="dxa"/>
            <w:vMerge w:val="restart"/>
          </w:tcPr>
          <w:p>
            <w:pPr>
              <w:pStyle w:val="16"/>
              <w:spacing w:before="211" w:line="360" w:lineRule="auto"/>
              <w:ind w:left="573" w:right="563" w:firstLine="2"/>
              <w:jc w:val="center"/>
              <w:rPr>
                <w:sz w:val="24"/>
                <w:szCs w:val="24"/>
                <w:highlight w:val="none"/>
              </w:rPr>
            </w:pPr>
            <w:r>
              <w:rPr>
                <w:sz w:val="24"/>
                <w:szCs w:val="24"/>
                <w:highlight w:val="none"/>
              </w:rPr>
              <w:t>Lavar, piso, patentes, bancada de torneiras, mictório.</w:t>
            </w:r>
          </w:p>
        </w:tc>
        <w:tc>
          <w:tcPr>
            <w:tcW w:w="3776" w:type="dxa"/>
          </w:tcPr>
          <w:p>
            <w:pPr>
              <w:pStyle w:val="16"/>
              <w:spacing w:before="20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7" w:type="dxa"/>
            <w:vMerge w:val="continue"/>
            <w:tcBorders>
              <w:top w:val="nil"/>
            </w:tcBorders>
          </w:tcPr>
          <w:p>
            <w:pPr>
              <w:rPr>
                <w:sz w:val="24"/>
                <w:szCs w:val="24"/>
                <w:highlight w:val="none"/>
              </w:rPr>
            </w:pPr>
          </w:p>
        </w:tc>
        <w:tc>
          <w:tcPr>
            <w:tcW w:w="1628" w:type="dxa"/>
          </w:tcPr>
          <w:p>
            <w:pPr>
              <w:pStyle w:val="16"/>
              <w:spacing w:line="274" w:lineRule="exact"/>
              <w:ind w:left="391"/>
              <w:rPr>
                <w:sz w:val="24"/>
                <w:szCs w:val="24"/>
                <w:highlight w:val="none"/>
              </w:rPr>
            </w:pPr>
            <w:r>
              <w:rPr>
                <w:sz w:val="24"/>
                <w:szCs w:val="24"/>
                <w:highlight w:val="none"/>
              </w:rPr>
              <w:t>Período</w:t>
            </w:r>
          </w:p>
          <w:p>
            <w:pPr>
              <w:pStyle w:val="16"/>
              <w:spacing w:before="137"/>
              <w:ind w:left="259"/>
              <w:rPr>
                <w:sz w:val="24"/>
                <w:szCs w:val="24"/>
                <w:highlight w:val="none"/>
              </w:rPr>
            </w:pPr>
            <w:r>
              <w:rPr>
                <w:sz w:val="24"/>
                <w:szCs w:val="24"/>
                <w:highlight w:val="none"/>
              </w:rPr>
              <w:t>vespertino</w:t>
            </w:r>
          </w:p>
        </w:tc>
        <w:tc>
          <w:tcPr>
            <w:tcW w:w="3469" w:type="dxa"/>
            <w:vMerge w:val="continue"/>
            <w:tcBorders>
              <w:top w:val="nil"/>
            </w:tcBorders>
          </w:tcPr>
          <w:p>
            <w:pPr>
              <w:rPr>
                <w:sz w:val="24"/>
                <w:szCs w:val="24"/>
                <w:highlight w:val="none"/>
              </w:rPr>
            </w:pPr>
          </w:p>
        </w:tc>
        <w:tc>
          <w:tcPr>
            <w:tcW w:w="3776" w:type="dxa"/>
          </w:tcPr>
          <w:p>
            <w:pPr>
              <w:pStyle w:val="16"/>
              <w:spacing w:before="204"/>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8" w:hRule="atLeast"/>
        </w:trPr>
        <w:tc>
          <w:tcPr>
            <w:tcW w:w="1817" w:type="dxa"/>
            <w:vMerge w:val="continue"/>
            <w:tcBorders>
              <w:top w:val="nil"/>
            </w:tcBorders>
          </w:tcPr>
          <w:p>
            <w:pPr>
              <w:rPr>
                <w:sz w:val="24"/>
                <w:szCs w:val="24"/>
                <w:highlight w:val="none"/>
              </w:rPr>
            </w:pPr>
          </w:p>
        </w:tc>
        <w:tc>
          <w:tcPr>
            <w:tcW w:w="1628" w:type="dxa"/>
          </w:tcPr>
          <w:p>
            <w:pPr>
              <w:pStyle w:val="16"/>
              <w:rPr>
                <w:b/>
                <w:sz w:val="24"/>
                <w:szCs w:val="24"/>
                <w:highlight w:val="none"/>
              </w:rPr>
            </w:pPr>
          </w:p>
          <w:p>
            <w:pPr>
              <w:pStyle w:val="16"/>
              <w:spacing w:before="7"/>
              <w:rPr>
                <w:b/>
                <w:sz w:val="24"/>
                <w:szCs w:val="24"/>
                <w:highlight w:val="none"/>
              </w:rPr>
            </w:pPr>
          </w:p>
          <w:p>
            <w:pPr>
              <w:pStyle w:val="16"/>
              <w:ind w:right="261"/>
              <w:jc w:val="right"/>
              <w:rPr>
                <w:sz w:val="24"/>
                <w:szCs w:val="24"/>
                <w:highlight w:val="none"/>
              </w:rPr>
            </w:pPr>
            <w:r>
              <w:rPr>
                <w:sz w:val="24"/>
                <w:szCs w:val="24"/>
                <w:highlight w:val="none"/>
              </w:rPr>
              <w:t>A cada 2h</w:t>
            </w:r>
          </w:p>
        </w:tc>
        <w:tc>
          <w:tcPr>
            <w:tcW w:w="3469" w:type="dxa"/>
          </w:tcPr>
          <w:p>
            <w:pPr>
              <w:pStyle w:val="16"/>
              <w:spacing w:before="55" w:line="360" w:lineRule="auto"/>
              <w:ind w:left="153" w:right="143"/>
              <w:jc w:val="center"/>
              <w:rPr>
                <w:sz w:val="24"/>
                <w:szCs w:val="24"/>
                <w:highlight w:val="none"/>
              </w:rPr>
            </w:pPr>
            <w:r>
              <w:rPr>
                <w:sz w:val="24"/>
                <w:szCs w:val="24"/>
                <w:highlight w:val="none"/>
              </w:rPr>
              <w:t>Higienizar com álcool 70% ou solução com mesma eficácia os ambientes de maior contato</w:t>
            </w:r>
          </w:p>
        </w:tc>
        <w:tc>
          <w:tcPr>
            <w:tcW w:w="3776" w:type="dxa"/>
          </w:tcPr>
          <w:p>
            <w:pPr>
              <w:pStyle w:val="16"/>
              <w:rPr>
                <w:b/>
                <w:sz w:val="24"/>
                <w:szCs w:val="24"/>
                <w:highlight w:val="none"/>
              </w:rPr>
            </w:pPr>
          </w:p>
          <w:p>
            <w:pPr>
              <w:pStyle w:val="16"/>
              <w:spacing w:before="7"/>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8"/>
              <w:rPr>
                <w:b/>
                <w:sz w:val="24"/>
                <w:szCs w:val="24"/>
                <w:highlight w:val="none"/>
              </w:rPr>
            </w:pPr>
          </w:p>
          <w:p>
            <w:pPr>
              <w:pStyle w:val="16"/>
              <w:spacing w:before="1"/>
              <w:ind w:left="175"/>
              <w:rPr>
                <w:sz w:val="24"/>
                <w:szCs w:val="24"/>
                <w:highlight w:val="none"/>
              </w:rPr>
            </w:pPr>
            <w:r>
              <w:rPr>
                <w:sz w:val="24"/>
                <w:szCs w:val="24"/>
                <w:highlight w:val="none"/>
              </w:rPr>
              <w:t>Escovodromo</w:t>
            </w:r>
          </w:p>
        </w:tc>
        <w:tc>
          <w:tcPr>
            <w:tcW w:w="1628" w:type="dxa"/>
          </w:tcPr>
          <w:p>
            <w:pPr>
              <w:pStyle w:val="16"/>
              <w:spacing w:line="274" w:lineRule="exact"/>
              <w:ind w:left="391"/>
              <w:rPr>
                <w:sz w:val="24"/>
                <w:szCs w:val="24"/>
                <w:highlight w:val="none"/>
              </w:rPr>
            </w:pPr>
            <w:r>
              <w:rPr>
                <w:sz w:val="24"/>
                <w:szCs w:val="24"/>
                <w:highlight w:val="none"/>
              </w:rPr>
              <w:t>Período</w:t>
            </w:r>
          </w:p>
          <w:p>
            <w:pPr>
              <w:pStyle w:val="16"/>
              <w:spacing w:before="139"/>
              <w:ind w:left="352"/>
              <w:rPr>
                <w:sz w:val="24"/>
                <w:szCs w:val="24"/>
                <w:highlight w:val="none"/>
              </w:rPr>
            </w:pPr>
            <w:r>
              <w:rPr>
                <w:sz w:val="24"/>
                <w:szCs w:val="24"/>
                <w:highlight w:val="none"/>
              </w:rPr>
              <w:t>matutino</w:t>
            </w:r>
          </w:p>
        </w:tc>
        <w:tc>
          <w:tcPr>
            <w:tcW w:w="3469" w:type="dxa"/>
            <w:vMerge w:val="restart"/>
          </w:tcPr>
          <w:p>
            <w:pPr>
              <w:pStyle w:val="16"/>
              <w:spacing w:before="211" w:line="360" w:lineRule="auto"/>
              <w:ind w:left="573" w:right="563" w:firstLine="2"/>
              <w:jc w:val="center"/>
              <w:rPr>
                <w:sz w:val="24"/>
                <w:szCs w:val="24"/>
                <w:highlight w:val="none"/>
              </w:rPr>
            </w:pPr>
            <w:r>
              <w:rPr>
                <w:sz w:val="24"/>
                <w:szCs w:val="24"/>
                <w:highlight w:val="none"/>
              </w:rPr>
              <w:t>Lavar, piso, patentes, bancada de torneiras, mictório.</w:t>
            </w:r>
          </w:p>
        </w:tc>
        <w:tc>
          <w:tcPr>
            <w:tcW w:w="3776" w:type="dxa"/>
          </w:tcPr>
          <w:p>
            <w:pPr>
              <w:pStyle w:val="16"/>
              <w:spacing w:before="204"/>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7" w:type="dxa"/>
            <w:vMerge w:val="continue"/>
            <w:tcBorders>
              <w:top w:val="nil"/>
            </w:tcBorders>
          </w:tcPr>
          <w:p>
            <w:pPr>
              <w:rPr>
                <w:sz w:val="24"/>
                <w:szCs w:val="24"/>
                <w:highlight w:val="none"/>
              </w:rPr>
            </w:pPr>
          </w:p>
        </w:tc>
        <w:tc>
          <w:tcPr>
            <w:tcW w:w="1628" w:type="dxa"/>
          </w:tcPr>
          <w:p>
            <w:pPr>
              <w:pStyle w:val="16"/>
              <w:spacing w:line="274" w:lineRule="exact"/>
              <w:ind w:left="391"/>
              <w:rPr>
                <w:sz w:val="24"/>
                <w:szCs w:val="24"/>
                <w:highlight w:val="none"/>
              </w:rPr>
            </w:pPr>
            <w:r>
              <w:rPr>
                <w:sz w:val="24"/>
                <w:szCs w:val="24"/>
                <w:highlight w:val="none"/>
              </w:rPr>
              <w:t>Período</w:t>
            </w:r>
          </w:p>
          <w:p>
            <w:pPr>
              <w:pStyle w:val="16"/>
              <w:spacing w:before="139"/>
              <w:ind w:left="259"/>
              <w:rPr>
                <w:sz w:val="24"/>
                <w:szCs w:val="24"/>
                <w:highlight w:val="none"/>
              </w:rPr>
            </w:pPr>
            <w:r>
              <w:rPr>
                <w:sz w:val="24"/>
                <w:szCs w:val="24"/>
                <w:highlight w:val="none"/>
              </w:rPr>
              <w:t>vespertino</w:t>
            </w:r>
          </w:p>
        </w:tc>
        <w:tc>
          <w:tcPr>
            <w:tcW w:w="3469" w:type="dxa"/>
            <w:vMerge w:val="continue"/>
            <w:tcBorders>
              <w:top w:val="nil"/>
            </w:tcBorders>
          </w:tcPr>
          <w:p>
            <w:pPr>
              <w:rPr>
                <w:sz w:val="24"/>
                <w:szCs w:val="24"/>
                <w:highlight w:val="none"/>
              </w:rPr>
            </w:pPr>
          </w:p>
        </w:tc>
        <w:tc>
          <w:tcPr>
            <w:tcW w:w="3776" w:type="dxa"/>
          </w:tcPr>
          <w:p>
            <w:pPr>
              <w:pStyle w:val="16"/>
              <w:spacing w:before="20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7" w:hRule="atLeast"/>
        </w:trPr>
        <w:tc>
          <w:tcPr>
            <w:tcW w:w="1817" w:type="dxa"/>
            <w:vMerge w:val="continue"/>
            <w:tcBorders>
              <w:top w:val="nil"/>
            </w:tcBorders>
          </w:tcPr>
          <w:p>
            <w:pPr>
              <w:rPr>
                <w:sz w:val="24"/>
                <w:szCs w:val="24"/>
                <w:highlight w:val="none"/>
              </w:rPr>
            </w:pPr>
          </w:p>
        </w:tc>
        <w:tc>
          <w:tcPr>
            <w:tcW w:w="1628" w:type="dxa"/>
          </w:tcPr>
          <w:p>
            <w:pPr>
              <w:pStyle w:val="16"/>
              <w:rPr>
                <w:b/>
                <w:sz w:val="24"/>
                <w:szCs w:val="24"/>
                <w:highlight w:val="none"/>
              </w:rPr>
            </w:pPr>
          </w:p>
          <w:p>
            <w:pPr>
              <w:pStyle w:val="16"/>
              <w:spacing w:before="10"/>
              <w:rPr>
                <w:b/>
                <w:sz w:val="24"/>
                <w:szCs w:val="24"/>
                <w:highlight w:val="none"/>
              </w:rPr>
            </w:pPr>
          </w:p>
          <w:p>
            <w:pPr>
              <w:pStyle w:val="16"/>
              <w:ind w:right="261"/>
              <w:jc w:val="right"/>
              <w:rPr>
                <w:sz w:val="24"/>
                <w:szCs w:val="24"/>
                <w:highlight w:val="none"/>
              </w:rPr>
            </w:pPr>
            <w:r>
              <w:rPr>
                <w:sz w:val="24"/>
                <w:szCs w:val="24"/>
                <w:highlight w:val="none"/>
              </w:rPr>
              <w:t>A cada 2h</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mesma eficácia os ambientes de maior</w:t>
            </w:r>
          </w:p>
          <w:p>
            <w:pPr>
              <w:pStyle w:val="16"/>
              <w:ind w:left="153" w:right="142"/>
              <w:jc w:val="center"/>
              <w:rPr>
                <w:sz w:val="24"/>
                <w:szCs w:val="24"/>
                <w:highlight w:val="none"/>
              </w:rPr>
            </w:pPr>
            <w:r>
              <w:rPr>
                <w:sz w:val="24"/>
                <w:szCs w:val="24"/>
                <w:highlight w:val="none"/>
              </w:rPr>
              <w:t>contato</w:t>
            </w:r>
          </w:p>
        </w:tc>
        <w:tc>
          <w:tcPr>
            <w:tcW w:w="3776" w:type="dxa"/>
          </w:tcPr>
          <w:p>
            <w:pPr>
              <w:pStyle w:val="16"/>
              <w:rPr>
                <w:b/>
                <w:sz w:val="24"/>
                <w:szCs w:val="24"/>
                <w:highlight w:val="none"/>
              </w:rPr>
            </w:pPr>
          </w:p>
          <w:p>
            <w:pPr>
              <w:pStyle w:val="16"/>
              <w:spacing w:before="10"/>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bl>
    <w:p>
      <w:pPr>
        <w:jc w:val="center"/>
        <w:rPr>
          <w:sz w:val="24"/>
          <w:szCs w:val="24"/>
          <w:highlight w:val="none"/>
        </w:rPr>
        <w:sectPr>
          <w:pgSz w:w="11920" w:h="16850"/>
          <w:pgMar w:top="1701" w:right="1134" w:bottom="849" w:left="1134" w:header="617" w:footer="1275" w:gutter="0"/>
          <w:cols w:space="720" w:num="1"/>
        </w:sectPr>
      </w:pPr>
    </w:p>
    <w:p>
      <w:pPr>
        <w:pStyle w:val="8"/>
        <w:spacing w:before="1"/>
        <w:rPr>
          <w:b/>
          <w:highlight w:val="none"/>
        </w:rPr>
      </w:pPr>
    </w:p>
    <w:tbl>
      <w:tblPr>
        <w:tblStyle w:val="14"/>
        <w:tblpPr w:leftFromText="180" w:rightFromText="180" w:vertAnchor="text" w:horzAnchor="page" w:tblpX="468" w:tblpY="30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7"/>
        <w:gridCol w:w="1628"/>
        <w:gridCol w:w="3469"/>
        <w:gridCol w:w="3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7" w:hRule="atLeast"/>
        </w:trPr>
        <w:tc>
          <w:tcPr>
            <w:tcW w:w="1817" w:type="dxa"/>
          </w:tcPr>
          <w:p>
            <w:pPr>
              <w:pStyle w:val="16"/>
              <w:rPr>
                <w:b/>
                <w:sz w:val="24"/>
                <w:szCs w:val="24"/>
                <w:highlight w:val="none"/>
              </w:rPr>
            </w:pPr>
          </w:p>
          <w:p>
            <w:pPr>
              <w:pStyle w:val="16"/>
              <w:spacing w:before="10"/>
              <w:rPr>
                <w:b/>
                <w:sz w:val="24"/>
                <w:szCs w:val="24"/>
                <w:highlight w:val="none"/>
              </w:rPr>
            </w:pPr>
          </w:p>
          <w:p>
            <w:pPr>
              <w:pStyle w:val="16"/>
              <w:ind w:left="99" w:right="92"/>
              <w:jc w:val="center"/>
              <w:rPr>
                <w:sz w:val="24"/>
                <w:szCs w:val="24"/>
                <w:highlight w:val="none"/>
              </w:rPr>
            </w:pPr>
            <w:r>
              <w:rPr>
                <w:sz w:val="24"/>
                <w:szCs w:val="24"/>
                <w:highlight w:val="none"/>
              </w:rPr>
              <w:t>Refeitório</w:t>
            </w:r>
          </w:p>
        </w:tc>
        <w:tc>
          <w:tcPr>
            <w:tcW w:w="1628" w:type="dxa"/>
          </w:tcPr>
          <w:p>
            <w:pPr>
              <w:pStyle w:val="16"/>
              <w:spacing w:before="206" w:line="360" w:lineRule="auto"/>
              <w:ind w:left="110" w:right="103"/>
              <w:jc w:val="center"/>
              <w:rPr>
                <w:sz w:val="24"/>
                <w:szCs w:val="24"/>
                <w:highlight w:val="none"/>
              </w:rPr>
            </w:pPr>
            <w:r>
              <w:rPr>
                <w:sz w:val="24"/>
                <w:szCs w:val="24"/>
                <w:highlight w:val="none"/>
              </w:rPr>
              <w:t>Antes e após cada grupo de alunos</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mesma eficácia os ambientes de maior</w:t>
            </w:r>
          </w:p>
          <w:p>
            <w:pPr>
              <w:pStyle w:val="16"/>
              <w:spacing w:line="275" w:lineRule="exact"/>
              <w:ind w:left="153" w:right="142"/>
              <w:jc w:val="center"/>
              <w:rPr>
                <w:sz w:val="24"/>
                <w:szCs w:val="24"/>
                <w:highlight w:val="none"/>
              </w:rPr>
            </w:pPr>
            <w:r>
              <w:rPr>
                <w:sz w:val="24"/>
                <w:szCs w:val="24"/>
                <w:highlight w:val="none"/>
              </w:rPr>
              <w:t>contato</w:t>
            </w:r>
          </w:p>
        </w:tc>
        <w:tc>
          <w:tcPr>
            <w:tcW w:w="3776" w:type="dxa"/>
          </w:tcPr>
          <w:p>
            <w:pPr>
              <w:pStyle w:val="16"/>
              <w:rPr>
                <w:b/>
                <w:sz w:val="24"/>
                <w:szCs w:val="24"/>
                <w:highlight w:val="none"/>
              </w:rPr>
            </w:pPr>
          </w:p>
          <w:p>
            <w:pPr>
              <w:pStyle w:val="16"/>
              <w:spacing w:before="10"/>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8" w:hRule="atLeast"/>
        </w:trPr>
        <w:tc>
          <w:tcPr>
            <w:tcW w:w="1817" w:type="dxa"/>
          </w:tcPr>
          <w:p>
            <w:pPr>
              <w:pStyle w:val="16"/>
              <w:rPr>
                <w:b/>
                <w:sz w:val="24"/>
                <w:szCs w:val="24"/>
                <w:highlight w:val="none"/>
              </w:rPr>
            </w:pPr>
          </w:p>
          <w:p>
            <w:pPr>
              <w:pStyle w:val="16"/>
              <w:rPr>
                <w:b/>
                <w:sz w:val="24"/>
                <w:szCs w:val="24"/>
                <w:highlight w:val="none"/>
              </w:rPr>
            </w:pPr>
          </w:p>
          <w:p>
            <w:pPr>
              <w:pStyle w:val="16"/>
              <w:spacing w:before="228"/>
              <w:ind w:left="100" w:right="92"/>
              <w:jc w:val="center"/>
              <w:rPr>
                <w:sz w:val="24"/>
                <w:szCs w:val="24"/>
                <w:highlight w:val="none"/>
              </w:rPr>
            </w:pPr>
            <w:r>
              <w:rPr>
                <w:sz w:val="24"/>
                <w:szCs w:val="24"/>
                <w:highlight w:val="none"/>
              </w:rPr>
              <w:t>Cozinha</w:t>
            </w:r>
          </w:p>
        </w:tc>
        <w:tc>
          <w:tcPr>
            <w:tcW w:w="5097" w:type="dxa"/>
            <w:gridSpan w:val="2"/>
          </w:tcPr>
          <w:p>
            <w:pPr>
              <w:pStyle w:val="16"/>
              <w:spacing w:line="360" w:lineRule="auto"/>
              <w:ind w:left="237" w:right="232" w:firstLine="139"/>
              <w:jc w:val="both"/>
              <w:rPr>
                <w:sz w:val="24"/>
                <w:szCs w:val="24"/>
                <w:highlight w:val="none"/>
              </w:rPr>
            </w:pPr>
            <w:r>
              <w:rPr>
                <w:sz w:val="24"/>
                <w:szCs w:val="24"/>
                <w:highlight w:val="none"/>
              </w:rPr>
              <w:t>Seguir todas as orientações descritas na Resolução Nº 216, de 15 de setembro de 2020 e na Portaria SES Nº 256 de 21/04/ 2020, de forma a combater a disseminação</w:t>
            </w:r>
          </w:p>
          <w:p>
            <w:pPr>
              <w:pStyle w:val="16"/>
              <w:ind w:left="162" w:right="152"/>
              <w:jc w:val="center"/>
              <w:rPr>
                <w:sz w:val="24"/>
                <w:szCs w:val="24"/>
                <w:highlight w:val="none"/>
              </w:rPr>
            </w:pPr>
            <w:r>
              <w:rPr>
                <w:sz w:val="24"/>
                <w:szCs w:val="24"/>
                <w:highlight w:val="none"/>
              </w:rPr>
              <w:t>da COVID19;</w:t>
            </w:r>
          </w:p>
        </w:tc>
        <w:tc>
          <w:tcPr>
            <w:tcW w:w="3776" w:type="dxa"/>
          </w:tcPr>
          <w:p>
            <w:pPr>
              <w:pStyle w:val="16"/>
              <w:rPr>
                <w:b/>
                <w:sz w:val="24"/>
                <w:szCs w:val="24"/>
                <w:highlight w:val="none"/>
              </w:rPr>
            </w:pPr>
          </w:p>
          <w:p>
            <w:pPr>
              <w:pStyle w:val="16"/>
              <w:spacing w:before="7"/>
              <w:rPr>
                <w:b/>
                <w:sz w:val="24"/>
                <w:szCs w:val="24"/>
                <w:highlight w:val="none"/>
              </w:rPr>
            </w:pPr>
          </w:p>
          <w:p>
            <w:pPr>
              <w:pStyle w:val="16"/>
              <w:spacing w:line="360" w:lineRule="auto"/>
              <w:ind w:left="169" w:right="148" w:firstLine="60"/>
              <w:rPr>
                <w:sz w:val="24"/>
                <w:szCs w:val="24"/>
                <w:highlight w:val="none"/>
              </w:rPr>
            </w:pPr>
            <w:r>
              <w:rPr>
                <w:sz w:val="24"/>
                <w:szCs w:val="24"/>
                <w:highlight w:val="none"/>
              </w:rPr>
              <w:t>Auxiliar de serviços Gerais que ficará responsável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1817" w:type="dxa"/>
            <w:vMerge w:val="restart"/>
          </w:tcPr>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rPr>
                <w:b/>
                <w:sz w:val="24"/>
                <w:szCs w:val="24"/>
                <w:highlight w:val="none"/>
              </w:rPr>
            </w:pPr>
          </w:p>
          <w:p>
            <w:pPr>
              <w:pStyle w:val="16"/>
              <w:spacing w:before="4"/>
              <w:rPr>
                <w:b/>
                <w:sz w:val="24"/>
                <w:szCs w:val="24"/>
                <w:highlight w:val="none"/>
              </w:rPr>
            </w:pPr>
          </w:p>
          <w:p>
            <w:pPr>
              <w:pStyle w:val="16"/>
              <w:ind w:left="359"/>
              <w:rPr>
                <w:sz w:val="24"/>
                <w:szCs w:val="24"/>
                <w:highlight w:val="none"/>
              </w:rPr>
            </w:pPr>
            <w:r>
              <w:rPr>
                <w:sz w:val="24"/>
                <w:szCs w:val="24"/>
                <w:highlight w:val="none"/>
              </w:rPr>
              <w:t>Secretaria</w:t>
            </w:r>
          </w:p>
        </w:tc>
        <w:tc>
          <w:tcPr>
            <w:tcW w:w="1628" w:type="dxa"/>
          </w:tcPr>
          <w:p>
            <w:pPr>
              <w:pStyle w:val="16"/>
              <w:rPr>
                <w:b/>
                <w:sz w:val="24"/>
                <w:szCs w:val="24"/>
                <w:highlight w:val="none"/>
              </w:rPr>
            </w:pPr>
          </w:p>
          <w:p>
            <w:pPr>
              <w:pStyle w:val="16"/>
              <w:rPr>
                <w:b/>
                <w:sz w:val="24"/>
                <w:szCs w:val="24"/>
                <w:highlight w:val="none"/>
              </w:rPr>
            </w:pPr>
          </w:p>
          <w:p>
            <w:pPr>
              <w:pStyle w:val="16"/>
              <w:spacing w:before="228" w:line="360" w:lineRule="auto"/>
              <w:ind w:left="652" w:right="106" w:hanging="521"/>
              <w:rPr>
                <w:sz w:val="24"/>
                <w:szCs w:val="24"/>
                <w:highlight w:val="none"/>
              </w:rPr>
            </w:pPr>
            <w:r>
              <w:rPr>
                <w:sz w:val="24"/>
                <w:szCs w:val="24"/>
                <w:highlight w:val="none"/>
              </w:rPr>
              <w:t>Uma vez por dia</w:t>
            </w:r>
          </w:p>
        </w:tc>
        <w:tc>
          <w:tcPr>
            <w:tcW w:w="3469" w:type="dxa"/>
          </w:tcPr>
          <w:p>
            <w:pPr>
              <w:pStyle w:val="16"/>
              <w:spacing w:line="360" w:lineRule="auto"/>
              <w:ind w:left="175" w:right="160" w:hanging="3"/>
              <w:jc w:val="center"/>
              <w:rPr>
                <w:sz w:val="24"/>
                <w:szCs w:val="24"/>
                <w:highlight w:val="none"/>
              </w:rPr>
            </w:pPr>
            <w:r>
              <w:rPr>
                <w:sz w:val="24"/>
                <w:szCs w:val="24"/>
                <w:highlight w:val="none"/>
              </w:rPr>
              <w:t>Realizar a limpeza da sala, higienizar com álcool 70% ou solução com mesma eficácia os ambientes de maior contato cadeiras, carteiras,</w:t>
            </w:r>
          </w:p>
          <w:p>
            <w:pPr>
              <w:pStyle w:val="16"/>
              <w:ind w:left="153" w:right="140"/>
              <w:jc w:val="center"/>
              <w:rPr>
                <w:sz w:val="24"/>
                <w:szCs w:val="24"/>
                <w:highlight w:val="none"/>
              </w:rPr>
            </w:pPr>
            <w:r>
              <w:rPr>
                <w:sz w:val="24"/>
                <w:szCs w:val="24"/>
                <w:highlight w:val="none"/>
              </w:rPr>
              <w:t>entre outros.</w:t>
            </w:r>
          </w:p>
        </w:tc>
        <w:tc>
          <w:tcPr>
            <w:tcW w:w="3776" w:type="dxa"/>
          </w:tcPr>
          <w:p>
            <w:pPr>
              <w:pStyle w:val="16"/>
              <w:rPr>
                <w:b/>
                <w:sz w:val="24"/>
                <w:szCs w:val="24"/>
                <w:highlight w:val="none"/>
              </w:rPr>
            </w:pPr>
          </w:p>
          <w:p>
            <w:pPr>
              <w:pStyle w:val="16"/>
              <w:rPr>
                <w:b/>
                <w:sz w:val="24"/>
                <w:szCs w:val="24"/>
                <w:highlight w:val="none"/>
              </w:rPr>
            </w:pPr>
          </w:p>
          <w:p>
            <w:pPr>
              <w:pStyle w:val="16"/>
              <w:spacing w:before="11"/>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8" w:hRule="atLeast"/>
        </w:trPr>
        <w:tc>
          <w:tcPr>
            <w:tcW w:w="1817" w:type="dxa"/>
            <w:vMerge w:val="continue"/>
            <w:tcBorders>
              <w:top w:val="nil"/>
            </w:tcBorders>
          </w:tcPr>
          <w:p>
            <w:pPr>
              <w:rPr>
                <w:sz w:val="24"/>
                <w:szCs w:val="24"/>
                <w:highlight w:val="none"/>
              </w:rPr>
            </w:pPr>
          </w:p>
        </w:tc>
        <w:tc>
          <w:tcPr>
            <w:tcW w:w="1628" w:type="dxa"/>
          </w:tcPr>
          <w:p>
            <w:pPr>
              <w:pStyle w:val="16"/>
              <w:spacing w:before="11"/>
              <w:rPr>
                <w:b/>
                <w:sz w:val="24"/>
                <w:szCs w:val="24"/>
                <w:highlight w:val="none"/>
              </w:rPr>
            </w:pPr>
          </w:p>
          <w:p>
            <w:pPr>
              <w:pStyle w:val="16"/>
              <w:spacing w:line="360" w:lineRule="auto"/>
              <w:ind w:left="513" w:right="313" w:hanging="176"/>
              <w:rPr>
                <w:sz w:val="24"/>
                <w:szCs w:val="24"/>
                <w:highlight w:val="none"/>
              </w:rPr>
            </w:pPr>
            <w:r>
              <w:rPr>
                <w:sz w:val="24"/>
                <w:szCs w:val="24"/>
                <w:highlight w:val="none"/>
              </w:rPr>
              <w:t>A cada 2 horas</w:t>
            </w:r>
          </w:p>
        </w:tc>
        <w:tc>
          <w:tcPr>
            <w:tcW w:w="3469" w:type="dxa"/>
          </w:tcPr>
          <w:p>
            <w:pPr>
              <w:pStyle w:val="16"/>
              <w:spacing w:line="360" w:lineRule="auto"/>
              <w:ind w:left="153" w:right="143"/>
              <w:jc w:val="center"/>
              <w:rPr>
                <w:sz w:val="24"/>
                <w:szCs w:val="24"/>
                <w:highlight w:val="none"/>
              </w:rPr>
            </w:pPr>
            <w:r>
              <w:rPr>
                <w:sz w:val="24"/>
                <w:szCs w:val="24"/>
                <w:highlight w:val="none"/>
              </w:rPr>
              <w:t>Higienizar com álcool 70% ou solução com a mesma eficácia os ambientes de</w:t>
            </w:r>
          </w:p>
          <w:p>
            <w:pPr>
              <w:pStyle w:val="16"/>
              <w:ind w:left="153" w:right="142"/>
              <w:jc w:val="center"/>
              <w:rPr>
                <w:sz w:val="24"/>
                <w:szCs w:val="24"/>
                <w:highlight w:val="none"/>
              </w:rPr>
            </w:pPr>
            <w:r>
              <w:rPr>
                <w:sz w:val="24"/>
                <w:szCs w:val="24"/>
                <w:highlight w:val="none"/>
              </w:rPr>
              <w:t>maior contato.</w:t>
            </w:r>
          </w:p>
        </w:tc>
        <w:tc>
          <w:tcPr>
            <w:tcW w:w="3776" w:type="dxa"/>
          </w:tcPr>
          <w:p>
            <w:pPr>
              <w:pStyle w:val="16"/>
              <w:rPr>
                <w:b/>
                <w:sz w:val="24"/>
                <w:szCs w:val="24"/>
                <w:highlight w:val="none"/>
              </w:rPr>
            </w:pPr>
          </w:p>
          <w:p>
            <w:pPr>
              <w:pStyle w:val="16"/>
              <w:spacing w:before="10"/>
              <w:rPr>
                <w:b/>
                <w:sz w:val="24"/>
                <w:szCs w:val="24"/>
                <w:highlight w:val="none"/>
              </w:rPr>
            </w:pPr>
          </w:p>
          <w:p>
            <w:pPr>
              <w:pStyle w:val="16"/>
              <w:ind w:left="444" w:right="441"/>
              <w:jc w:val="center"/>
              <w:rPr>
                <w:sz w:val="24"/>
                <w:szCs w:val="24"/>
                <w:highlight w:val="none"/>
              </w:rPr>
            </w:pPr>
            <w:r>
              <w:rPr>
                <w:sz w:val="24"/>
                <w:szCs w:val="24"/>
                <w:highlight w:val="none"/>
              </w:rPr>
              <w:t>Auxiliar de serviços Gerais</w:t>
            </w:r>
          </w:p>
        </w:tc>
      </w:tr>
    </w:tbl>
    <w:p>
      <w:pPr>
        <w:pStyle w:val="8"/>
        <w:rPr>
          <w:b/>
          <w:highlight w:val="none"/>
        </w:rPr>
      </w:pPr>
    </w:p>
    <w:p>
      <w:pPr>
        <w:pStyle w:val="8"/>
        <w:rPr>
          <w:b/>
          <w:highlight w:val="none"/>
        </w:rPr>
      </w:pPr>
    </w:p>
    <w:p>
      <w:pPr>
        <w:pStyle w:val="8"/>
        <w:spacing w:before="7"/>
        <w:rPr>
          <w:b/>
          <w:highlight w:val="none"/>
        </w:rPr>
      </w:pPr>
    </w:p>
    <w:p>
      <w:pPr>
        <w:pStyle w:val="8"/>
        <w:spacing w:before="92" w:line="360" w:lineRule="auto"/>
        <w:ind w:left="359" w:right="174"/>
        <w:jc w:val="both"/>
        <w:rPr>
          <w:highlight w:val="none"/>
        </w:rPr>
      </w:pPr>
      <w:r>
        <w:rPr>
          <w:highlight w:val="none"/>
        </w:rPr>
        <w:t>Ressalta-se que os trabalhos podem e devem ser executados em parceria, se for o caso, porém o responsável pelo setor e serviço deve tomar a iniciativa para a execução dentro do previsto seguindo recomendações e horários estipulados.</w:t>
      </w:r>
    </w:p>
    <w:p>
      <w:pPr>
        <w:spacing w:line="360" w:lineRule="auto"/>
        <w:rPr>
          <w:sz w:val="24"/>
          <w:szCs w:val="24"/>
          <w:highlight w:val="none"/>
        </w:rPr>
        <w:sectPr>
          <w:pgSz w:w="11920" w:h="16850"/>
          <w:pgMar w:top="1701" w:right="1134" w:bottom="1701" w:left="1134" w:header="617" w:footer="1275" w:gutter="0"/>
          <w:cols w:space="720" w:num="1"/>
        </w:sectPr>
      </w:pPr>
    </w:p>
    <w:p>
      <w:pPr>
        <w:pStyle w:val="2"/>
        <w:spacing w:before="92" w:line="360" w:lineRule="auto"/>
        <w:ind w:left="0" w:right="-28"/>
        <w:jc w:val="center"/>
        <w:rPr>
          <w:highlight w:val="none"/>
        </w:rPr>
      </w:pPr>
      <w:bookmarkStart w:id="40" w:name="_TOC_250001"/>
      <w:bookmarkEnd w:id="40"/>
      <w:r>
        <w:rPr>
          <w:highlight w:val="none"/>
        </w:rPr>
        <w:t>ANEXO 03</w:t>
      </w:r>
    </w:p>
    <w:p>
      <w:pPr>
        <w:pStyle w:val="2"/>
        <w:spacing w:before="92" w:line="360" w:lineRule="auto"/>
        <w:ind w:left="0" w:right="-28"/>
        <w:jc w:val="center"/>
        <w:rPr>
          <w:highlight w:val="none"/>
        </w:rPr>
      </w:pPr>
      <w:r>
        <w:rPr>
          <w:highlight w:val="none"/>
        </w:rPr>
        <w:t>CRONOGRAMA DE HORÁRIOS DAS TURMAS</w:t>
      </w:r>
    </w:p>
    <w:p>
      <w:pPr>
        <w:pStyle w:val="8"/>
        <w:spacing w:line="360" w:lineRule="auto"/>
        <w:ind w:right="372" w:firstLine="720"/>
        <w:jc w:val="both"/>
        <w:rPr>
          <w:highlight w:val="none"/>
        </w:rPr>
      </w:pPr>
      <w:r>
        <w:rPr>
          <w:highlight w:val="none"/>
        </w:rPr>
        <w:t>Fica estabelecido o cronograma de aulas. Ressalta-se que os alunos terão 4h de aulas diárias de maneira presencial sem a necessidade de escalas de dias, pois a estrutura física e o número de alunos atende as normas sanitárias. A sexta-feira será destinada para planejamento pedagógico, alimentação de informações no sistema de gestão de dados escolares, participação em reuniões e capacitações, atendimento aos alunos no ensino remoto, cumprimento das horas- atividades dos educadores e limpeza geral da Unidade Escolar.</w:t>
      </w:r>
      <w:r>
        <w:rPr>
          <w:highlight w:val="none"/>
          <w:lang w:val="pt-BR"/>
        </w:rPr>
        <w:t xml:space="preserve"> </w:t>
      </w:r>
      <w:r>
        <w:rPr>
          <w:highlight w:val="none"/>
        </w:rPr>
        <w:t>O restante da carga horária letiva será contabilizado com atividades não</w:t>
      </w:r>
      <w:r>
        <w:rPr>
          <w:highlight w:val="none"/>
          <w:lang w:val="pt-BR"/>
        </w:rPr>
        <w:t xml:space="preserve"> </w:t>
      </w:r>
      <w:r>
        <w:rPr>
          <w:highlight w:val="none"/>
        </w:rPr>
        <w:t>presencias.</w:t>
      </w:r>
    </w:p>
    <w:p>
      <w:pPr>
        <w:pStyle w:val="8"/>
        <w:rPr>
          <w:highlight w:val="none"/>
        </w:rPr>
      </w:pPr>
    </w:p>
    <w:p>
      <w:pPr>
        <w:pStyle w:val="8"/>
        <w:rPr>
          <w:highlight w:val="none"/>
        </w:rPr>
      </w:pPr>
    </w:p>
    <w:p>
      <w:pPr>
        <w:ind w:left="2200" w:right="1400"/>
        <w:jc w:val="center"/>
        <w:rPr>
          <w:b/>
          <w:sz w:val="24"/>
          <w:szCs w:val="24"/>
          <w:highlight w:val="none"/>
        </w:rPr>
      </w:pPr>
      <w:r>
        <w:rPr>
          <w:b/>
          <w:sz w:val="24"/>
          <w:szCs w:val="24"/>
          <w:highlight w:val="none"/>
        </w:rPr>
        <w:t>TURMA DO MATERNAL E PRÉ I – VESPERTINO</w:t>
      </w:r>
    </w:p>
    <w:p>
      <w:pPr>
        <w:pStyle w:val="8"/>
        <w:spacing w:before="137" w:line="360" w:lineRule="auto"/>
        <w:ind w:right="387" w:firstLine="720"/>
        <w:jc w:val="both"/>
        <w:rPr>
          <w:rFonts w:hint="default"/>
          <w:highlight w:val="none"/>
          <w:lang w:val="pt-BR"/>
        </w:rPr>
      </w:pPr>
      <w:r>
        <w:rPr>
          <w:highlight w:val="none"/>
        </w:rPr>
        <w:t>A turma tem matriculado 14 alunos sendo que 1 aluno está em processo de ensino Homescholing por solicitação dos pais e o pedido já está em analise, sendo assim a sala comporta todos os alunos conforme as medidas sanit</w:t>
      </w:r>
      <w:r>
        <w:rPr>
          <w:rFonts w:hint="default"/>
          <w:highlight w:val="none"/>
          <w:lang w:val="pt-BR"/>
        </w:rPr>
        <w:t>á</w:t>
      </w:r>
      <w:r>
        <w:rPr>
          <w:highlight w:val="none"/>
        </w:rPr>
        <w:t xml:space="preserve">rias, </w:t>
      </w:r>
      <w:r>
        <w:rPr>
          <w:rFonts w:hint="default"/>
          <w:highlight w:val="none"/>
          <w:lang w:val="pt-BR"/>
        </w:rPr>
        <w:t>porém a turma será dividida em turma A e turma B, conforme cronograma abaixa. Precisamos considerar a faixa etária de cada criança, que exige a compreensão por parte do estudante das questões de distanciamento, uso e troca de máscaras, e empréstimos de objetos. Faz-se necessário a alteração para priorizarmos a segurança de todos no combate à disseminação de vírus.</w:t>
      </w:r>
    </w:p>
    <w:p>
      <w:pPr>
        <w:pStyle w:val="8"/>
        <w:spacing w:before="2"/>
        <w:rPr>
          <w:highlight w:val="none"/>
        </w:rPr>
      </w:pPr>
    </w:p>
    <w:p>
      <w:pPr>
        <w:ind w:left="2200" w:right="1407"/>
        <w:jc w:val="center"/>
        <w:rPr>
          <w:b/>
          <w:sz w:val="24"/>
          <w:szCs w:val="24"/>
          <w:highlight w:val="none"/>
        </w:rPr>
      </w:pPr>
      <w:r>
        <w:rPr>
          <w:b/>
          <w:sz w:val="24"/>
          <w:szCs w:val="24"/>
          <w:highlight w:val="none"/>
        </w:rPr>
        <w:t>TURMA DO PRÉ II E 1º ANO MATUTINO</w:t>
      </w:r>
    </w:p>
    <w:p>
      <w:pPr>
        <w:pStyle w:val="8"/>
        <w:spacing w:before="137" w:line="360" w:lineRule="auto"/>
        <w:ind w:right="389" w:firstLine="720"/>
        <w:jc w:val="both"/>
        <w:rPr>
          <w:highlight w:val="none"/>
        </w:rPr>
      </w:pPr>
      <w:r>
        <w:rPr>
          <w:highlight w:val="none"/>
        </w:rPr>
        <w:t xml:space="preserve">A turma tem matriculado </w:t>
      </w:r>
      <w:r>
        <w:rPr>
          <w:rFonts w:hint="default"/>
          <w:highlight w:val="none"/>
          <w:lang w:val="pt-BR"/>
        </w:rPr>
        <w:t>10</w:t>
      </w:r>
      <w:r>
        <w:rPr>
          <w:highlight w:val="none"/>
        </w:rPr>
        <w:t xml:space="preserve"> alunos no período matutino, sendo assim a sala comporta todos os alunos conforme as medidas </w:t>
      </w:r>
      <w:r>
        <w:rPr>
          <w:highlight w:val="none"/>
          <w:lang w:val="pt-BR"/>
        </w:rPr>
        <w:t>sanitárias</w:t>
      </w:r>
      <w:r>
        <w:rPr>
          <w:highlight w:val="none"/>
        </w:rPr>
        <w:t>, podendo ser realizado trabalho presencial todos os dias para essa</w:t>
      </w:r>
      <w:r>
        <w:rPr>
          <w:spacing w:val="-7"/>
          <w:highlight w:val="none"/>
        </w:rPr>
        <w:t xml:space="preserve"> </w:t>
      </w:r>
      <w:r>
        <w:rPr>
          <w:highlight w:val="none"/>
        </w:rPr>
        <w:t>turma.</w:t>
      </w:r>
    </w:p>
    <w:p>
      <w:pPr>
        <w:pStyle w:val="8"/>
        <w:rPr>
          <w:highlight w:val="none"/>
        </w:rPr>
      </w:pPr>
    </w:p>
    <w:p>
      <w:pPr>
        <w:ind w:left="2200" w:right="1399"/>
        <w:jc w:val="center"/>
        <w:rPr>
          <w:b/>
          <w:sz w:val="24"/>
          <w:szCs w:val="24"/>
          <w:highlight w:val="none"/>
        </w:rPr>
      </w:pPr>
      <w:r>
        <w:rPr>
          <w:b/>
          <w:sz w:val="24"/>
          <w:szCs w:val="24"/>
          <w:highlight w:val="none"/>
        </w:rPr>
        <w:t>TURMA DO 2º E 3° ANO VESPERTINO</w:t>
      </w:r>
    </w:p>
    <w:p>
      <w:pPr>
        <w:pStyle w:val="8"/>
        <w:spacing w:before="139" w:line="360" w:lineRule="auto"/>
        <w:ind w:right="384" w:firstLine="720"/>
        <w:jc w:val="both"/>
        <w:rPr>
          <w:highlight w:val="none"/>
        </w:rPr>
      </w:pPr>
      <w:r>
        <w:rPr>
          <w:highlight w:val="none"/>
        </w:rPr>
        <w:t xml:space="preserve">A turma tem matriculado 13 alunos sendo que 2 alunos estão em processo de ensino Homescholing por solicitação dos pais e o pedido já está em analise, sendo assim a sala comporta todos os alunos conforme as medidas </w:t>
      </w:r>
      <w:r>
        <w:rPr>
          <w:highlight w:val="none"/>
          <w:lang w:val="pt-BR"/>
        </w:rPr>
        <w:t>sanitárias</w:t>
      </w:r>
      <w:r>
        <w:rPr>
          <w:highlight w:val="none"/>
        </w:rPr>
        <w:t>, podendo ser realizado trabalho presencial todos os dias para essa</w:t>
      </w:r>
      <w:r>
        <w:rPr>
          <w:spacing w:val="-8"/>
          <w:highlight w:val="none"/>
        </w:rPr>
        <w:t xml:space="preserve"> </w:t>
      </w:r>
      <w:r>
        <w:rPr>
          <w:highlight w:val="none"/>
        </w:rPr>
        <w:t>turma.</w:t>
      </w:r>
    </w:p>
    <w:p>
      <w:pPr>
        <w:pStyle w:val="8"/>
        <w:spacing w:before="139" w:line="360" w:lineRule="auto"/>
        <w:ind w:right="384" w:firstLine="720"/>
        <w:jc w:val="both"/>
        <w:rPr>
          <w:highlight w:val="none"/>
        </w:rPr>
      </w:pPr>
    </w:p>
    <w:p>
      <w:pPr>
        <w:pStyle w:val="8"/>
        <w:spacing w:before="11"/>
        <w:rPr>
          <w:highlight w:val="none"/>
        </w:rPr>
      </w:pPr>
    </w:p>
    <w:p>
      <w:pPr>
        <w:ind w:left="2200" w:right="1404"/>
        <w:jc w:val="center"/>
        <w:rPr>
          <w:b/>
          <w:sz w:val="24"/>
          <w:szCs w:val="24"/>
          <w:highlight w:val="none"/>
        </w:rPr>
      </w:pPr>
      <w:r>
        <w:rPr>
          <w:b/>
          <w:sz w:val="24"/>
          <w:szCs w:val="24"/>
          <w:highlight w:val="none"/>
        </w:rPr>
        <w:t>TURMA DO 4º E 5° ANO MATUTINO</w:t>
      </w:r>
    </w:p>
    <w:p>
      <w:pPr>
        <w:pStyle w:val="8"/>
        <w:spacing w:before="139" w:line="360" w:lineRule="auto"/>
        <w:ind w:right="383" w:firstLine="720"/>
        <w:jc w:val="both"/>
        <w:rPr>
          <w:highlight w:val="none"/>
        </w:rPr>
      </w:pPr>
      <w:r>
        <w:rPr>
          <w:highlight w:val="none"/>
        </w:rPr>
        <w:t xml:space="preserve">A turma tem matriculado 15 alunos no período matutino, sendo assim a sala comporta todos os alunos conforme as medidas </w:t>
      </w:r>
      <w:r>
        <w:rPr>
          <w:highlight w:val="none"/>
          <w:lang w:val="pt-BR"/>
        </w:rPr>
        <w:t>sanitárias</w:t>
      </w:r>
      <w:r>
        <w:rPr>
          <w:highlight w:val="none"/>
        </w:rPr>
        <w:t>, podendo ser realizado trabalho presencial todos os dias para essa turma.</w:t>
      </w:r>
    </w:p>
    <w:p>
      <w:pPr>
        <w:spacing w:line="360" w:lineRule="auto"/>
        <w:jc w:val="both"/>
        <w:rPr>
          <w:sz w:val="24"/>
          <w:szCs w:val="24"/>
          <w:highlight w:val="none"/>
        </w:rPr>
        <w:sectPr>
          <w:headerReference r:id="rId12" w:type="default"/>
          <w:footerReference r:id="rId13" w:type="default"/>
          <w:pgSz w:w="11920" w:h="16850"/>
          <w:pgMar w:top="1701" w:right="1134" w:bottom="1701" w:left="1134" w:header="202" w:footer="1208" w:gutter="0"/>
          <w:cols w:space="720" w:num="1"/>
        </w:sectPr>
      </w:pPr>
    </w:p>
    <w:p>
      <w:pPr>
        <w:pStyle w:val="8"/>
        <w:rPr>
          <w:highlight w:val="none"/>
        </w:rPr>
      </w:pPr>
    </w:p>
    <w:p>
      <w:pPr>
        <w:pStyle w:val="8"/>
        <w:spacing w:before="10"/>
        <w:rPr>
          <w:highlight w:val="none"/>
        </w:rPr>
      </w:pPr>
    </w:p>
    <w:p>
      <w:pPr>
        <w:spacing w:before="93"/>
        <w:ind w:left="1848" w:right="1962"/>
        <w:jc w:val="center"/>
        <w:rPr>
          <w:b/>
          <w:sz w:val="24"/>
          <w:szCs w:val="24"/>
          <w:highlight w:val="none"/>
        </w:rPr>
      </w:pPr>
      <w:r>
        <w:rPr>
          <w:b/>
          <w:sz w:val="24"/>
          <w:szCs w:val="24"/>
          <w:highlight w:val="none"/>
        </w:rPr>
        <w:t>ANEXO 04</w:t>
      </w:r>
    </w:p>
    <w:p>
      <w:pPr>
        <w:pStyle w:val="8"/>
        <w:rPr>
          <w:b/>
          <w:highlight w:val="none"/>
        </w:rPr>
      </w:pPr>
    </w:p>
    <w:p>
      <w:pPr>
        <w:pStyle w:val="8"/>
        <w:spacing w:before="11"/>
        <w:rPr>
          <w:b/>
          <w:highlight w:val="none"/>
        </w:rPr>
      </w:pPr>
    </w:p>
    <w:p>
      <w:pPr>
        <w:ind w:right="-28"/>
        <w:jc w:val="center"/>
        <w:rPr>
          <w:b/>
          <w:sz w:val="24"/>
          <w:szCs w:val="24"/>
          <w:highlight w:val="none"/>
        </w:rPr>
      </w:pPr>
      <w:r>
        <w:rPr>
          <w:b/>
          <w:sz w:val="24"/>
          <w:szCs w:val="24"/>
          <w:highlight w:val="none"/>
        </w:rPr>
        <w:t>CRONOGRAMA DE INICIO E TÉRMINO DAS AULAS</w:t>
      </w:r>
    </w:p>
    <w:p>
      <w:pPr>
        <w:pStyle w:val="8"/>
        <w:rPr>
          <w:b/>
          <w:highlight w:val="none"/>
        </w:rPr>
      </w:pPr>
    </w:p>
    <w:p>
      <w:pPr>
        <w:pStyle w:val="8"/>
        <w:rPr>
          <w:b/>
          <w:highlight w:val="none"/>
        </w:rPr>
      </w:pPr>
    </w:p>
    <w:p>
      <w:pPr>
        <w:pStyle w:val="8"/>
        <w:rPr>
          <w:b/>
          <w:highlight w:val="none"/>
        </w:rPr>
      </w:pPr>
    </w:p>
    <w:p>
      <w:pPr>
        <w:pStyle w:val="8"/>
        <w:spacing w:line="360" w:lineRule="auto"/>
        <w:ind w:right="561" w:firstLine="720"/>
        <w:jc w:val="both"/>
        <w:rPr>
          <w:highlight w:val="none"/>
        </w:rPr>
      </w:pPr>
      <w:r>
        <w:rPr>
          <w:highlight w:val="none"/>
        </w:rPr>
        <w:t>Visando evitar aglomerações na entrada e saída das aulas foi estabelecido um cronograma com horários das turmas que devem ser seguidos rigorosamente pelos pais, alunos e professores.</w:t>
      </w:r>
    </w:p>
    <w:p>
      <w:pPr>
        <w:pStyle w:val="8"/>
        <w:rPr>
          <w:highlight w:val="none"/>
        </w:rPr>
      </w:pPr>
    </w:p>
    <w:p>
      <w:pPr>
        <w:pStyle w:val="8"/>
        <w:spacing w:before="3"/>
        <w:rPr>
          <w:highlight w:val="none"/>
        </w:rPr>
      </w:pPr>
    </w:p>
    <w:tbl>
      <w:tblPr>
        <w:tblStyle w:val="14"/>
        <w:tblpPr w:leftFromText="180" w:rightFromText="180" w:vertAnchor="text" w:horzAnchor="page" w:tblpX="806" w:tblpY="29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DBDBD"/>
          </w:tcPr>
          <w:p>
            <w:pPr>
              <w:pStyle w:val="16"/>
              <w:rPr>
                <w:sz w:val="24"/>
                <w:szCs w:val="24"/>
                <w:highlight w:val="none"/>
              </w:rPr>
            </w:pPr>
          </w:p>
          <w:p>
            <w:pPr>
              <w:pStyle w:val="16"/>
              <w:rPr>
                <w:sz w:val="24"/>
                <w:szCs w:val="24"/>
                <w:highlight w:val="none"/>
              </w:rPr>
            </w:pPr>
          </w:p>
          <w:p>
            <w:pPr>
              <w:pStyle w:val="16"/>
              <w:spacing w:before="194"/>
              <w:ind w:left="1502"/>
              <w:rPr>
                <w:b/>
                <w:sz w:val="24"/>
                <w:szCs w:val="24"/>
                <w:highlight w:val="none"/>
              </w:rPr>
            </w:pPr>
            <w:r>
              <w:rPr>
                <w:b/>
                <w:sz w:val="24"/>
                <w:szCs w:val="24"/>
                <w:highlight w:val="none"/>
              </w:rPr>
              <w:t>TURMAS</w:t>
            </w:r>
          </w:p>
        </w:tc>
        <w:tc>
          <w:tcPr>
            <w:tcW w:w="7045" w:type="dxa"/>
            <w:shd w:val="clear" w:color="auto" w:fill="BDBDBD"/>
          </w:tcPr>
          <w:p>
            <w:pPr>
              <w:pStyle w:val="16"/>
              <w:spacing w:line="274" w:lineRule="exact"/>
              <w:ind w:left="1129" w:right="3357"/>
              <w:jc w:val="center"/>
              <w:rPr>
                <w:b/>
                <w:sz w:val="24"/>
                <w:szCs w:val="24"/>
                <w:highlight w:val="none"/>
              </w:rPr>
            </w:pPr>
            <w:r>
              <w:rPr>
                <w:b/>
                <w:sz w:val="24"/>
                <w:szCs w:val="24"/>
                <w:highlight w:val="none"/>
              </w:rPr>
              <w:t>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DBDBD"/>
          </w:tcPr>
          <w:p>
            <w:pPr>
              <w:rPr>
                <w:sz w:val="24"/>
                <w:szCs w:val="24"/>
                <w:highlight w:val="none"/>
              </w:rPr>
            </w:pPr>
          </w:p>
        </w:tc>
        <w:tc>
          <w:tcPr>
            <w:tcW w:w="7045" w:type="dxa"/>
            <w:shd w:val="clear" w:color="auto" w:fill="BDBDBD"/>
          </w:tcPr>
          <w:p>
            <w:pPr>
              <w:pStyle w:val="16"/>
              <w:spacing w:line="274" w:lineRule="exact"/>
              <w:ind w:left="1129" w:right="3364"/>
              <w:jc w:val="center"/>
              <w:rPr>
                <w:b/>
                <w:sz w:val="24"/>
                <w:szCs w:val="24"/>
                <w:highlight w:val="none"/>
              </w:rPr>
            </w:pPr>
            <w:r>
              <w:rPr>
                <w:b/>
                <w:sz w:val="24"/>
                <w:szCs w:val="24"/>
                <w:highlight w:val="none"/>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3344" w:type="dxa"/>
          </w:tcPr>
          <w:p>
            <w:pPr>
              <w:pStyle w:val="16"/>
              <w:spacing w:line="274" w:lineRule="exact"/>
              <w:ind w:left="887" w:right="182"/>
              <w:jc w:val="center"/>
              <w:rPr>
                <w:sz w:val="24"/>
                <w:szCs w:val="24"/>
                <w:highlight w:val="none"/>
              </w:rPr>
            </w:pPr>
            <w:r>
              <w:rPr>
                <w:sz w:val="24"/>
                <w:szCs w:val="24"/>
                <w:highlight w:val="none"/>
              </w:rPr>
              <w:t>Pré II e 1º ano</w:t>
            </w:r>
          </w:p>
        </w:tc>
        <w:tc>
          <w:tcPr>
            <w:tcW w:w="7045" w:type="dxa"/>
          </w:tcPr>
          <w:p>
            <w:pPr>
              <w:pStyle w:val="16"/>
              <w:spacing w:line="274" w:lineRule="exact"/>
              <w:ind w:left="1129" w:right="3359"/>
              <w:jc w:val="center"/>
              <w:rPr>
                <w:sz w:val="24"/>
                <w:szCs w:val="24"/>
                <w:highlight w:val="none"/>
              </w:rPr>
            </w:pPr>
            <w:r>
              <w:rPr>
                <w:sz w:val="24"/>
                <w:szCs w:val="24"/>
                <w:highlight w:val="none"/>
              </w:rPr>
              <w:t>7h30min às 11h</w:t>
            </w:r>
            <w:r>
              <w:rPr>
                <w:rFonts w:hint="default"/>
                <w:sz w:val="24"/>
                <w:szCs w:val="24"/>
                <w:highlight w:val="none"/>
                <w:lang w:val="pt-BR"/>
              </w:rPr>
              <w:t>3</w:t>
            </w:r>
            <w:r>
              <w:rPr>
                <w:sz w:val="24"/>
                <w:szCs w:val="24"/>
                <w:highlight w:val="none"/>
              </w:rPr>
              <w:t>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3344" w:type="dxa"/>
            <w:shd w:val="clear" w:color="auto" w:fill="D9D9D9"/>
          </w:tcPr>
          <w:p>
            <w:pPr>
              <w:pStyle w:val="16"/>
              <w:ind w:left="887" w:right="184"/>
              <w:jc w:val="center"/>
              <w:rPr>
                <w:sz w:val="24"/>
                <w:szCs w:val="24"/>
                <w:highlight w:val="none"/>
              </w:rPr>
            </w:pPr>
            <w:r>
              <w:rPr>
                <w:sz w:val="24"/>
                <w:szCs w:val="24"/>
                <w:highlight w:val="none"/>
              </w:rPr>
              <w:t>4º e 5º ano</w:t>
            </w:r>
          </w:p>
        </w:tc>
        <w:tc>
          <w:tcPr>
            <w:tcW w:w="7045" w:type="dxa"/>
            <w:shd w:val="clear" w:color="auto" w:fill="D9D9D9"/>
          </w:tcPr>
          <w:p>
            <w:pPr>
              <w:pStyle w:val="16"/>
              <w:ind w:left="1129" w:right="3361"/>
              <w:jc w:val="center"/>
              <w:rPr>
                <w:sz w:val="24"/>
                <w:szCs w:val="24"/>
                <w:highlight w:val="none"/>
              </w:rPr>
            </w:pPr>
            <w:r>
              <w:rPr>
                <w:sz w:val="24"/>
                <w:szCs w:val="24"/>
                <w:highlight w:val="none"/>
              </w:rPr>
              <w:t>7h</w:t>
            </w:r>
            <w:r>
              <w:rPr>
                <w:rFonts w:hint="default"/>
                <w:sz w:val="24"/>
                <w:szCs w:val="24"/>
                <w:highlight w:val="none"/>
                <w:lang w:val="pt-BR"/>
              </w:rPr>
              <w:t>3</w:t>
            </w:r>
            <w:r>
              <w:rPr>
                <w:sz w:val="24"/>
                <w:szCs w:val="24"/>
                <w:highlight w:val="none"/>
              </w:rPr>
              <w:t>0min às 11h</w:t>
            </w:r>
            <w:r>
              <w:rPr>
                <w:rFonts w:hint="default"/>
                <w:sz w:val="24"/>
                <w:szCs w:val="24"/>
                <w:highlight w:val="none"/>
                <w:lang w:val="pt-BR"/>
              </w:rPr>
              <w:t>3</w:t>
            </w:r>
            <w:r>
              <w:rPr>
                <w:sz w:val="24"/>
                <w:szCs w:val="24"/>
                <w:highlight w:val="none"/>
              </w:rPr>
              <w:t>0min</w:t>
            </w:r>
          </w:p>
        </w:tc>
      </w:tr>
    </w:tbl>
    <w:p>
      <w:pPr>
        <w:pStyle w:val="8"/>
        <w:rPr>
          <w:highlight w:val="none"/>
        </w:rPr>
      </w:pPr>
    </w:p>
    <w:p>
      <w:pPr>
        <w:pStyle w:val="8"/>
        <w:rPr>
          <w:highlight w:val="none"/>
        </w:rPr>
      </w:pPr>
    </w:p>
    <w:tbl>
      <w:tblPr>
        <w:tblStyle w:val="14"/>
        <w:tblpPr w:leftFromText="180" w:rightFromText="180" w:vertAnchor="text" w:horzAnchor="page" w:tblpX="806" w:tblpY="6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DBDBD"/>
          </w:tcPr>
          <w:p>
            <w:pPr>
              <w:pStyle w:val="16"/>
              <w:rPr>
                <w:sz w:val="24"/>
                <w:szCs w:val="24"/>
                <w:highlight w:val="none"/>
              </w:rPr>
            </w:pPr>
          </w:p>
          <w:p>
            <w:pPr>
              <w:pStyle w:val="16"/>
              <w:rPr>
                <w:sz w:val="24"/>
                <w:szCs w:val="24"/>
                <w:highlight w:val="none"/>
              </w:rPr>
            </w:pPr>
          </w:p>
          <w:p>
            <w:pPr>
              <w:pStyle w:val="16"/>
              <w:spacing w:before="194"/>
              <w:ind w:left="1502"/>
              <w:rPr>
                <w:b/>
                <w:sz w:val="24"/>
                <w:szCs w:val="24"/>
                <w:highlight w:val="none"/>
              </w:rPr>
            </w:pPr>
            <w:r>
              <w:rPr>
                <w:b/>
                <w:sz w:val="24"/>
                <w:szCs w:val="24"/>
                <w:highlight w:val="none"/>
              </w:rPr>
              <w:t>TURMAS</w:t>
            </w:r>
          </w:p>
        </w:tc>
        <w:tc>
          <w:tcPr>
            <w:tcW w:w="7045" w:type="dxa"/>
            <w:shd w:val="clear" w:color="auto" w:fill="BDBDBD"/>
          </w:tcPr>
          <w:p>
            <w:pPr>
              <w:pStyle w:val="16"/>
              <w:spacing w:line="274" w:lineRule="exact"/>
              <w:ind w:left="1129" w:right="3357"/>
              <w:jc w:val="center"/>
              <w:rPr>
                <w:b/>
                <w:sz w:val="24"/>
                <w:szCs w:val="24"/>
                <w:highlight w:val="none"/>
              </w:rPr>
            </w:pPr>
            <w:r>
              <w:rPr>
                <w:b/>
                <w:sz w:val="24"/>
                <w:szCs w:val="24"/>
                <w:highlight w:val="none"/>
              </w:rPr>
              <w:t>PER</w:t>
            </w:r>
            <w:r>
              <w:rPr>
                <w:rFonts w:hint="default"/>
                <w:b/>
                <w:sz w:val="24"/>
                <w:szCs w:val="24"/>
                <w:highlight w:val="none"/>
                <w:lang w:val="pt-BR"/>
              </w:rPr>
              <w:t>ÍO</w:t>
            </w:r>
            <w:r>
              <w:rPr>
                <w:b/>
                <w:sz w:val="24"/>
                <w:szCs w:val="24"/>
                <w:highlight w:val="none"/>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DBDBD"/>
          </w:tcPr>
          <w:p>
            <w:pPr>
              <w:rPr>
                <w:sz w:val="24"/>
                <w:szCs w:val="24"/>
                <w:highlight w:val="none"/>
              </w:rPr>
            </w:pPr>
          </w:p>
        </w:tc>
        <w:tc>
          <w:tcPr>
            <w:tcW w:w="7045" w:type="dxa"/>
            <w:shd w:val="clear" w:color="auto" w:fill="BDBDBD"/>
          </w:tcPr>
          <w:p>
            <w:pPr>
              <w:pStyle w:val="16"/>
              <w:spacing w:line="274" w:lineRule="exact"/>
              <w:ind w:left="1129" w:right="3358"/>
              <w:jc w:val="center"/>
              <w:rPr>
                <w:b/>
                <w:sz w:val="24"/>
                <w:szCs w:val="24"/>
                <w:highlight w:val="none"/>
              </w:rPr>
            </w:pPr>
            <w:r>
              <w:rPr>
                <w:b/>
                <w:sz w:val="24"/>
                <w:szCs w:val="24"/>
                <w:highlight w:val="none"/>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16"/>
              <w:spacing w:line="274" w:lineRule="exact"/>
              <w:ind w:left="887" w:right="182"/>
              <w:jc w:val="center"/>
              <w:rPr>
                <w:sz w:val="24"/>
                <w:szCs w:val="24"/>
                <w:highlight w:val="none"/>
              </w:rPr>
            </w:pPr>
            <w:r>
              <w:rPr>
                <w:sz w:val="24"/>
                <w:szCs w:val="24"/>
                <w:highlight w:val="none"/>
              </w:rPr>
              <w:t>Maternal II e Pré I</w:t>
            </w:r>
          </w:p>
        </w:tc>
        <w:tc>
          <w:tcPr>
            <w:tcW w:w="7045" w:type="dxa"/>
          </w:tcPr>
          <w:p>
            <w:pPr>
              <w:pStyle w:val="16"/>
              <w:spacing w:line="274" w:lineRule="exact"/>
              <w:ind w:left="1129" w:right="3367"/>
              <w:jc w:val="center"/>
              <w:rPr>
                <w:sz w:val="24"/>
                <w:szCs w:val="24"/>
                <w:highlight w:val="none"/>
              </w:rPr>
            </w:pPr>
            <w:r>
              <w:rPr>
                <w:sz w:val="24"/>
                <w:szCs w:val="24"/>
                <w:highlight w:val="none"/>
              </w:rPr>
              <w:t>13h00min às 1</w:t>
            </w:r>
            <w:r>
              <w:rPr>
                <w:rFonts w:hint="default"/>
                <w:sz w:val="24"/>
                <w:szCs w:val="24"/>
                <w:highlight w:val="none"/>
                <w:lang w:val="pt-BR"/>
              </w:rPr>
              <w:t>7</w:t>
            </w:r>
            <w:r>
              <w:rPr>
                <w:sz w:val="24"/>
                <w:szCs w:val="24"/>
                <w:highlight w:val="none"/>
              </w:rPr>
              <w:t>h</w:t>
            </w:r>
            <w:r>
              <w:rPr>
                <w:rFonts w:hint="default"/>
                <w:sz w:val="24"/>
                <w:szCs w:val="24"/>
                <w:highlight w:val="none"/>
                <w:lang w:val="pt-BR"/>
              </w:rPr>
              <w:t>00</w:t>
            </w:r>
            <w:r>
              <w:rPr>
                <w:sz w:val="24"/>
                <w:szCs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D9D9D9"/>
          </w:tcPr>
          <w:p>
            <w:pPr>
              <w:pStyle w:val="16"/>
              <w:spacing w:line="274" w:lineRule="exact"/>
              <w:ind w:left="887" w:right="184"/>
              <w:jc w:val="center"/>
              <w:rPr>
                <w:sz w:val="24"/>
                <w:szCs w:val="24"/>
                <w:highlight w:val="none"/>
              </w:rPr>
            </w:pPr>
            <w:r>
              <w:rPr>
                <w:sz w:val="24"/>
                <w:szCs w:val="24"/>
                <w:highlight w:val="none"/>
              </w:rPr>
              <w:t>2º e 3º ano</w:t>
            </w:r>
          </w:p>
        </w:tc>
        <w:tc>
          <w:tcPr>
            <w:tcW w:w="7045" w:type="dxa"/>
            <w:shd w:val="clear" w:color="auto" w:fill="D9D9D9"/>
          </w:tcPr>
          <w:p>
            <w:pPr>
              <w:pStyle w:val="16"/>
              <w:spacing w:line="274" w:lineRule="exact"/>
              <w:ind w:left="1128" w:right="3368"/>
              <w:jc w:val="center"/>
              <w:rPr>
                <w:sz w:val="24"/>
                <w:szCs w:val="24"/>
                <w:highlight w:val="none"/>
              </w:rPr>
            </w:pPr>
            <w:r>
              <w:rPr>
                <w:sz w:val="24"/>
                <w:szCs w:val="24"/>
                <w:highlight w:val="none"/>
              </w:rPr>
              <w:t>13h</w:t>
            </w:r>
            <w:r>
              <w:rPr>
                <w:rFonts w:hint="default"/>
                <w:sz w:val="24"/>
                <w:szCs w:val="24"/>
                <w:highlight w:val="none"/>
                <w:lang w:val="pt-BR"/>
              </w:rPr>
              <w:t>0</w:t>
            </w:r>
            <w:r>
              <w:rPr>
                <w:sz w:val="24"/>
                <w:szCs w:val="24"/>
                <w:highlight w:val="none"/>
              </w:rPr>
              <w:t>0min às 1</w:t>
            </w:r>
            <w:r>
              <w:rPr>
                <w:rFonts w:hint="default"/>
                <w:sz w:val="24"/>
                <w:szCs w:val="24"/>
                <w:highlight w:val="none"/>
                <w:lang w:val="pt-BR"/>
              </w:rPr>
              <w:t>7</w:t>
            </w:r>
            <w:r>
              <w:rPr>
                <w:sz w:val="24"/>
                <w:szCs w:val="24"/>
                <w:highlight w:val="none"/>
              </w:rPr>
              <w:t>h</w:t>
            </w:r>
            <w:r>
              <w:rPr>
                <w:rFonts w:hint="default"/>
                <w:sz w:val="24"/>
                <w:szCs w:val="24"/>
                <w:highlight w:val="none"/>
                <w:lang w:val="pt-BR"/>
              </w:rPr>
              <w:t>0</w:t>
            </w:r>
            <w:r>
              <w:rPr>
                <w:sz w:val="24"/>
                <w:szCs w:val="24"/>
                <w:highlight w:val="none"/>
              </w:rPr>
              <w:t>0min</w:t>
            </w:r>
          </w:p>
        </w:tc>
      </w:tr>
    </w:tbl>
    <w:p>
      <w:pPr>
        <w:pStyle w:val="8"/>
        <w:rPr>
          <w:highlight w:val="none"/>
        </w:rPr>
      </w:pPr>
    </w:p>
    <w:p>
      <w:pPr>
        <w:pStyle w:val="8"/>
        <w:spacing w:before="10"/>
        <w:rPr>
          <w:highlight w:val="none"/>
        </w:rPr>
      </w:pPr>
    </w:p>
    <w:p>
      <w:pPr>
        <w:spacing w:line="274" w:lineRule="exact"/>
        <w:jc w:val="center"/>
        <w:rPr>
          <w:sz w:val="24"/>
          <w:szCs w:val="24"/>
          <w:highlight w:val="none"/>
        </w:rPr>
        <w:sectPr>
          <w:pgSz w:w="11920" w:h="16850"/>
          <w:pgMar w:top="1701" w:right="1134" w:bottom="1701" w:left="1134" w:header="202" w:footer="1208" w:gutter="0"/>
          <w:cols w:space="720" w:num="1"/>
        </w:sectPr>
      </w:pPr>
    </w:p>
    <w:p>
      <w:pPr>
        <w:pStyle w:val="8"/>
        <w:rPr>
          <w:highlight w:val="none"/>
        </w:rPr>
      </w:pPr>
    </w:p>
    <w:p>
      <w:pPr>
        <w:pStyle w:val="8"/>
        <w:spacing w:before="10"/>
        <w:rPr>
          <w:highlight w:val="none"/>
        </w:rPr>
      </w:pPr>
    </w:p>
    <w:p>
      <w:pPr>
        <w:pStyle w:val="2"/>
        <w:spacing w:before="93" w:line="360" w:lineRule="auto"/>
        <w:ind w:left="0" w:right="-28"/>
        <w:jc w:val="center"/>
        <w:rPr>
          <w:highlight w:val="none"/>
        </w:rPr>
      </w:pPr>
      <w:bookmarkStart w:id="41" w:name="_TOC_250000"/>
      <w:bookmarkEnd w:id="41"/>
      <w:r>
        <w:rPr>
          <w:highlight w:val="none"/>
        </w:rPr>
        <w:t>AN</w:t>
      </w:r>
      <w:r>
        <w:rPr>
          <w:highlight w:val="none"/>
          <w:lang w:val="pt-BR"/>
        </w:rPr>
        <w:t>E</w:t>
      </w:r>
      <w:r>
        <w:rPr>
          <w:highlight w:val="none"/>
        </w:rPr>
        <w:t>XO 05</w:t>
      </w:r>
    </w:p>
    <w:p>
      <w:pPr>
        <w:pStyle w:val="2"/>
        <w:spacing w:before="93" w:line="360" w:lineRule="auto"/>
        <w:ind w:left="0" w:right="-28"/>
        <w:jc w:val="center"/>
        <w:rPr>
          <w:highlight w:val="none"/>
        </w:rPr>
      </w:pPr>
      <w:r>
        <w:rPr>
          <w:highlight w:val="none"/>
        </w:rPr>
        <w:t>CRONOGRAMA DE RECREIO</w:t>
      </w:r>
    </w:p>
    <w:p>
      <w:pPr>
        <w:pStyle w:val="8"/>
        <w:spacing w:before="69" w:line="360" w:lineRule="auto"/>
        <w:ind w:left="692" w:right="478" w:firstLine="564"/>
        <w:jc w:val="both"/>
        <w:rPr>
          <w:highlight w:val="none"/>
        </w:rPr>
      </w:pPr>
      <w:r>
        <w:rPr>
          <w:highlight w:val="none"/>
        </w:rPr>
        <w:t>O recreio ocorrerá de maneira escalonada, conforme cronograma abaixo, com pelo menos 15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para lavar as mãos, de maneira ordenada mantendo distanciamento, após ir para o refeitório. Os alimentos serão servidos pelos funcionários da escola em porções individuais, sem compartilhamento entre colegas.</w:t>
      </w:r>
    </w:p>
    <w:p>
      <w:pPr>
        <w:pStyle w:val="8"/>
        <w:spacing w:before="1"/>
        <w:rPr>
          <w:highlight w:val="none"/>
        </w:rPr>
      </w:pPr>
    </w:p>
    <w:p>
      <w:pPr>
        <w:pStyle w:val="2"/>
        <w:ind w:left="3198"/>
        <w:rPr>
          <w:highlight w:val="none"/>
        </w:rPr>
      </w:pPr>
      <w:r>
        <w:rPr>
          <w:highlight w:val="none"/>
        </w:rPr>
        <w:t>HORÁRIOS DO RECREIO MATUTINO</w:t>
      </w:r>
    </w:p>
    <w:tbl>
      <w:tblPr>
        <w:tblStyle w:val="14"/>
        <w:tblpPr w:leftFromText="180" w:rightFromText="180" w:vertAnchor="text" w:horzAnchor="page" w:tblpX="918" w:tblpY="26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DBDBD"/>
          </w:tcPr>
          <w:p>
            <w:pPr>
              <w:pStyle w:val="16"/>
              <w:ind w:left="348" w:right="340"/>
              <w:jc w:val="center"/>
              <w:rPr>
                <w:b/>
                <w:sz w:val="24"/>
                <w:szCs w:val="24"/>
                <w:highlight w:val="none"/>
              </w:rPr>
            </w:pPr>
            <w:r>
              <w:rPr>
                <w:b/>
                <w:sz w:val="24"/>
                <w:szCs w:val="24"/>
                <w:highlight w:val="none"/>
              </w:rPr>
              <w:t>TURMAS</w:t>
            </w:r>
          </w:p>
        </w:tc>
        <w:tc>
          <w:tcPr>
            <w:tcW w:w="3521" w:type="dxa"/>
            <w:shd w:val="clear" w:color="auto" w:fill="BDBDBD"/>
          </w:tcPr>
          <w:p>
            <w:pPr>
              <w:pStyle w:val="16"/>
              <w:ind w:left="248" w:right="721"/>
              <w:jc w:val="center"/>
              <w:rPr>
                <w:b/>
                <w:sz w:val="24"/>
                <w:szCs w:val="24"/>
                <w:highlight w:val="none"/>
              </w:rPr>
            </w:pPr>
            <w:r>
              <w:rPr>
                <w:b/>
                <w:sz w:val="24"/>
                <w:szCs w:val="24"/>
                <w:highlight w:val="none"/>
              </w:rPr>
              <w:t>HORÁRIO</w:t>
            </w:r>
          </w:p>
        </w:tc>
        <w:tc>
          <w:tcPr>
            <w:tcW w:w="3524" w:type="dxa"/>
            <w:shd w:val="clear" w:color="auto" w:fill="BDBDBD"/>
          </w:tcPr>
          <w:p>
            <w:pPr>
              <w:pStyle w:val="16"/>
              <w:ind w:left="901" w:right="293"/>
              <w:jc w:val="center"/>
              <w:rPr>
                <w:b/>
                <w:sz w:val="24"/>
                <w:szCs w:val="24"/>
                <w:highlight w:val="none"/>
              </w:rPr>
            </w:pPr>
            <w:r>
              <w:rPr>
                <w:b/>
                <w:sz w:val="24"/>
                <w:szCs w:val="24"/>
                <w:highlight w:val="none"/>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16"/>
              <w:spacing w:line="274" w:lineRule="exact"/>
              <w:ind w:left="357" w:right="340"/>
              <w:jc w:val="center"/>
              <w:rPr>
                <w:sz w:val="24"/>
                <w:szCs w:val="24"/>
                <w:highlight w:val="none"/>
              </w:rPr>
            </w:pPr>
            <w:r>
              <w:rPr>
                <w:sz w:val="24"/>
                <w:szCs w:val="24"/>
                <w:highlight w:val="none"/>
              </w:rPr>
              <w:t>Pré II e 1° ano</w:t>
            </w:r>
          </w:p>
        </w:tc>
        <w:tc>
          <w:tcPr>
            <w:tcW w:w="3521" w:type="dxa"/>
          </w:tcPr>
          <w:p>
            <w:pPr>
              <w:pStyle w:val="16"/>
              <w:spacing w:line="274" w:lineRule="exact"/>
              <w:ind w:left="248" w:right="718"/>
              <w:jc w:val="center"/>
              <w:rPr>
                <w:sz w:val="24"/>
                <w:szCs w:val="24"/>
                <w:highlight w:val="none"/>
              </w:rPr>
            </w:pPr>
            <w:r>
              <w:rPr>
                <w:sz w:val="24"/>
                <w:szCs w:val="24"/>
                <w:highlight w:val="none"/>
              </w:rPr>
              <w:t>9h às 9h15min</w:t>
            </w:r>
          </w:p>
        </w:tc>
        <w:tc>
          <w:tcPr>
            <w:tcW w:w="3524" w:type="dxa"/>
          </w:tcPr>
          <w:p>
            <w:pPr>
              <w:pStyle w:val="16"/>
              <w:spacing w:line="274" w:lineRule="exact"/>
              <w:ind w:left="901" w:right="291"/>
              <w:jc w:val="center"/>
              <w:rPr>
                <w:sz w:val="24"/>
                <w:szCs w:val="24"/>
                <w:highlight w:val="none"/>
              </w:rPr>
            </w:pPr>
            <w:r>
              <w:rPr>
                <w:sz w:val="24"/>
                <w:szCs w:val="24"/>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16"/>
              <w:spacing w:line="274" w:lineRule="exact"/>
              <w:ind w:left="357" w:right="340"/>
              <w:jc w:val="center"/>
              <w:rPr>
                <w:sz w:val="24"/>
                <w:szCs w:val="24"/>
                <w:highlight w:val="none"/>
              </w:rPr>
            </w:pPr>
            <w:r>
              <w:rPr>
                <w:sz w:val="24"/>
                <w:szCs w:val="24"/>
                <w:highlight w:val="none"/>
              </w:rPr>
              <w:t>4º e 5º ano</w:t>
            </w:r>
          </w:p>
        </w:tc>
        <w:tc>
          <w:tcPr>
            <w:tcW w:w="3521" w:type="dxa"/>
          </w:tcPr>
          <w:p>
            <w:pPr>
              <w:pStyle w:val="16"/>
              <w:spacing w:line="274" w:lineRule="exact"/>
              <w:ind w:left="248" w:right="715"/>
              <w:jc w:val="center"/>
              <w:rPr>
                <w:sz w:val="24"/>
                <w:szCs w:val="24"/>
                <w:highlight w:val="none"/>
              </w:rPr>
            </w:pPr>
            <w:r>
              <w:rPr>
                <w:sz w:val="24"/>
                <w:szCs w:val="24"/>
                <w:highlight w:val="none"/>
              </w:rPr>
              <w:t>9h20 às 9h35min</w:t>
            </w:r>
          </w:p>
        </w:tc>
        <w:tc>
          <w:tcPr>
            <w:tcW w:w="3524" w:type="dxa"/>
          </w:tcPr>
          <w:p>
            <w:pPr>
              <w:pStyle w:val="16"/>
              <w:spacing w:line="274" w:lineRule="exact"/>
              <w:ind w:left="901" w:right="291"/>
              <w:jc w:val="center"/>
              <w:rPr>
                <w:sz w:val="24"/>
                <w:szCs w:val="24"/>
                <w:highlight w:val="none"/>
              </w:rPr>
            </w:pPr>
            <w:r>
              <w:rPr>
                <w:sz w:val="24"/>
                <w:szCs w:val="24"/>
                <w:highlight w:val="none"/>
              </w:rPr>
              <w:t>06</w:t>
            </w:r>
          </w:p>
        </w:tc>
      </w:tr>
    </w:tbl>
    <w:p>
      <w:pPr>
        <w:pStyle w:val="8"/>
        <w:spacing w:before="1"/>
        <w:rPr>
          <w:b/>
          <w:highlight w:val="none"/>
        </w:rPr>
      </w:pPr>
    </w:p>
    <w:p>
      <w:pPr>
        <w:pStyle w:val="8"/>
        <w:rPr>
          <w:b/>
          <w:highlight w:val="none"/>
        </w:rPr>
      </w:pPr>
    </w:p>
    <w:p>
      <w:pPr>
        <w:pStyle w:val="8"/>
        <w:rPr>
          <w:b/>
          <w:highlight w:val="none"/>
        </w:rPr>
      </w:pPr>
    </w:p>
    <w:p>
      <w:pPr>
        <w:spacing w:before="228"/>
        <w:ind w:left="2162" w:right="1962"/>
        <w:jc w:val="center"/>
        <w:rPr>
          <w:b/>
          <w:sz w:val="24"/>
          <w:szCs w:val="24"/>
          <w:highlight w:val="none"/>
        </w:rPr>
      </w:pPr>
      <w:r>
        <w:rPr>
          <w:b/>
          <w:sz w:val="24"/>
          <w:szCs w:val="24"/>
          <w:highlight w:val="none"/>
        </w:rPr>
        <w:t>HORÁRIOS DO RECREIO VESPERTINO</w:t>
      </w:r>
    </w:p>
    <w:tbl>
      <w:tblPr>
        <w:tblStyle w:val="14"/>
        <w:tblpPr w:leftFromText="180" w:rightFromText="180" w:vertAnchor="text" w:horzAnchor="page" w:tblpX="862" w:tblpY="167"/>
        <w:tblOverlap w:val="never"/>
        <w:tblW w:w="103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trPr>
        <w:tc>
          <w:tcPr>
            <w:tcW w:w="3344" w:type="dxa"/>
            <w:shd w:val="clear" w:color="auto" w:fill="BDBDBD"/>
          </w:tcPr>
          <w:p>
            <w:pPr>
              <w:pStyle w:val="16"/>
              <w:spacing w:line="274" w:lineRule="exact"/>
              <w:ind w:left="348" w:right="340"/>
              <w:jc w:val="center"/>
              <w:rPr>
                <w:b/>
                <w:sz w:val="24"/>
                <w:szCs w:val="24"/>
                <w:highlight w:val="none"/>
              </w:rPr>
            </w:pPr>
            <w:r>
              <w:rPr>
                <w:b/>
                <w:sz w:val="24"/>
                <w:szCs w:val="24"/>
                <w:highlight w:val="none"/>
              </w:rPr>
              <w:t>TURMAS</w:t>
            </w:r>
          </w:p>
        </w:tc>
        <w:tc>
          <w:tcPr>
            <w:tcW w:w="3521" w:type="dxa"/>
            <w:shd w:val="clear" w:color="auto" w:fill="BDBDBD"/>
          </w:tcPr>
          <w:p>
            <w:pPr>
              <w:pStyle w:val="16"/>
              <w:spacing w:line="274" w:lineRule="exact"/>
              <w:ind w:left="248" w:right="721"/>
              <w:jc w:val="center"/>
              <w:rPr>
                <w:b/>
                <w:sz w:val="24"/>
                <w:szCs w:val="24"/>
                <w:highlight w:val="none"/>
              </w:rPr>
            </w:pPr>
            <w:r>
              <w:rPr>
                <w:b/>
                <w:sz w:val="24"/>
                <w:szCs w:val="24"/>
                <w:highlight w:val="none"/>
              </w:rPr>
              <w:t>HORÁRIO</w:t>
            </w:r>
          </w:p>
        </w:tc>
        <w:tc>
          <w:tcPr>
            <w:tcW w:w="3524" w:type="dxa"/>
            <w:shd w:val="clear" w:color="auto" w:fill="BDBDBD"/>
          </w:tcPr>
          <w:p>
            <w:pPr>
              <w:pStyle w:val="16"/>
              <w:spacing w:line="274" w:lineRule="exact"/>
              <w:ind w:left="901" w:right="293"/>
              <w:jc w:val="center"/>
              <w:rPr>
                <w:b/>
                <w:sz w:val="24"/>
                <w:szCs w:val="24"/>
                <w:highlight w:val="none"/>
              </w:rPr>
            </w:pPr>
            <w:r>
              <w:rPr>
                <w:b/>
                <w:sz w:val="24"/>
                <w:szCs w:val="24"/>
                <w:highlight w:val="none"/>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16"/>
              <w:spacing w:line="274" w:lineRule="exact"/>
              <w:ind w:left="362" w:right="340"/>
              <w:jc w:val="center"/>
              <w:rPr>
                <w:rFonts w:hint="default"/>
                <w:sz w:val="24"/>
                <w:szCs w:val="24"/>
                <w:highlight w:val="none"/>
                <w:lang w:val="pt-BR"/>
              </w:rPr>
            </w:pPr>
            <w:r>
              <w:rPr>
                <w:sz w:val="24"/>
                <w:szCs w:val="24"/>
                <w:highlight w:val="none"/>
              </w:rPr>
              <w:t>Maternal II</w:t>
            </w:r>
            <w:r>
              <w:rPr>
                <w:rFonts w:hint="default"/>
                <w:sz w:val="24"/>
                <w:szCs w:val="24"/>
                <w:highlight w:val="none"/>
                <w:lang w:val="pt-BR"/>
              </w:rPr>
              <w:t xml:space="preserve"> E Pré I</w:t>
            </w:r>
          </w:p>
        </w:tc>
        <w:tc>
          <w:tcPr>
            <w:tcW w:w="3521" w:type="dxa"/>
          </w:tcPr>
          <w:p>
            <w:pPr>
              <w:pStyle w:val="16"/>
              <w:spacing w:line="274" w:lineRule="exact"/>
              <w:ind w:left="246" w:right="724"/>
              <w:jc w:val="center"/>
              <w:rPr>
                <w:sz w:val="24"/>
                <w:szCs w:val="24"/>
                <w:highlight w:val="none"/>
              </w:rPr>
            </w:pPr>
            <w:r>
              <w:rPr>
                <w:sz w:val="24"/>
                <w:szCs w:val="24"/>
                <w:highlight w:val="none"/>
              </w:rPr>
              <w:t>1</w:t>
            </w:r>
            <w:r>
              <w:rPr>
                <w:rFonts w:hint="default"/>
                <w:sz w:val="24"/>
                <w:szCs w:val="24"/>
                <w:highlight w:val="none"/>
                <w:lang w:val="pt-BR"/>
              </w:rPr>
              <w:t>4</w:t>
            </w:r>
            <w:r>
              <w:rPr>
                <w:sz w:val="24"/>
                <w:szCs w:val="24"/>
                <w:highlight w:val="none"/>
              </w:rPr>
              <w:t>h50min às 1</w:t>
            </w:r>
            <w:r>
              <w:rPr>
                <w:rFonts w:hint="default"/>
                <w:sz w:val="24"/>
                <w:szCs w:val="24"/>
                <w:highlight w:val="none"/>
                <w:lang w:val="pt-BR"/>
              </w:rPr>
              <w:t>5</w:t>
            </w:r>
            <w:r>
              <w:rPr>
                <w:sz w:val="24"/>
                <w:szCs w:val="24"/>
                <w:highlight w:val="none"/>
              </w:rPr>
              <w:t>h0</w:t>
            </w:r>
            <w:r>
              <w:rPr>
                <w:rFonts w:hint="default"/>
                <w:sz w:val="24"/>
                <w:szCs w:val="24"/>
                <w:highlight w:val="none"/>
                <w:lang w:val="pt-BR"/>
              </w:rPr>
              <w:t>5</w:t>
            </w:r>
            <w:r>
              <w:rPr>
                <w:sz w:val="24"/>
                <w:szCs w:val="24"/>
                <w:highlight w:val="none"/>
              </w:rPr>
              <w:t>min</w:t>
            </w:r>
          </w:p>
        </w:tc>
        <w:tc>
          <w:tcPr>
            <w:tcW w:w="3524" w:type="dxa"/>
          </w:tcPr>
          <w:p>
            <w:pPr>
              <w:pStyle w:val="16"/>
              <w:spacing w:line="274" w:lineRule="exact"/>
              <w:ind w:left="901" w:right="291"/>
              <w:jc w:val="center"/>
              <w:rPr>
                <w:rFonts w:hint="default"/>
                <w:sz w:val="24"/>
                <w:szCs w:val="24"/>
                <w:highlight w:val="none"/>
                <w:lang w:val="pt-BR"/>
              </w:rPr>
            </w:pPr>
            <w:r>
              <w:rPr>
                <w:sz w:val="24"/>
                <w:szCs w:val="24"/>
                <w:highlight w:val="none"/>
              </w:rPr>
              <w:t>0</w:t>
            </w:r>
            <w:r>
              <w:rPr>
                <w:rFonts w:hint="default"/>
                <w:sz w:val="24"/>
                <w:szCs w:val="24"/>
                <w:highlight w:val="none"/>
                <w:lang w:val="pt-B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16"/>
              <w:spacing w:line="274" w:lineRule="exact"/>
              <w:ind w:left="357" w:right="340"/>
              <w:jc w:val="center"/>
              <w:rPr>
                <w:sz w:val="24"/>
                <w:szCs w:val="24"/>
                <w:highlight w:val="none"/>
              </w:rPr>
            </w:pPr>
            <w:r>
              <w:rPr>
                <w:sz w:val="24"/>
                <w:szCs w:val="24"/>
                <w:highlight w:val="none"/>
              </w:rPr>
              <w:t>2º e 3º ano</w:t>
            </w:r>
          </w:p>
        </w:tc>
        <w:tc>
          <w:tcPr>
            <w:tcW w:w="3521" w:type="dxa"/>
          </w:tcPr>
          <w:p>
            <w:pPr>
              <w:pStyle w:val="16"/>
              <w:spacing w:line="274" w:lineRule="exact"/>
              <w:ind w:left="248" w:right="721"/>
              <w:jc w:val="center"/>
              <w:rPr>
                <w:sz w:val="24"/>
                <w:szCs w:val="24"/>
                <w:highlight w:val="none"/>
              </w:rPr>
            </w:pPr>
            <w:r>
              <w:rPr>
                <w:sz w:val="24"/>
                <w:szCs w:val="24"/>
                <w:highlight w:val="none"/>
              </w:rPr>
              <w:t>15h10min às 15h25min</w:t>
            </w:r>
          </w:p>
        </w:tc>
        <w:tc>
          <w:tcPr>
            <w:tcW w:w="3524" w:type="dxa"/>
          </w:tcPr>
          <w:p>
            <w:pPr>
              <w:pStyle w:val="16"/>
              <w:spacing w:line="274" w:lineRule="exact"/>
              <w:ind w:left="901" w:right="291"/>
              <w:jc w:val="center"/>
              <w:rPr>
                <w:sz w:val="24"/>
                <w:szCs w:val="24"/>
                <w:highlight w:val="none"/>
              </w:rPr>
            </w:pPr>
            <w:r>
              <w:rPr>
                <w:sz w:val="24"/>
                <w:szCs w:val="24"/>
                <w:highlight w:val="none"/>
              </w:rPr>
              <w:t>09</w:t>
            </w:r>
          </w:p>
        </w:tc>
      </w:tr>
    </w:tbl>
    <w:p>
      <w:pPr>
        <w:pStyle w:val="8"/>
        <w:spacing w:before="3"/>
        <w:rPr>
          <w:b/>
          <w:highlight w:val="none"/>
        </w:rPr>
      </w:pPr>
    </w:p>
    <w:p>
      <w:pPr>
        <w:rPr>
          <w:sz w:val="24"/>
          <w:szCs w:val="24"/>
          <w:highlight w:val="none"/>
        </w:rPr>
      </w:pPr>
    </w:p>
    <w:p>
      <w:pPr>
        <w:rPr>
          <w:sz w:val="24"/>
          <w:szCs w:val="24"/>
          <w:highlight w:val="none"/>
        </w:rPr>
      </w:pPr>
    </w:p>
    <w:p>
      <w:pPr>
        <w:rPr>
          <w:sz w:val="24"/>
          <w:szCs w:val="24"/>
          <w:highlight w:val="none"/>
        </w:rPr>
      </w:pPr>
    </w:p>
    <w:p>
      <w:pPr>
        <w:rPr>
          <w:sz w:val="24"/>
          <w:szCs w:val="24"/>
          <w:highlight w:val="none"/>
        </w:rPr>
      </w:pPr>
    </w:p>
    <w:p>
      <w:pPr>
        <w:rPr>
          <w:sz w:val="24"/>
          <w:szCs w:val="24"/>
          <w:highlight w:val="none"/>
        </w:rPr>
      </w:pPr>
    </w:p>
    <w:p>
      <w:pPr>
        <w:rPr>
          <w:sz w:val="24"/>
          <w:szCs w:val="24"/>
          <w:highlight w:val="none"/>
        </w:rPr>
      </w:pPr>
    </w:p>
    <w:p>
      <w:pPr>
        <w:jc w:val="center"/>
        <w:rPr>
          <w:b/>
          <w:sz w:val="24"/>
          <w:szCs w:val="24"/>
          <w:highlight w:val="none"/>
        </w:rPr>
      </w:pPr>
      <w:r>
        <w:rPr>
          <w:b/>
          <w:sz w:val="24"/>
          <w:szCs w:val="24"/>
          <w:highlight w:val="none"/>
        </w:rPr>
        <w:t>ANEXO 06</w:t>
      </w:r>
    </w:p>
    <w:p>
      <w:pPr>
        <w:rPr>
          <w:sz w:val="24"/>
          <w:szCs w:val="24"/>
          <w:highlight w:val="none"/>
        </w:rPr>
      </w:pPr>
    </w:p>
    <w:p>
      <w:pPr>
        <w:jc w:val="both"/>
        <w:rPr>
          <w:sz w:val="20"/>
          <w:szCs w:val="20"/>
          <w:highlight w:val="none"/>
        </w:rPr>
      </w:pPr>
    </w:p>
    <w:p>
      <w:pPr>
        <w:jc w:val="center"/>
        <w:rPr>
          <w:b/>
          <w:sz w:val="28"/>
          <w:szCs w:val="28"/>
          <w:highlight w:val="none"/>
          <w:u w:val="single"/>
        </w:rPr>
      </w:pPr>
      <w:r>
        <w:rPr>
          <w:b/>
          <w:sz w:val="28"/>
          <w:szCs w:val="28"/>
          <w:highlight w:val="none"/>
          <w:u w:val="single"/>
        </w:rPr>
        <w:t>TERMO DE CIÊNCIA E RESPONSABILIDADE</w:t>
      </w:r>
    </w:p>
    <w:p>
      <w:pPr>
        <w:jc w:val="center"/>
        <w:rPr>
          <w:sz w:val="20"/>
          <w:szCs w:val="20"/>
          <w:highlight w:val="none"/>
        </w:rPr>
      </w:pPr>
      <w:r>
        <w:rPr>
          <w:sz w:val="20"/>
          <w:szCs w:val="20"/>
          <w:highlight w:val="none"/>
        </w:rPr>
        <w:t>(para fins do DECRETO Nº 5.282/2020, DE 22 DE SETEMBRO DE 2020)</w:t>
      </w:r>
    </w:p>
    <w:p>
      <w:pPr>
        <w:jc w:val="both"/>
        <w:rPr>
          <w:b/>
          <w:sz w:val="24"/>
          <w:szCs w:val="24"/>
          <w:highlight w:val="none"/>
        </w:rPr>
      </w:pPr>
    </w:p>
    <w:p>
      <w:pPr>
        <w:spacing w:before="240" w:after="240"/>
        <w:jc w:val="both"/>
        <w:rPr>
          <w:b/>
          <w:highlight w:val="none"/>
        </w:rPr>
      </w:pPr>
      <w:r>
        <w:rPr>
          <w:rFonts w:eastAsia="Verdana"/>
          <w:b/>
          <w:highlight w:val="none"/>
        </w:rPr>
        <w:t>1.</w:t>
      </w:r>
      <w:r>
        <w:rPr>
          <w:rFonts w:eastAsia="Times New Roman"/>
          <w:sz w:val="14"/>
          <w:szCs w:val="14"/>
          <w:highlight w:val="none"/>
        </w:rPr>
        <w:t xml:space="preserve">              </w:t>
      </w:r>
      <w:r>
        <w:rPr>
          <w:b/>
          <w:highlight w:val="none"/>
        </w:rPr>
        <w:t>UNIDADE/ESTABELECIMENTO DE ENSINO: E.M Castro Alves e J. I. Cantinho Alegre</w:t>
      </w:r>
    </w:p>
    <w:p>
      <w:pPr>
        <w:spacing w:before="240" w:after="240"/>
        <w:jc w:val="both"/>
        <w:rPr>
          <w:highlight w:val="none"/>
        </w:rPr>
      </w:pPr>
      <w:r>
        <w:rPr>
          <w:b/>
          <w:highlight w:val="none"/>
        </w:rPr>
        <w:tab/>
      </w:r>
      <w:r>
        <w:rPr>
          <w:b/>
          <w:highlight w:val="none"/>
        </w:rPr>
        <w:t>Nome/Razão Social</w:t>
      </w:r>
      <w:r>
        <w:rPr>
          <w:highlight w:val="none"/>
        </w:rPr>
        <w:t>: Escola Municipal Castro Alves e Jardim de Infância Cantinho Alegre.</w:t>
      </w:r>
    </w:p>
    <w:p>
      <w:pPr>
        <w:spacing w:before="240" w:after="240"/>
        <w:ind w:firstLine="720"/>
        <w:jc w:val="both"/>
        <w:rPr>
          <w:highlight w:val="none"/>
        </w:rPr>
      </w:pPr>
      <w:r>
        <w:rPr>
          <w:highlight w:val="none"/>
        </w:rPr>
        <w:t>Endereço: Estrada Duas Mamas, 3000 – Duas Mamas – Schroeder – 89.275-000</w:t>
      </w:r>
    </w:p>
    <w:p>
      <w:pPr>
        <w:spacing w:before="240" w:after="240"/>
        <w:ind w:firstLine="900"/>
        <w:jc w:val="both"/>
        <w:rPr>
          <w:highlight w:val="none"/>
        </w:rPr>
      </w:pPr>
    </w:p>
    <w:p>
      <w:pPr>
        <w:spacing w:before="240" w:after="240"/>
        <w:jc w:val="both"/>
        <w:rPr>
          <w:b/>
          <w:sz w:val="24"/>
          <w:szCs w:val="24"/>
          <w:highlight w:val="none"/>
        </w:rPr>
      </w:pPr>
      <w:r>
        <w:rPr>
          <w:rFonts w:eastAsia="Verdana"/>
          <w:b/>
          <w:highlight w:val="none"/>
        </w:rPr>
        <w:t>2.</w:t>
      </w:r>
      <w:r>
        <w:rPr>
          <w:rFonts w:eastAsia="Times New Roman"/>
          <w:sz w:val="14"/>
          <w:szCs w:val="14"/>
          <w:highlight w:val="none"/>
        </w:rPr>
        <w:t xml:space="preserve">           </w:t>
      </w:r>
      <w:r>
        <w:rPr>
          <w:b/>
          <w:highlight w:val="none"/>
        </w:rPr>
        <w:t>IDENTIFICAÇÃO DOS MEMBROS DA COMISSÃO ESCOLAR DA UNIDADE</w:t>
      </w:r>
    </w:p>
    <w:p>
      <w:pPr>
        <w:spacing w:before="240" w:after="240"/>
        <w:ind w:firstLine="720"/>
        <w:jc w:val="both"/>
        <w:rPr>
          <w:highlight w:val="none"/>
        </w:rPr>
      </w:pPr>
      <w:r>
        <w:rPr>
          <w:highlight w:val="none"/>
        </w:rPr>
        <w:t>Composição da Comissão Escolar, nos termos da Portaria Conjunto SED/SES/DCSC n° 750/2020:</w:t>
      </w:r>
    </w:p>
    <w:p>
      <w:pPr>
        <w:spacing w:line="360" w:lineRule="auto"/>
        <w:jc w:val="both"/>
        <w:rPr>
          <w:sz w:val="24"/>
          <w:szCs w:val="24"/>
          <w:highlight w:val="none"/>
        </w:rPr>
      </w:pPr>
      <w:r>
        <w:rPr>
          <w:highlight w:val="none"/>
        </w:rPr>
        <w:t xml:space="preserve">A) Representante </w:t>
      </w:r>
      <w:r>
        <w:rPr>
          <w:b/>
          <w:highlight w:val="none"/>
        </w:rPr>
        <w:t>Gestor</w:t>
      </w:r>
      <w:r>
        <w:rPr>
          <w:highlight w:val="none"/>
        </w:rPr>
        <w:t xml:space="preserve"> ou </w:t>
      </w:r>
      <w:r>
        <w:rPr>
          <w:b/>
          <w:highlight w:val="none"/>
        </w:rPr>
        <w:t>Representante Legal</w:t>
      </w:r>
      <w:r>
        <w:rPr>
          <w:highlight w:val="none"/>
        </w:rPr>
        <w:t xml:space="preserve">: </w:t>
      </w:r>
      <w:r>
        <w:rPr>
          <w:sz w:val="24"/>
          <w:szCs w:val="24"/>
          <w:highlight w:val="none"/>
        </w:rPr>
        <w:t>Charlene Aparecida Ferreira Scoz, CPF: 036.310.559-00</w:t>
      </w:r>
    </w:p>
    <w:p>
      <w:pPr>
        <w:spacing w:line="360" w:lineRule="auto"/>
        <w:jc w:val="both"/>
        <w:rPr>
          <w:rFonts w:eastAsia="Times New Roman"/>
          <w:sz w:val="16"/>
          <w:szCs w:val="16"/>
          <w:highlight w:val="none"/>
        </w:rPr>
      </w:pPr>
      <w:r>
        <w:rPr>
          <w:highlight w:val="none"/>
        </w:rPr>
        <w:t xml:space="preserve">B) Representante do </w:t>
      </w:r>
      <w:r>
        <w:rPr>
          <w:b/>
          <w:highlight w:val="none"/>
        </w:rPr>
        <w:t xml:space="preserve">Quadro de Professores: </w:t>
      </w:r>
      <w:r>
        <w:rPr>
          <w:sz w:val="24"/>
          <w:szCs w:val="24"/>
          <w:highlight w:val="none"/>
        </w:rPr>
        <w:t xml:space="preserve">Harildo Konell, CPF: 733.280.659-20 e Diogo Martins Vieira, CPF: 009.707.679-19 </w:t>
      </w:r>
      <w:r>
        <w:rPr>
          <w:b/>
          <w:bCs/>
          <w:color w:val="000000"/>
          <w:sz w:val="24"/>
          <w:szCs w:val="24"/>
          <w:highlight w:val="none"/>
          <w:bdr w:val="threeDEmboss" w:color="0000FF" w:sz="6" w:space="0"/>
          <w:shd w:val="clear" w:color="auto" w:fill="E6E6FA"/>
        </w:rPr>
        <w:t xml:space="preserve"> </w:t>
      </w:r>
      <w:r>
        <w:rPr>
          <w:sz w:val="24"/>
          <w:szCs w:val="24"/>
          <w:highlight w:val="none"/>
        </w:rPr>
        <w:t xml:space="preserve">      </w:t>
      </w:r>
    </w:p>
    <w:p>
      <w:pPr>
        <w:spacing w:line="360" w:lineRule="auto"/>
        <w:jc w:val="both"/>
        <w:rPr>
          <w:sz w:val="24"/>
          <w:szCs w:val="24"/>
          <w:highlight w:val="none"/>
        </w:rPr>
      </w:pPr>
      <w:r>
        <w:rPr>
          <w:highlight w:val="none"/>
        </w:rPr>
        <w:t xml:space="preserve">C) Representante dos </w:t>
      </w:r>
      <w:r>
        <w:rPr>
          <w:b/>
          <w:highlight w:val="none"/>
        </w:rPr>
        <w:t>Alunos</w:t>
      </w:r>
      <w:r>
        <w:rPr>
          <w:highlight w:val="none"/>
        </w:rPr>
        <w:t xml:space="preserve">: </w:t>
      </w:r>
      <w:r>
        <w:rPr>
          <w:sz w:val="24"/>
          <w:szCs w:val="24"/>
          <w:highlight w:val="none"/>
        </w:rPr>
        <w:t>Djúlia Klara Zoz, CPF: 095.821.399-27</w:t>
      </w:r>
    </w:p>
    <w:p>
      <w:pPr>
        <w:spacing w:line="360" w:lineRule="auto"/>
        <w:jc w:val="both"/>
        <w:rPr>
          <w:sz w:val="24"/>
          <w:szCs w:val="24"/>
          <w:highlight w:val="none"/>
        </w:rPr>
      </w:pPr>
      <w:r>
        <w:rPr>
          <w:highlight w:val="none"/>
        </w:rPr>
        <w:t xml:space="preserve">D) Representante das </w:t>
      </w:r>
      <w:r>
        <w:rPr>
          <w:b/>
          <w:highlight w:val="none"/>
        </w:rPr>
        <w:t>Famílias dos Alunos</w:t>
      </w:r>
      <w:r>
        <w:rPr>
          <w:highlight w:val="none"/>
        </w:rPr>
        <w:t>:</w:t>
      </w:r>
      <w:r>
        <w:rPr>
          <w:b/>
          <w:sz w:val="24"/>
          <w:szCs w:val="24"/>
          <w:highlight w:val="none"/>
        </w:rPr>
        <w:t xml:space="preserve"> </w:t>
      </w:r>
      <w:r>
        <w:rPr>
          <w:sz w:val="24"/>
          <w:szCs w:val="24"/>
          <w:highlight w:val="none"/>
        </w:rPr>
        <w:t>Lourdes Zelfeld Zoz, CPF:</w:t>
      </w:r>
      <w:r>
        <w:rPr>
          <w:highlight w:val="none"/>
        </w:rPr>
        <w:t xml:space="preserve"> </w:t>
      </w:r>
      <w:r>
        <w:rPr>
          <w:sz w:val="24"/>
          <w:szCs w:val="24"/>
          <w:highlight w:val="none"/>
        </w:rPr>
        <w:t>751.429.109-15</w:t>
      </w:r>
    </w:p>
    <w:p>
      <w:pPr>
        <w:spacing w:line="360" w:lineRule="auto"/>
        <w:jc w:val="both"/>
        <w:rPr>
          <w:sz w:val="24"/>
          <w:szCs w:val="24"/>
          <w:highlight w:val="none"/>
        </w:rPr>
      </w:pPr>
      <w:r>
        <w:rPr>
          <w:highlight w:val="none"/>
        </w:rPr>
        <w:t xml:space="preserve">E) Representante das </w:t>
      </w:r>
      <w:r>
        <w:rPr>
          <w:b/>
          <w:highlight w:val="none"/>
        </w:rPr>
        <w:t>Entidades Colegiadas</w:t>
      </w:r>
      <w:r>
        <w:rPr>
          <w:highlight w:val="none"/>
        </w:rPr>
        <w:t xml:space="preserve">: </w:t>
      </w:r>
      <w:r>
        <w:rPr>
          <w:sz w:val="24"/>
          <w:szCs w:val="24"/>
          <w:highlight w:val="none"/>
        </w:rPr>
        <w:t>Marilene Edith Schutz Rudiger, CPF: 003.961.319-62 e Charlene Aparecida Ferreira Scoz, CPF: 036.310.559-00</w:t>
      </w:r>
    </w:p>
    <w:p>
      <w:pPr>
        <w:spacing w:line="360" w:lineRule="auto"/>
        <w:jc w:val="both"/>
        <w:rPr>
          <w:b/>
          <w:sz w:val="24"/>
          <w:szCs w:val="24"/>
          <w:highlight w:val="none"/>
        </w:rPr>
      </w:pPr>
      <w:r>
        <w:rPr>
          <w:highlight w:val="none"/>
        </w:rPr>
        <w:t xml:space="preserve">F) Representante de </w:t>
      </w:r>
      <w:r>
        <w:rPr>
          <w:b/>
          <w:highlight w:val="none"/>
        </w:rPr>
        <w:t>OutrosTrabalhadores</w:t>
      </w:r>
      <w:r>
        <w:rPr>
          <w:highlight w:val="none"/>
        </w:rPr>
        <w:t xml:space="preserve"> (higienização/administrativo/ alimentação): </w:t>
      </w:r>
      <w:r>
        <w:rPr>
          <w:sz w:val="24"/>
          <w:szCs w:val="24"/>
          <w:highlight w:val="none"/>
        </w:rPr>
        <w:t>Maria das Graças Campos de Oliveira, CPF: 368.328.399-87</w:t>
      </w:r>
    </w:p>
    <w:p>
      <w:pPr>
        <w:spacing w:before="240" w:after="240" w:line="360" w:lineRule="auto"/>
        <w:jc w:val="both"/>
        <w:rPr>
          <w:highlight w:val="none"/>
        </w:rPr>
      </w:pPr>
      <w:r>
        <w:rPr>
          <w:highlight w:val="none"/>
        </w:rPr>
        <w:t xml:space="preserve">           </w:t>
      </w:r>
    </w:p>
    <w:p>
      <w:pPr>
        <w:spacing w:before="240" w:after="240" w:line="360" w:lineRule="auto"/>
        <w:jc w:val="both"/>
        <w:rPr>
          <w:b/>
          <w:highlight w:val="none"/>
        </w:rPr>
      </w:pPr>
      <w:r>
        <w:rPr>
          <w:rFonts w:eastAsia="Verdana"/>
          <w:b/>
          <w:highlight w:val="none"/>
        </w:rPr>
        <w:t>3.</w:t>
      </w:r>
      <w:r>
        <w:rPr>
          <w:rFonts w:eastAsia="Times New Roman"/>
          <w:sz w:val="14"/>
          <w:szCs w:val="14"/>
          <w:highlight w:val="none"/>
        </w:rPr>
        <w:t xml:space="preserve">              </w:t>
      </w:r>
      <w:r>
        <w:rPr>
          <w:b/>
          <w:highlight w:val="none"/>
        </w:rPr>
        <w:t>OBRIGAÇÕES ASSUMIDAS</w:t>
      </w:r>
    </w:p>
    <w:p>
      <w:pPr>
        <w:spacing w:before="240" w:after="240"/>
        <w:ind w:firstLine="720"/>
        <w:jc w:val="both"/>
        <w:rPr>
          <w:highlight w:val="none"/>
        </w:rPr>
      </w:pPr>
      <w:r>
        <w:rPr>
          <w:highlight w:val="none"/>
        </w:rPr>
        <w:t xml:space="preserve">Pelo presente </w:t>
      </w:r>
      <w:r>
        <w:rPr>
          <w:b/>
          <w:highlight w:val="none"/>
        </w:rPr>
        <w:t>TERMO DE CIÊNCIA E RESPONSABILIDADE</w:t>
      </w:r>
      <w:r>
        <w:rPr>
          <w:highlight w:val="none"/>
        </w:rPr>
        <w:t>,</w:t>
      </w:r>
      <w:r>
        <w:rPr>
          <w:b/>
          <w:highlight w:val="none"/>
        </w:rPr>
        <w:t xml:space="preserve"> </w:t>
      </w:r>
      <w:r>
        <w:rPr>
          <w:sz w:val="20"/>
          <w:szCs w:val="20"/>
          <w:highlight w:val="none"/>
        </w:rPr>
        <w:t>para fins do disposto na Portaria Conjunta SES/SED Nº 983 DE 15/12/2020,</w:t>
      </w:r>
      <w:r>
        <w:rPr>
          <w:highlight w:val="none"/>
        </w:rPr>
        <w:t xml:space="preserve"> os representantes da Comissão Escolar da unidade/estabelecimento de ensino acima identificados </w:t>
      </w:r>
      <w:r>
        <w:rPr>
          <w:b/>
          <w:highlight w:val="none"/>
        </w:rPr>
        <w:t>DECLARAM</w:t>
      </w:r>
      <w:r>
        <w:rPr>
          <w:highlight w:val="none"/>
        </w:rPr>
        <w:t>:</w:t>
      </w:r>
    </w:p>
    <w:p>
      <w:pPr>
        <w:spacing w:before="240" w:after="240"/>
        <w:ind w:firstLine="720"/>
        <w:jc w:val="both"/>
        <w:rPr>
          <w:highlight w:val="none"/>
        </w:rPr>
      </w:pPr>
      <w:r>
        <w:rPr>
          <w:highlight w:val="none"/>
        </w:rPr>
        <w:t xml:space="preserve">A) </w:t>
      </w:r>
      <w:r>
        <w:rPr>
          <w:b/>
          <w:highlight w:val="none"/>
        </w:rPr>
        <w:t>estarem cientes de todas as medidas e os protocolos</w:t>
      </w:r>
      <w:r>
        <w:rPr>
          <w:highlight w:val="none"/>
        </w:rPr>
        <w:t xml:space="preserve"> de retorno às aulas presenciais no Estado de Santa Catarina, notadamente as Diretrizes para o Retorno às Aulas, </w:t>
      </w:r>
      <w:r>
        <w:rPr>
          <w:sz w:val="20"/>
          <w:szCs w:val="20"/>
          <w:highlight w:val="none"/>
        </w:rPr>
        <w:t>Portaria Conjunta SES/SED Nº 983 de 15 de dezembro de 2020, a Resolução</w:t>
      </w:r>
      <w:r>
        <w:rPr>
          <w:highlight w:val="none"/>
        </w:rPr>
        <w:t xml:space="preserve"> </w:t>
      </w:r>
      <w:r>
        <w:rPr>
          <w:sz w:val="20"/>
          <w:szCs w:val="20"/>
          <w:highlight w:val="none"/>
        </w:rPr>
        <w:t xml:space="preserve">CNE/CP nº 2, de 10 de dezembro de 2020 </w:t>
      </w:r>
      <w:r>
        <w:rPr>
          <w:highlight w:val="none"/>
        </w:rPr>
        <w:t>e o Planos de Contingência Municipal para a Educação;</w:t>
      </w:r>
    </w:p>
    <w:p>
      <w:pPr>
        <w:spacing w:before="240" w:after="240"/>
        <w:ind w:firstLine="720"/>
        <w:jc w:val="both"/>
        <w:rPr>
          <w:highlight w:val="none"/>
        </w:rPr>
      </w:pPr>
      <w:r>
        <w:rPr>
          <w:highlight w:val="none"/>
        </w:rPr>
        <w:t xml:space="preserve">B) que a </w:t>
      </w:r>
      <w:r>
        <w:rPr>
          <w:b/>
          <w:highlight w:val="none"/>
        </w:rPr>
        <w:t xml:space="preserve">elaboração do PLANO DE CONTINGÊNCIA DA UNIDADE ESCOLAR </w:t>
      </w:r>
      <w:r>
        <w:rPr>
          <w:highlight w:val="none"/>
        </w:rPr>
        <w:t>segue o que preconiza a Portaria Conjunta SED/SES/DCSC nº 983/2020 de 15 de dezembro de 2020, bem como às medidas e aos protocolos referidos;</w:t>
      </w:r>
    </w:p>
    <w:p>
      <w:pPr>
        <w:spacing w:before="240" w:after="240"/>
        <w:ind w:firstLine="720"/>
        <w:jc w:val="both"/>
        <w:rPr>
          <w:highlight w:val="none"/>
        </w:rPr>
      </w:pPr>
      <w:r>
        <w:rPr>
          <w:highlight w:val="none"/>
        </w:rPr>
        <w:t xml:space="preserve">C) que a </w:t>
      </w:r>
      <w:r>
        <w:rPr>
          <w:b/>
          <w:highlight w:val="none"/>
        </w:rPr>
        <w:t>unidade/estabelecimento de ensino deverá manter em sua sede o PLANO DE CONTINGÊNCIA ESCOLAR sempre atualizado</w:t>
      </w:r>
      <w:r>
        <w:rPr>
          <w:highlight w:val="none"/>
        </w:rPr>
        <w:t xml:space="preserve">, estando ciente de que em qualquer  </w:t>
      </w:r>
    </w:p>
    <w:p>
      <w:pPr>
        <w:spacing w:before="240" w:after="240"/>
        <w:jc w:val="both"/>
        <w:rPr>
          <w:highlight w:val="none"/>
        </w:rPr>
      </w:pPr>
      <w:r>
        <w:rPr>
          <w:highlight w:val="none"/>
        </w:rPr>
        <w:t>momento poderá haver fiscalização pelos órgãos competentes, nos termos da Portaria Conjunta SES/SED 983/2020, sujeitando a(o) unidade/estabelecimento e os signatários às penalidades previstas na legislação sanitária, que incluem multa e eventual interdição, sem prejuízo da eventual incidência da legislação penal.</w:t>
      </w:r>
    </w:p>
    <w:p>
      <w:pPr>
        <w:spacing w:before="240" w:after="240"/>
        <w:ind w:firstLine="720"/>
        <w:jc w:val="both"/>
        <w:rPr>
          <w:highlight w:val="none"/>
        </w:rPr>
      </w:pPr>
      <w:r>
        <w:rPr>
          <w:highlight w:val="none"/>
        </w:rPr>
        <w:t>Por ser expressão da verdade, estando de acordo com este Termo, firmam o presente Termo de Responsabilidade, sob as penas da lei, para que produza os efeitos legais.</w:t>
      </w:r>
    </w:p>
    <w:p>
      <w:pPr>
        <w:spacing w:before="240" w:after="240"/>
        <w:jc w:val="both"/>
        <w:rPr>
          <w:highlight w:val="none"/>
        </w:rPr>
      </w:pPr>
      <w:r>
        <w:rPr>
          <w:highlight w:val="none"/>
        </w:rPr>
        <w:t xml:space="preserve">  </w:t>
      </w:r>
      <w:r>
        <w:rPr>
          <w:highlight w:val="none"/>
        </w:rPr>
        <w:tab/>
      </w:r>
      <w:r>
        <w:rPr>
          <w:highlight w:val="none"/>
        </w:rPr>
        <w:t>Schroeder, ____  de fevereiro de 2021.</w:t>
      </w:r>
    </w:p>
    <w:p>
      <w:pPr>
        <w:spacing w:before="240" w:after="240"/>
        <w:jc w:val="both"/>
        <w:rPr>
          <w:sz w:val="20"/>
          <w:szCs w:val="20"/>
          <w:highlight w:val="none"/>
        </w:rPr>
      </w:pPr>
    </w:p>
    <w:p>
      <w:pPr>
        <w:spacing w:before="240" w:after="240"/>
        <w:jc w:val="both"/>
        <w:rPr>
          <w:sz w:val="20"/>
          <w:szCs w:val="20"/>
          <w:highlight w:val="none"/>
        </w:rPr>
      </w:pPr>
      <w:r>
        <w:rPr>
          <w:sz w:val="20"/>
          <w:szCs w:val="20"/>
          <w:highlight w:val="none"/>
        </w:rPr>
        <w:t xml:space="preserve"> </w:t>
      </w:r>
      <w:r>
        <w:rPr>
          <w:b/>
          <w:sz w:val="20"/>
          <w:szCs w:val="20"/>
          <w:highlight w:val="none"/>
        </w:rPr>
        <w:t>COMISSÃO ESCOLAR:</w:t>
      </w:r>
    </w:p>
    <w:p>
      <w:pPr>
        <w:spacing w:before="240" w:after="240"/>
        <w:jc w:val="both"/>
        <w:rPr>
          <w:sz w:val="24"/>
          <w:szCs w:val="24"/>
          <w:highlight w:val="none"/>
        </w:rPr>
      </w:pPr>
    </w:p>
    <w:p>
      <w:pPr>
        <w:spacing w:before="240" w:after="240"/>
        <w:jc w:val="both"/>
        <w:rPr>
          <w:sz w:val="24"/>
          <w:szCs w:val="24"/>
          <w:highlight w:val="none"/>
        </w:rPr>
      </w:pPr>
    </w:p>
    <w:p>
      <w:pPr>
        <w:spacing w:line="360" w:lineRule="auto"/>
        <w:ind w:left="284"/>
        <w:rPr>
          <w:sz w:val="24"/>
          <w:szCs w:val="24"/>
          <w:highlight w:val="none"/>
        </w:rPr>
      </w:pPr>
      <w:r>
        <w:rPr>
          <w:sz w:val="24"/>
          <w:szCs w:val="24"/>
          <w:highlight w:val="none"/>
        </w:rPr>
        <w:t xml:space="preserve">______________________________        </w:t>
      </w:r>
      <w:r>
        <w:rPr>
          <w:sz w:val="24"/>
          <w:szCs w:val="24"/>
          <w:highlight w:val="none"/>
        </w:rPr>
        <w:tab/>
      </w:r>
      <w:r>
        <w:rPr>
          <w:sz w:val="24"/>
          <w:szCs w:val="24"/>
          <w:highlight w:val="none"/>
        </w:rPr>
        <w:t>_________________________________</w:t>
      </w:r>
      <w:r>
        <w:rPr>
          <w:b/>
          <w:sz w:val="24"/>
          <w:szCs w:val="24"/>
          <w:highlight w:val="none"/>
        </w:rPr>
        <w:t xml:space="preserve">                                                      </w:t>
      </w:r>
      <w:r>
        <w:rPr>
          <w:b/>
          <w:sz w:val="24"/>
          <w:szCs w:val="24"/>
          <w:highlight w:val="none"/>
        </w:rPr>
        <w:tab/>
      </w:r>
      <w:r>
        <w:rPr>
          <w:b/>
          <w:sz w:val="24"/>
          <w:szCs w:val="24"/>
          <w:highlight w:val="none"/>
        </w:rPr>
        <w:t xml:space="preserve">     Representante Gestor                                 Orientadora Escolar</w:t>
      </w:r>
      <w:r>
        <w:rPr>
          <w:sz w:val="24"/>
          <w:szCs w:val="24"/>
          <w:highlight w:val="none"/>
        </w:rPr>
        <w:t xml:space="preserve">  </w:t>
      </w:r>
    </w:p>
    <w:p>
      <w:pPr>
        <w:spacing w:line="360" w:lineRule="auto"/>
        <w:ind w:left="284"/>
        <w:rPr>
          <w:sz w:val="24"/>
          <w:szCs w:val="24"/>
          <w:highlight w:val="none"/>
        </w:rPr>
      </w:pPr>
      <w:r>
        <w:rPr>
          <w:sz w:val="24"/>
          <w:szCs w:val="24"/>
          <w:highlight w:val="none"/>
        </w:rPr>
        <w:t xml:space="preserve">Charlene Aparecida Ferreira Scoz                 </w:t>
      </w:r>
      <w:r>
        <w:rPr>
          <w:bCs/>
          <w:sz w:val="24"/>
          <w:szCs w:val="24"/>
          <w:highlight w:val="none"/>
        </w:rPr>
        <w:t xml:space="preserve">Divie Roberta Welter de Carvalho </w:t>
      </w:r>
      <w:r>
        <w:rPr>
          <w:sz w:val="24"/>
          <w:szCs w:val="24"/>
          <w:highlight w:val="none"/>
        </w:rPr>
        <w:t xml:space="preserve">                                 </w:t>
      </w:r>
    </w:p>
    <w:p>
      <w:pPr>
        <w:spacing w:line="360" w:lineRule="auto"/>
        <w:ind w:left="284"/>
        <w:rPr>
          <w:sz w:val="24"/>
          <w:szCs w:val="24"/>
          <w:highlight w:val="none"/>
        </w:rPr>
      </w:pPr>
      <w:r>
        <w:rPr>
          <w:sz w:val="24"/>
          <w:szCs w:val="24"/>
          <w:highlight w:val="none"/>
        </w:rPr>
        <w:t xml:space="preserve">          CPF: 036.310.559-00                                   CPF: 007.943.759-10              </w:t>
      </w:r>
    </w:p>
    <w:p>
      <w:pPr>
        <w:spacing w:line="360" w:lineRule="auto"/>
        <w:ind w:left="284"/>
        <w:rPr>
          <w:sz w:val="24"/>
          <w:szCs w:val="24"/>
          <w:highlight w:val="none"/>
        </w:rPr>
      </w:pPr>
    </w:p>
    <w:p>
      <w:pPr>
        <w:spacing w:line="360" w:lineRule="auto"/>
        <w:ind w:left="284"/>
        <w:rPr>
          <w:sz w:val="24"/>
          <w:szCs w:val="24"/>
          <w:highlight w:val="none"/>
        </w:rPr>
      </w:pPr>
    </w:p>
    <w:p>
      <w:pPr>
        <w:spacing w:line="360" w:lineRule="auto"/>
        <w:ind w:left="284"/>
        <w:rPr>
          <w:sz w:val="24"/>
          <w:szCs w:val="24"/>
          <w:highlight w:val="none"/>
        </w:rPr>
      </w:pPr>
    </w:p>
    <w:p>
      <w:pPr>
        <w:spacing w:line="360" w:lineRule="auto"/>
        <w:ind w:left="284"/>
        <w:rPr>
          <w:sz w:val="24"/>
          <w:szCs w:val="24"/>
          <w:highlight w:val="none"/>
        </w:rPr>
      </w:pPr>
      <w:r>
        <w:rPr>
          <w:sz w:val="24"/>
          <w:szCs w:val="24"/>
          <w:highlight w:val="none"/>
        </w:rPr>
        <w:t>_____________________________________________________________</w:t>
      </w:r>
    </w:p>
    <w:p>
      <w:pPr>
        <w:spacing w:line="360" w:lineRule="auto"/>
        <w:ind w:left="284"/>
        <w:jc w:val="center"/>
        <w:rPr>
          <w:b/>
          <w:sz w:val="24"/>
          <w:szCs w:val="24"/>
          <w:highlight w:val="none"/>
        </w:rPr>
      </w:pPr>
      <w:r>
        <w:rPr>
          <w:b/>
          <w:sz w:val="24"/>
          <w:szCs w:val="24"/>
          <w:highlight w:val="none"/>
        </w:rPr>
        <w:t>Representante do Quadro de Professores da Educação Infantil- Pré-escola;</w:t>
      </w:r>
    </w:p>
    <w:p>
      <w:pPr>
        <w:spacing w:line="360" w:lineRule="auto"/>
        <w:ind w:left="284"/>
        <w:jc w:val="center"/>
        <w:rPr>
          <w:sz w:val="24"/>
          <w:szCs w:val="24"/>
          <w:highlight w:val="none"/>
        </w:rPr>
      </w:pPr>
      <w:r>
        <w:rPr>
          <w:bCs/>
          <w:sz w:val="24"/>
          <w:szCs w:val="24"/>
          <w:highlight w:val="none"/>
        </w:rPr>
        <w:t>Juliane Feustel Michaelsen</w:t>
      </w:r>
    </w:p>
    <w:p>
      <w:pPr>
        <w:spacing w:line="360" w:lineRule="auto"/>
        <w:ind w:left="284"/>
        <w:jc w:val="center"/>
        <w:rPr>
          <w:sz w:val="24"/>
          <w:szCs w:val="24"/>
          <w:highlight w:val="none"/>
        </w:rPr>
      </w:pPr>
      <w:r>
        <w:rPr>
          <w:sz w:val="24"/>
          <w:szCs w:val="24"/>
          <w:highlight w:val="none"/>
        </w:rPr>
        <w:t>CPF: 082.564.689-80</w:t>
      </w:r>
    </w:p>
    <w:p>
      <w:pPr>
        <w:spacing w:line="360" w:lineRule="auto"/>
        <w:ind w:left="284"/>
        <w:jc w:val="center"/>
        <w:rPr>
          <w:b/>
          <w:sz w:val="24"/>
          <w:szCs w:val="24"/>
          <w:highlight w:val="none"/>
        </w:rPr>
      </w:pPr>
    </w:p>
    <w:p>
      <w:pPr>
        <w:spacing w:line="360" w:lineRule="auto"/>
        <w:ind w:left="284"/>
        <w:jc w:val="center"/>
        <w:rPr>
          <w:b/>
          <w:sz w:val="24"/>
          <w:szCs w:val="24"/>
          <w:highlight w:val="none"/>
        </w:rPr>
      </w:pPr>
    </w:p>
    <w:p>
      <w:pPr>
        <w:spacing w:line="360" w:lineRule="auto"/>
        <w:ind w:left="284"/>
        <w:rPr>
          <w:sz w:val="24"/>
          <w:szCs w:val="24"/>
          <w:highlight w:val="none"/>
        </w:rPr>
      </w:pP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softHyphen/>
      </w:r>
      <w:r>
        <w:rPr>
          <w:sz w:val="24"/>
          <w:szCs w:val="24"/>
          <w:highlight w:val="none"/>
        </w:rPr>
        <w:t>_____________________________________________________________</w:t>
      </w:r>
    </w:p>
    <w:p>
      <w:pPr>
        <w:spacing w:line="360" w:lineRule="auto"/>
        <w:jc w:val="center"/>
        <w:rPr>
          <w:b/>
          <w:sz w:val="24"/>
          <w:szCs w:val="24"/>
          <w:highlight w:val="none"/>
        </w:rPr>
      </w:pPr>
      <w:r>
        <w:rPr>
          <w:b/>
          <w:sz w:val="24"/>
          <w:szCs w:val="24"/>
          <w:highlight w:val="none"/>
        </w:rPr>
        <w:t>Representante do quadro de professores do Ensino Fundamental - Anos Iniciais</w:t>
      </w:r>
    </w:p>
    <w:p>
      <w:pPr>
        <w:spacing w:line="360" w:lineRule="auto"/>
        <w:jc w:val="center"/>
        <w:rPr>
          <w:sz w:val="24"/>
          <w:szCs w:val="24"/>
          <w:highlight w:val="none"/>
        </w:rPr>
      </w:pPr>
      <w:r>
        <w:rPr>
          <w:sz w:val="24"/>
          <w:szCs w:val="24"/>
          <w:highlight w:val="none"/>
        </w:rPr>
        <w:t>Harildo Konell,</w:t>
      </w:r>
    </w:p>
    <w:p>
      <w:pPr>
        <w:spacing w:line="360" w:lineRule="auto"/>
        <w:jc w:val="center"/>
        <w:rPr>
          <w:sz w:val="24"/>
          <w:szCs w:val="24"/>
          <w:highlight w:val="none"/>
        </w:rPr>
      </w:pPr>
      <w:r>
        <w:rPr>
          <w:sz w:val="24"/>
          <w:szCs w:val="24"/>
          <w:highlight w:val="none"/>
        </w:rPr>
        <w:t>CPF: 733.280.659-20</w:t>
      </w:r>
    </w:p>
    <w:p>
      <w:pPr>
        <w:spacing w:line="360" w:lineRule="auto"/>
        <w:rPr>
          <w:sz w:val="24"/>
          <w:szCs w:val="24"/>
          <w:highlight w:val="none"/>
        </w:rPr>
      </w:pPr>
    </w:p>
    <w:p>
      <w:pPr>
        <w:spacing w:line="360" w:lineRule="auto"/>
        <w:rPr>
          <w:sz w:val="24"/>
          <w:szCs w:val="24"/>
          <w:highlight w:val="none"/>
        </w:rPr>
      </w:pPr>
    </w:p>
    <w:p>
      <w:pPr>
        <w:spacing w:line="360" w:lineRule="auto"/>
        <w:jc w:val="center"/>
        <w:rPr>
          <w:sz w:val="24"/>
          <w:szCs w:val="24"/>
          <w:highlight w:val="none"/>
        </w:rPr>
      </w:pPr>
      <w:r>
        <w:rPr>
          <w:sz w:val="24"/>
          <w:szCs w:val="24"/>
          <w:highlight w:val="none"/>
        </w:rPr>
        <w:t>________________________________________________________</w:t>
      </w:r>
    </w:p>
    <w:p>
      <w:pPr>
        <w:spacing w:line="360" w:lineRule="auto"/>
        <w:jc w:val="center"/>
        <w:rPr>
          <w:b/>
          <w:sz w:val="24"/>
          <w:szCs w:val="24"/>
          <w:highlight w:val="none"/>
        </w:rPr>
      </w:pPr>
      <w:r>
        <w:rPr>
          <w:b/>
          <w:sz w:val="24"/>
          <w:szCs w:val="24"/>
          <w:highlight w:val="none"/>
        </w:rPr>
        <w:t>Representante do quadro de professores de Disciplinas Específicas</w:t>
      </w:r>
    </w:p>
    <w:p>
      <w:pPr>
        <w:spacing w:line="360" w:lineRule="auto"/>
        <w:ind w:left="2880" w:firstLine="720"/>
        <w:rPr>
          <w:bCs/>
          <w:sz w:val="24"/>
          <w:szCs w:val="24"/>
          <w:highlight w:val="none"/>
        </w:rPr>
      </w:pPr>
      <w:r>
        <w:rPr>
          <w:bCs/>
          <w:sz w:val="24"/>
          <w:szCs w:val="24"/>
          <w:highlight w:val="none"/>
        </w:rPr>
        <w:t>Diogo Martins Vieira</w:t>
      </w:r>
    </w:p>
    <w:p>
      <w:pPr>
        <w:spacing w:line="360" w:lineRule="auto"/>
        <w:ind w:left="2880" w:firstLine="720"/>
        <w:rPr>
          <w:sz w:val="24"/>
          <w:szCs w:val="24"/>
          <w:highlight w:val="none"/>
        </w:rPr>
      </w:pPr>
      <w:r>
        <w:rPr>
          <w:sz w:val="24"/>
          <w:szCs w:val="24"/>
          <w:highlight w:val="none"/>
        </w:rPr>
        <w:t>CPF: 009.707.679-19</w:t>
      </w:r>
    </w:p>
    <w:p>
      <w:pPr>
        <w:spacing w:line="360" w:lineRule="auto"/>
        <w:ind w:left="2880" w:firstLine="720"/>
        <w:rPr>
          <w:sz w:val="24"/>
          <w:szCs w:val="24"/>
          <w:highlight w:val="none"/>
        </w:rPr>
      </w:pPr>
    </w:p>
    <w:p>
      <w:pPr>
        <w:spacing w:line="360" w:lineRule="auto"/>
        <w:jc w:val="center"/>
        <w:rPr>
          <w:b/>
          <w:sz w:val="24"/>
          <w:szCs w:val="24"/>
          <w:highlight w:val="none"/>
        </w:rPr>
      </w:pPr>
      <w:r>
        <w:rPr>
          <w:sz w:val="24"/>
          <w:szCs w:val="24"/>
          <w:highlight w:val="none"/>
        </w:rPr>
        <w:t>____________________________                  ___________________________________</w:t>
      </w:r>
      <w:r>
        <w:rPr>
          <w:b/>
          <w:sz w:val="24"/>
          <w:szCs w:val="24"/>
          <w:highlight w:val="none"/>
        </w:rPr>
        <w:t xml:space="preserve">   Representante dos Alunos</w:t>
      </w:r>
      <w:r>
        <w:rPr>
          <w:sz w:val="24"/>
          <w:szCs w:val="24"/>
          <w:highlight w:val="none"/>
        </w:rPr>
        <w:t xml:space="preserve"> </w:t>
      </w:r>
      <w:r>
        <w:rPr>
          <w:b/>
          <w:sz w:val="24"/>
          <w:szCs w:val="24"/>
          <w:highlight w:val="none"/>
        </w:rPr>
        <w:t xml:space="preserve">                   Representante das Famílias dos Alunos</w:t>
      </w:r>
      <w:r>
        <w:rPr>
          <w:sz w:val="24"/>
          <w:szCs w:val="24"/>
          <w:highlight w:val="none"/>
        </w:rPr>
        <w:t xml:space="preserve">  </w:t>
      </w:r>
      <w:r>
        <w:rPr>
          <w:b/>
          <w:sz w:val="24"/>
          <w:szCs w:val="24"/>
          <w:highlight w:val="none"/>
        </w:rPr>
        <w:t xml:space="preserve">    </w:t>
      </w:r>
    </w:p>
    <w:p>
      <w:pPr>
        <w:spacing w:line="360" w:lineRule="auto"/>
        <w:rPr>
          <w:sz w:val="24"/>
          <w:szCs w:val="24"/>
          <w:highlight w:val="none"/>
        </w:rPr>
      </w:pPr>
      <w:r>
        <w:rPr>
          <w:sz w:val="24"/>
          <w:szCs w:val="24"/>
          <w:highlight w:val="none"/>
        </w:rPr>
        <w:t xml:space="preserve"> </w:t>
      </w:r>
      <w:r>
        <w:rPr>
          <w:sz w:val="24"/>
          <w:szCs w:val="24"/>
          <w:highlight w:val="none"/>
        </w:rPr>
        <w:tab/>
      </w:r>
      <w:r>
        <w:rPr>
          <w:sz w:val="24"/>
          <w:szCs w:val="24"/>
          <w:highlight w:val="none"/>
        </w:rPr>
        <w:t xml:space="preserve">       Djúlia Klara Zoz                                              Lourdes Zelfeld Zoz</w:t>
      </w:r>
      <w:r>
        <w:rPr>
          <w:sz w:val="24"/>
          <w:szCs w:val="24"/>
          <w:highlight w:val="none"/>
        </w:rPr>
        <w:tab/>
      </w:r>
      <w:r>
        <w:rPr>
          <w:sz w:val="24"/>
          <w:szCs w:val="24"/>
          <w:highlight w:val="none"/>
        </w:rPr>
        <w:t xml:space="preserve">                                         </w:t>
      </w:r>
    </w:p>
    <w:p>
      <w:pPr>
        <w:spacing w:line="360" w:lineRule="auto"/>
        <w:ind w:left="720"/>
        <w:rPr>
          <w:sz w:val="24"/>
          <w:szCs w:val="24"/>
          <w:highlight w:val="none"/>
        </w:rPr>
      </w:pPr>
      <w:r>
        <w:rPr>
          <w:sz w:val="24"/>
          <w:szCs w:val="24"/>
          <w:highlight w:val="none"/>
        </w:rPr>
        <w:t xml:space="preserve">    CPF: 095.821.399-27                                        CPF: 751.429.109-15                                                             </w:t>
      </w:r>
    </w:p>
    <w:p>
      <w:pPr>
        <w:spacing w:line="360" w:lineRule="auto"/>
        <w:rPr>
          <w:sz w:val="24"/>
          <w:szCs w:val="24"/>
          <w:highlight w:val="none"/>
        </w:rPr>
      </w:pPr>
    </w:p>
    <w:p>
      <w:pPr>
        <w:spacing w:line="360" w:lineRule="auto"/>
        <w:rPr>
          <w:sz w:val="24"/>
          <w:szCs w:val="24"/>
          <w:highlight w:val="none"/>
        </w:rPr>
      </w:pPr>
    </w:p>
    <w:p>
      <w:pPr>
        <w:spacing w:line="360" w:lineRule="auto"/>
        <w:jc w:val="both"/>
        <w:rPr>
          <w:b/>
          <w:sz w:val="24"/>
          <w:szCs w:val="24"/>
          <w:highlight w:val="none"/>
        </w:rPr>
      </w:pPr>
      <w:r>
        <w:rPr>
          <w:sz w:val="24"/>
          <w:szCs w:val="24"/>
          <w:highlight w:val="none"/>
        </w:rPr>
        <w:t xml:space="preserve"> _________________________________   _____________________________________</w:t>
      </w:r>
    </w:p>
    <w:p>
      <w:pPr>
        <w:spacing w:line="360" w:lineRule="auto"/>
        <w:rPr>
          <w:b/>
          <w:sz w:val="24"/>
          <w:szCs w:val="24"/>
          <w:highlight w:val="none"/>
        </w:rPr>
      </w:pPr>
      <w:r>
        <w:rPr>
          <w:b/>
          <w:sz w:val="24"/>
          <w:szCs w:val="24"/>
          <w:highlight w:val="none"/>
        </w:rPr>
        <w:t xml:space="preserve"> Representante de outros trabalhadores    Representante de Entidades Colegiadas</w:t>
      </w:r>
      <w:r>
        <w:rPr>
          <w:sz w:val="24"/>
          <w:szCs w:val="24"/>
          <w:highlight w:val="none"/>
        </w:rPr>
        <w:t xml:space="preserve">               </w:t>
      </w:r>
    </w:p>
    <w:p>
      <w:pPr>
        <w:spacing w:line="360" w:lineRule="auto"/>
        <w:rPr>
          <w:sz w:val="24"/>
          <w:szCs w:val="24"/>
          <w:highlight w:val="none"/>
        </w:rPr>
      </w:pPr>
      <w:r>
        <w:rPr>
          <w:sz w:val="24"/>
          <w:szCs w:val="24"/>
          <w:highlight w:val="none"/>
        </w:rPr>
        <w:t xml:space="preserve">  Maria das Graças Campos de Oliveira                Marilene Edith Schutz Rudiger</w:t>
      </w:r>
    </w:p>
    <w:p>
      <w:pPr>
        <w:spacing w:line="360" w:lineRule="auto"/>
        <w:jc w:val="both"/>
        <w:rPr>
          <w:sz w:val="24"/>
          <w:szCs w:val="24"/>
          <w:highlight w:val="none"/>
        </w:rPr>
      </w:pPr>
      <w:r>
        <w:rPr>
          <w:sz w:val="24"/>
          <w:szCs w:val="24"/>
          <w:highlight w:val="none"/>
        </w:rPr>
        <w:t xml:space="preserve">             CPF: 368.328.399-87                                  CPF: 003.961.319-62</w:t>
      </w:r>
    </w:p>
    <w:p>
      <w:pPr>
        <w:spacing w:line="360" w:lineRule="auto"/>
        <w:jc w:val="both"/>
        <w:rPr>
          <w:sz w:val="24"/>
          <w:szCs w:val="24"/>
          <w:highlight w:val="none"/>
        </w:rPr>
      </w:pPr>
    </w:p>
    <w:p>
      <w:pPr>
        <w:spacing w:line="360" w:lineRule="auto"/>
        <w:jc w:val="both"/>
        <w:rPr>
          <w:sz w:val="24"/>
          <w:szCs w:val="24"/>
          <w:highlight w:val="none"/>
        </w:rPr>
      </w:pPr>
    </w:p>
    <w:p>
      <w:pPr>
        <w:spacing w:line="360" w:lineRule="auto"/>
        <w:jc w:val="center"/>
        <w:rPr>
          <w:b/>
          <w:sz w:val="24"/>
          <w:szCs w:val="24"/>
          <w:highlight w:val="none"/>
        </w:rPr>
      </w:pPr>
      <w:r>
        <w:rPr>
          <w:b/>
          <w:sz w:val="24"/>
          <w:szCs w:val="24"/>
          <w:highlight w:val="none"/>
        </w:rPr>
        <w:t>_________________________________________________________</w:t>
      </w:r>
    </w:p>
    <w:p>
      <w:pPr>
        <w:spacing w:line="360" w:lineRule="auto"/>
        <w:jc w:val="center"/>
        <w:rPr>
          <w:b/>
          <w:sz w:val="24"/>
          <w:szCs w:val="24"/>
          <w:highlight w:val="none"/>
        </w:rPr>
      </w:pPr>
      <w:r>
        <w:rPr>
          <w:b/>
          <w:sz w:val="24"/>
          <w:szCs w:val="24"/>
          <w:highlight w:val="none"/>
        </w:rPr>
        <w:t>Representante da APP (Associação de Pais e Professores) Escola</w:t>
      </w:r>
    </w:p>
    <w:p>
      <w:pPr>
        <w:spacing w:line="360" w:lineRule="auto"/>
        <w:jc w:val="center"/>
        <w:rPr>
          <w:sz w:val="24"/>
          <w:szCs w:val="24"/>
          <w:highlight w:val="none"/>
        </w:rPr>
      </w:pPr>
      <w:r>
        <w:rPr>
          <w:bCs/>
          <w:sz w:val="24"/>
          <w:szCs w:val="24"/>
          <w:highlight w:val="none"/>
        </w:rPr>
        <w:t>Charlene Aparecida Ferreira Scoz</w:t>
      </w:r>
    </w:p>
    <w:p>
      <w:pPr>
        <w:spacing w:line="360" w:lineRule="auto"/>
        <w:ind w:left="2880" w:firstLine="720"/>
        <w:rPr>
          <w:sz w:val="24"/>
          <w:szCs w:val="24"/>
          <w:highlight w:val="none"/>
        </w:rPr>
      </w:pPr>
      <w:r>
        <w:rPr>
          <w:sz w:val="24"/>
          <w:szCs w:val="24"/>
          <w:highlight w:val="none"/>
        </w:rPr>
        <w:t>CPF: 036.310.559-00</w:t>
      </w:r>
    </w:p>
    <w:p>
      <w:pPr>
        <w:rPr>
          <w:sz w:val="24"/>
          <w:szCs w:val="24"/>
          <w:highlight w:val="none"/>
        </w:rPr>
      </w:pPr>
    </w:p>
    <w:bookmarkEnd w:id="42"/>
    <w:sectPr>
      <w:pgSz w:w="11920" w:h="16850"/>
      <w:pgMar w:top="1701" w:right="1134" w:bottom="1701" w:left="1134" w:header="202" w:footer="12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pt-BR" w:eastAsia="pt-BR"/>
      </w:rPr>
      <mc:AlternateContent>
        <mc:Choice Requires="wps">
          <w:drawing>
            <wp:anchor distT="0" distB="0" distL="114300" distR="114300" simplePos="0" relativeHeight="251661312" behindDoc="1" locked="0" layoutInCell="1" allowOverlap="1">
              <wp:simplePos x="0" y="0"/>
              <wp:positionH relativeFrom="page">
                <wp:posOffset>7174230</wp:posOffset>
              </wp:positionH>
              <wp:positionV relativeFrom="page">
                <wp:posOffset>9703435</wp:posOffset>
              </wp:positionV>
              <wp:extent cx="110490" cy="196215"/>
              <wp:effectExtent l="0" t="0" r="0" b="0"/>
              <wp:wrapNone/>
              <wp:docPr id="8"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wps:spPr>
                    <wps:txbx>
                      <w:txbxContent>
                        <w:p>
                          <w:pPr>
                            <w:pStyle w:val="8"/>
                            <w:spacing w:before="12"/>
                            <w:ind w:left="20"/>
                          </w:pPr>
                          <w:r>
                            <w:rPr>
                              <w:w w:val="99"/>
                            </w:rPr>
                            <w:t>0</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564.9pt;margin-top:764.05pt;height:15.45pt;width:8.7pt;mso-position-horizontal-relative:page;mso-position-vertical-relative:page;z-index:-251655168;mso-width-relative:page;mso-height-relative:page;" filled="f" stroked="f" coordsize="21600,21600" o:gfxdata="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ZqsFXcAAAADwEAAA8AAAAAAAAAAQAgAAAAIgAAAGRycy9kb3du&#10;cmV2LnhtbFBLAQIUABQAAAAIAIdO4kC3AZQ0+wEAAAMEAAAOAAAAAAAAAAEAIAAAACsBAABkcnMv&#10;ZTJvRG9jLnhtbFBLBQYAAAAABgAGAFkBAACYBQAAAAA=&#10;">
              <v:fill on="f" focussize="0,0"/>
              <v:stroke on="f"/>
              <v:imagedata o:title=""/>
              <o:lock v:ext="edit" aspectratio="f"/>
              <v:textbox inset="0mm,0mm,0mm,0mm">
                <w:txbxContent>
                  <w:p>
                    <w:pPr>
                      <w:pStyle w:val="8"/>
                      <w:spacing w:before="12"/>
                      <w:ind w:left="20"/>
                    </w:pPr>
                    <w:r>
                      <w:rPr>
                        <w:w w:val="99"/>
                      </w:rPr>
                      <w:t>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lang w:val="pt-BR" w:eastAsia="pt-BR"/>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Caixa de Texto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A5FmM+IgIA&#10;AFwEAAAOAAAAAAAAAAEAIAAAAB8BAABkcnMvZTJvRG9jLnhtbFBLBQYAAAAABgAGAFkBAACzBQAA&#10;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lang w:val="pt-BR" w:eastAsia="pt-BR"/>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Caixa de Texto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D/vwBcIgIA&#10;AFwEAAAOAAAAAAAAAAEAIAAAAB8BAABkcnMvZTJvRG9jLnhtbFBLBQYAAAAABgAGAFkBAACzBQAA&#10;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lang w:val="pt-BR" w:eastAsia="pt-BR"/>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Caixa de Texto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A8wapkhAgAA&#10;XAQAAA4AAAAAAAAAAQAgAAAAHwEAAGRycy9lMm9Eb2MueG1sUEsFBgAAAAAGAAYAWQEAALIFAAAA&#10;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lang w:val="pt-BR" w:eastAsia="pt-BR"/>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Caixa de Texto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z7MeYIgIA&#10;AFwEAAAOAAAAAAAAAAEAIAAAAB8BAABkcnMvZTJvRG9jLnhtbFBLBQYAAAAABgAGAFkBAACzBQAA&#10;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pt-BR" w:eastAsia="pt-BR"/>
      </w:rPr>
      <w:drawing>
        <wp:anchor distT="0" distB="0" distL="0" distR="0" simplePos="0" relativeHeight="251659264" behindDoc="1" locked="0" layoutInCell="1" allowOverlap="1">
          <wp:simplePos x="0" y="0"/>
          <wp:positionH relativeFrom="page">
            <wp:posOffset>783590</wp:posOffset>
          </wp:positionH>
          <wp:positionV relativeFrom="page">
            <wp:posOffset>391160</wp:posOffset>
          </wp:positionV>
          <wp:extent cx="424180" cy="7359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424179" cy="735965"/>
                  </a:xfrm>
                  <a:prstGeom prst="rect">
                    <a:avLst/>
                  </a:prstGeom>
                </pic:spPr>
              </pic:pic>
            </a:graphicData>
          </a:graphic>
        </wp:anchor>
      </w:drawing>
    </w:r>
    <w:r>
      <w:rPr>
        <w:lang w:val="pt-BR" w:eastAsia="pt-BR"/>
      </w:rPr>
      <mc:AlternateContent>
        <mc:Choice Requires="wps">
          <w:drawing>
            <wp:anchor distT="0" distB="0" distL="114300" distR="114300" simplePos="0" relativeHeight="251660288" behindDoc="1" locked="0" layoutInCell="1" allowOverlap="1">
              <wp:simplePos x="0" y="0"/>
              <wp:positionH relativeFrom="page">
                <wp:posOffset>1785620</wp:posOffset>
              </wp:positionH>
              <wp:positionV relativeFrom="page">
                <wp:posOffset>448310</wp:posOffset>
              </wp:positionV>
              <wp:extent cx="4135120" cy="457835"/>
              <wp:effectExtent l="0" t="0" r="0" b="0"/>
              <wp:wrapNone/>
              <wp:docPr id="9" name="Text Box 6"/>
              <wp:cNvGraphicFramePr/>
              <a:graphic xmlns:a="http://schemas.openxmlformats.org/drawingml/2006/main">
                <a:graphicData uri="http://schemas.microsoft.com/office/word/2010/wordprocessingShape">
                  <wps:wsp>
                    <wps:cNvSpPr txBox="1">
                      <a:spLocks noChangeArrowheads="1"/>
                    </wps:cNvSpPr>
                    <wps:spPr bwMode="auto">
                      <a:xfrm>
                        <a:off x="0" y="0"/>
                        <a:ext cx="4135120" cy="457835"/>
                      </a:xfrm>
                      <a:prstGeom prst="rect">
                        <a:avLst/>
                      </a:prstGeom>
                      <a:noFill/>
                      <a:ln>
                        <a:noFill/>
                      </a:ln>
                    </wps:spPr>
                    <wps:txbx>
                      <w:txbxContent>
                        <w:p>
                          <w:pPr>
                            <w:pStyle w:val="8"/>
                            <w:spacing w:before="12"/>
                            <w:ind w:left="1009"/>
                          </w:pPr>
                          <w:r>
                            <w:t>E. M. Castro Alves e J. I. Cantinho Alegre</w:t>
                          </w:r>
                        </w:p>
                        <w:p>
                          <w:pPr>
                            <w:pStyle w:val="8"/>
                            <w:spacing w:before="137"/>
                            <w:ind w:left="20"/>
                            <w:rPr>
                              <w:lang w:val="en-US"/>
                            </w:rPr>
                          </w:pPr>
                          <w:r>
                            <w:rPr>
                              <w:lang w:val="en-US"/>
                            </w:rPr>
                            <w:t>(47) 3374-6596 – Email: escola.castro@schroeder.sc.gov.br</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140.6pt;margin-top:35.3pt;height:36.05pt;width:325.6pt;mso-position-horizontal-relative:page;mso-position-vertical-relative:page;z-index:-251656192;mso-width-relative:page;mso-height-relative:page;" filled="f" stroked="f" coordsize="21600,21600" o:gfxdata="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DaiU7ZAAAACgEAAA8AAAAAAAAAAQAgAAAAIgAAAGRycy9kb3du&#10;cmV2LnhtbFBLAQIUABQAAAAIAIdO4kCeDzVM/gEAAAQEAAAOAAAAAAAAAAEAIAAAACgBAABkcnMv&#10;ZTJvRG9jLnhtbFBLBQYAAAAABgAGAFkBAACYBQAAAAA=&#10;">
              <v:fill on="f" focussize="0,0"/>
              <v:stroke on="f"/>
              <v:imagedata o:title=""/>
              <o:lock v:ext="edit" aspectratio="f"/>
              <v:textbox inset="0mm,0mm,0mm,0mm">
                <w:txbxContent>
                  <w:p>
                    <w:pPr>
                      <w:pStyle w:val="8"/>
                      <w:spacing w:before="12"/>
                      <w:ind w:left="1009"/>
                    </w:pPr>
                    <w:r>
                      <w:t>E. M. Castro Alves e J. I. Cantinho Alegre</w:t>
                    </w:r>
                  </w:p>
                  <w:p>
                    <w:pPr>
                      <w:pStyle w:val="8"/>
                      <w:spacing w:before="137"/>
                      <w:ind w:left="20"/>
                      <w:rPr>
                        <w:lang w:val="en-US"/>
                      </w:rPr>
                    </w:pPr>
                    <w:r>
                      <w:rPr>
                        <w:lang w:val="en-US"/>
                      </w:rPr>
                      <w:t>(47) 3374-6596 – Email: escola.castro@schroeder.sc.gov.br</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pt-BR" w:eastAsia="pt-BR"/>
      </w:rPr>
      <w:drawing>
        <wp:anchor distT="0" distB="0" distL="0" distR="0" simplePos="0" relativeHeight="251662336" behindDoc="1" locked="0" layoutInCell="1" allowOverlap="1">
          <wp:simplePos x="0" y="0"/>
          <wp:positionH relativeFrom="page">
            <wp:posOffset>783590</wp:posOffset>
          </wp:positionH>
          <wp:positionV relativeFrom="page">
            <wp:posOffset>391160</wp:posOffset>
          </wp:positionV>
          <wp:extent cx="424180" cy="73596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1" cstate="print"/>
                  <a:stretch>
                    <a:fillRect/>
                  </a:stretch>
                </pic:blipFill>
                <pic:spPr>
                  <a:xfrm>
                    <a:off x="0" y="0"/>
                    <a:ext cx="424179" cy="735965"/>
                  </a:xfrm>
                  <a:prstGeom prst="rect">
                    <a:avLst/>
                  </a:prstGeom>
                </pic:spPr>
              </pic:pic>
            </a:graphicData>
          </a:graphic>
        </wp:anchor>
      </w:drawing>
    </w:r>
    <w:r>
      <w:rPr>
        <w:lang w:val="pt-BR" w:eastAsia="pt-BR"/>
      </w:rPr>
      <mc:AlternateContent>
        <mc:Choice Requires="wps">
          <w:drawing>
            <wp:anchor distT="0" distB="0" distL="114300" distR="114300" simplePos="0" relativeHeight="251663360" behindDoc="1" locked="0" layoutInCell="1" allowOverlap="1">
              <wp:simplePos x="0" y="0"/>
              <wp:positionH relativeFrom="page">
                <wp:posOffset>1785620</wp:posOffset>
              </wp:positionH>
              <wp:positionV relativeFrom="page">
                <wp:posOffset>448310</wp:posOffset>
              </wp:positionV>
              <wp:extent cx="4135120" cy="457835"/>
              <wp:effectExtent l="0" t="0" r="0" b="0"/>
              <wp:wrapNone/>
              <wp:docPr id="7" name="Text Box 4"/>
              <wp:cNvGraphicFramePr/>
              <a:graphic xmlns:a="http://schemas.openxmlformats.org/drawingml/2006/main">
                <a:graphicData uri="http://schemas.microsoft.com/office/word/2010/wordprocessingShape">
                  <wps:wsp>
                    <wps:cNvSpPr txBox="1">
                      <a:spLocks noChangeArrowheads="1"/>
                    </wps:cNvSpPr>
                    <wps:spPr bwMode="auto">
                      <a:xfrm>
                        <a:off x="0" y="0"/>
                        <a:ext cx="4135120" cy="457835"/>
                      </a:xfrm>
                      <a:prstGeom prst="rect">
                        <a:avLst/>
                      </a:prstGeom>
                      <a:noFill/>
                      <a:ln>
                        <a:noFill/>
                      </a:ln>
                    </wps:spPr>
                    <wps:txbx>
                      <w:txbxContent>
                        <w:p>
                          <w:pPr>
                            <w:pStyle w:val="8"/>
                            <w:spacing w:before="12"/>
                            <w:ind w:left="1009"/>
                          </w:pPr>
                          <w:r>
                            <w:t>E. M. Castro Alves e J. I. Cantinho Alegre</w:t>
                          </w:r>
                        </w:p>
                        <w:p>
                          <w:pPr>
                            <w:pStyle w:val="8"/>
                            <w:spacing w:before="137"/>
                            <w:ind w:left="20"/>
                            <w:rPr>
                              <w:lang w:val="en-US"/>
                            </w:rPr>
                          </w:pPr>
                          <w:r>
                            <w:rPr>
                              <w:lang w:val="en-US"/>
                            </w:rPr>
                            <w:t>(47) 3374-6596 – Email: escola.castro@schroeder.sc.gov.br</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140.6pt;margin-top:35.3pt;height:36.05pt;width:325.6pt;mso-position-horizontal-relative:page;mso-position-vertical-relative:page;z-index:-251653120;mso-width-relative:page;mso-height-relative:page;" filled="f" stroked="f" coordsize="21600,21600" o:gfxdata="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DaiU7ZAAAACgEAAA8AAAAAAAAAAQAgAAAAIgAAAGRycy9kb3du&#10;cmV2LnhtbFBLAQIUABQAAAAIAIdO4kAIHkkU/gEAAAQEAAAOAAAAAAAAAAEAIAAAACgBAABkcnMv&#10;ZTJvRG9jLnhtbFBLBQYAAAAABgAGAFkBAACYBQAAAAA=&#10;">
              <v:fill on="f" focussize="0,0"/>
              <v:stroke on="f"/>
              <v:imagedata o:title=""/>
              <o:lock v:ext="edit" aspectratio="f"/>
              <v:textbox inset="0mm,0mm,0mm,0mm">
                <w:txbxContent>
                  <w:p>
                    <w:pPr>
                      <w:pStyle w:val="8"/>
                      <w:spacing w:before="12"/>
                      <w:ind w:left="1009"/>
                    </w:pPr>
                    <w:r>
                      <w:t>E. M. Castro Alves e J. I. Cantinho Alegre</w:t>
                    </w:r>
                  </w:p>
                  <w:p>
                    <w:pPr>
                      <w:pStyle w:val="8"/>
                      <w:spacing w:before="137"/>
                      <w:ind w:left="20"/>
                      <w:rPr>
                        <w:lang w:val="en-US"/>
                      </w:rPr>
                    </w:pPr>
                    <w:r>
                      <w:rPr>
                        <w:lang w:val="en-US"/>
                      </w:rPr>
                      <w:t>(47) 3374-6596 – Email: escola.castro@schroeder.sc.gov.br</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pt-BR" w:eastAsia="pt-BR"/>
      </w:rPr>
      <w:drawing>
        <wp:anchor distT="0" distB="0" distL="0" distR="0" simplePos="0" relativeHeight="251664384" behindDoc="1" locked="0" layoutInCell="1" allowOverlap="1">
          <wp:simplePos x="0" y="0"/>
          <wp:positionH relativeFrom="page">
            <wp:posOffset>761365</wp:posOffset>
          </wp:positionH>
          <wp:positionV relativeFrom="page">
            <wp:posOffset>127635</wp:posOffset>
          </wp:positionV>
          <wp:extent cx="497840" cy="8636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 cstate="print"/>
                  <a:stretch>
                    <a:fillRect/>
                  </a:stretch>
                </pic:blipFill>
                <pic:spPr>
                  <a:xfrm>
                    <a:off x="0" y="0"/>
                    <a:ext cx="497840" cy="863600"/>
                  </a:xfrm>
                  <a:prstGeom prst="rect">
                    <a:avLst/>
                  </a:prstGeom>
                </pic:spPr>
              </pic:pic>
            </a:graphicData>
          </a:graphic>
        </wp:anchor>
      </w:drawing>
    </w:r>
    <w:r>
      <w:rPr>
        <w:lang w:val="pt-BR" w:eastAsia="pt-BR"/>
      </w:rPr>
      <mc:AlternateContent>
        <mc:Choice Requires="wps">
          <w:drawing>
            <wp:anchor distT="0" distB="0" distL="114300" distR="114300" simplePos="0" relativeHeight="251665408" behindDoc="1" locked="0" layoutInCell="1" allowOverlap="1">
              <wp:simplePos x="0" y="0"/>
              <wp:positionH relativeFrom="page">
                <wp:posOffset>2031365</wp:posOffset>
              </wp:positionH>
              <wp:positionV relativeFrom="page">
                <wp:posOffset>516890</wp:posOffset>
              </wp:positionV>
              <wp:extent cx="3499485" cy="457835"/>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99485" cy="457835"/>
                      </a:xfrm>
                      <a:prstGeom prst="rect">
                        <a:avLst/>
                      </a:prstGeom>
                      <a:noFill/>
                      <a:ln>
                        <a:noFill/>
                      </a:ln>
                    </wps:spPr>
                    <wps:txbx>
                      <w:txbxContent>
                        <w:p>
                          <w:pPr>
                            <w:pStyle w:val="8"/>
                            <w:spacing w:before="12"/>
                            <w:ind w:left="543"/>
                          </w:pPr>
                          <w:r>
                            <w:t>E. M. Castro Alves e J. I. Cantinho Alegre</w:t>
                          </w:r>
                        </w:p>
                        <w:p>
                          <w:pPr>
                            <w:pStyle w:val="8"/>
                            <w:spacing w:before="137"/>
                            <w:ind w:left="20"/>
                          </w:pPr>
                          <w:r>
                            <w:t xml:space="preserve">(47) 3374-6596 </w:t>
                          </w:r>
                          <w:r>
                            <w:fldChar w:fldCharType="begin"/>
                          </w:r>
                          <w:r>
                            <w:instrText xml:space="preserve"> HYPERLINK "mailto:escola.castro@schroeder.sc.gov.br" \h </w:instrText>
                          </w:r>
                          <w:r>
                            <w:fldChar w:fldCharType="separate"/>
                          </w:r>
                          <w:r>
                            <w:t>escola.castro@schroeder.sc.gov.br</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59.95pt;margin-top:40.7pt;height:36.05pt;width:275.55pt;mso-position-horizontal-relative:page;mso-position-vertical-relative:page;z-index:-251651072;mso-width-relative:page;mso-height-relative:page;" filled="f" stroked="f" coordsize="21600,21600" o:gfxdata="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TZlYi2QAAAAoBAAAPAAAAAAAAAAEAIAAAACIAAABkcnMvZG93&#10;bnJldi54bWxQSwECFAAUAAAACACHTuJAug/5rP8BAAAEBAAADgAAAAAAAAABACAAAAAoAQAAZHJz&#10;L2Uyb0RvYy54bWxQSwUGAAAAAAYABgBZAQAAmQUAAAAA&#10;">
              <v:fill on="f" focussize="0,0"/>
              <v:stroke on="f"/>
              <v:imagedata o:title=""/>
              <o:lock v:ext="edit" aspectratio="f"/>
              <v:textbox inset="0mm,0mm,0mm,0mm">
                <w:txbxContent>
                  <w:p>
                    <w:pPr>
                      <w:pStyle w:val="8"/>
                      <w:spacing w:before="12"/>
                      <w:ind w:left="543"/>
                    </w:pPr>
                    <w:r>
                      <w:t>E. M. Castro Alves e J. I. Cantinho Alegre</w:t>
                    </w:r>
                  </w:p>
                  <w:p>
                    <w:pPr>
                      <w:pStyle w:val="8"/>
                      <w:spacing w:before="137"/>
                      <w:ind w:left="20"/>
                    </w:pPr>
                    <w:r>
                      <w:t xml:space="preserve">(47) 3374-6596 </w:t>
                    </w:r>
                    <w:r>
                      <w:fldChar w:fldCharType="begin"/>
                    </w:r>
                    <w:r>
                      <w:instrText xml:space="preserve"> HYPERLINK "mailto:escola.castro@schroeder.sc.gov.br" \h </w:instrText>
                    </w:r>
                    <w:r>
                      <w:fldChar w:fldCharType="separate"/>
                    </w:r>
                    <w:r>
                      <w:t>escola.castro@schroeder.sc.gov.br</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1236A"/>
    <w:multiLevelType w:val="singleLevel"/>
    <w:tmpl w:val="8CE1236A"/>
    <w:lvl w:ilvl="0" w:tentative="0">
      <w:start w:val="1"/>
      <w:numFmt w:val="lowerLetter"/>
      <w:lvlText w:val="%1)"/>
      <w:lvlJc w:val="left"/>
      <w:pPr>
        <w:tabs>
          <w:tab w:val="left" w:pos="425"/>
        </w:tabs>
        <w:ind w:left="425" w:hanging="425"/>
      </w:pPr>
      <w:rPr>
        <w:rFonts w:hint="default"/>
      </w:rPr>
    </w:lvl>
  </w:abstractNum>
  <w:abstractNum w:abstractNumId="1">
    <w:nsid w:val="A870459F"/>
    <w:multiLevelType w:val="singleLevel"/>
    <w:tmpl w:val="A870459F"/>
    <w:lvl w:ilvl="0" w:tentative="0">
      <w:start w:val="1"/>
      <w:numFmt w:val="bullet"/>
      <w:lvlText w:val="●"/>
      <w:lvlJc w:val="left"/>
      <w:pPr>
        <w:tabs>
          <w:tab w:val="left" w:pos="420"/>
        </w:tabs>
        <w:ind w:left="420" w:hanging="420"/>
      </w:pPr>
      <w:rPr>
        <w:rFonts w:hint="default" w:ascii="Arial" w:hAnsi="Arial" w:cs="Arial"/>
      </w:rPr>
    </w:lvl>
  </w:abstractNum>
  <w:abstractNum w:abstractNumId="2">
    <w:nsid w:val="DFE8765E"/>
    <w:multiLevelType w:val="singleLevel"/>
    <w:tmpl w:val="DFE8765E"/>
    <w:lvl w:ilvl="0" w:tentative="0">
      <w:start w:val="1"/>
      <w:numFmt w:val="bullet"/>
      <w:lvlText w:val=""/>
      <w:lvlJc w:val="left"/>
      <w:pPr>
        <w:tabs>
          <w:tab w:val="left" w:pos="420"/>
        </w:tabs>
        <w:ind w:left="420" w:hanging="420"/>
      </w:pPr>
      <w:rPr>
        <w:rFonts w:hint="default" w:ascii="Wingdings" w:hAnsi="Wingdings"/>
      </w:rPr>
    </w:lvl>
  </w:abstractNum>
  <w:abstractNum w:abstractNumId="3">
    <w:nsid w:val="FA73719A"/>
    <w:multiLevelType w:val="singleLevel"/>
    <w:tmpl w:val="FA73719A"/>
    <w:lvl w:ilvl="0" w:tentative="0">
      <w:start w:val="1"/>
      <w:numFmt w:val="lowerLetter"/>
      <w:lvlText w:val="%1)"/>
      <w:lvlJc w:val="left"/>
      <w:pPr>
        <w:tabs>
          <w:tab w:val="left" w:pos="425"/>
        </w:tabs>
        <w:ind w:left="425" w:hanging="425"/>
      </w:pPr>
      <w:rPr>
        <w:rFonts w:hint="default"/>
      </w:rPr>
    </w:lvl>
  </w:abstractNum>
  <w:abstractNum w:abstractNumId="4">
    <w:nsid w:val="0367266F"/>
    <w:multiLevelType w:val="multilevel"/>
    <w:tmpl w:val="036726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44F0B6A"/>
    <w:multiLevelType w:val="multilevel"/>
    <w:tmpl w:val="044F0B6A"/>
    <w:lvl w:ilvl="0" w:tentative="0">
      <w:start w:val="6"/>
      <w:numFmt w:val="decimal"/>
      <w:lvlText w:val="%1-"/>
      <w:lvlJc w:val="left"/>
      <w:pPr>
        <w:ind w:left="400" w:hanging="281"/>
        <w:jc w:val="left"/>
      </w:pPr>
      <w:rPr>
        <w:rFonts w:hint="default" w:ascii="Arial" w:hAnsi="Arial" w:eastAsia="Arial" w:cs="Arial"/>
        <w:b/>
        <w:bCs/>
        <w:w w:val="99"/>
        <w:sz w:val="24"/>
        <w:szCs w:val="24"/>
        <w:lang w:val="pt-PT" w:eastAsia="en-US" w:bidi="ar-SA"/>
      </w:rPr>
    </w:lvl>
    <w:lvl w:ilvl="1" w:tentative="0">
      <w:start w:val="1"/>
      <w:numFmt w:val="decimal"/>
      <w:lvlText w:val="%1.%2"/>
      <w:lvlJc w:val="left"/>
      <w:pPr>
        <w:ind w:left="359" w:hanging="405"/>
        <w:jc w:val="left"/>
      </w:pPr>
      <w:rPr>
        <w:rFonts w:hint="default" w:ascii="Arial" w:hAnsi="Arial" w:eastAsia="Arial" w:cs="Arial"/>
        <w:b/>
        <w:bCs/>
        <w:w w:val="99"/>
        <w:sz w:val="24"/>
        <w:szCs w:val="24"/>
        <w:lang w:val="pt-PT" w:eastAsia="en-US" w:bidi="ar-SA"/>
      </w:rPr>
    </w:lvl>
    <w:lvl w:ilvl="2" w:tentative="0">
      <w:start w:val="1"/>
      <w:numFmt w:val="lowerLetter"/>
      <w:lvlText w:val="%3)"/>
      <w:lvlJc w:val="left"/>
      <w:pPr>
        <w:ind w:left="820" w:hanging="428"/>
        <w:jc w:val="left"/>
      </w:pPr>
      <w:rPr>
        <w:rFonts w:hint="default" w:ascii="Arial" w:hAnsi="Arial" w:eastAsia="Arial" w:cs="Arial"/>
        <w:w w:val="99"/>
        <w:sz w:val="24"/>
        <w:szCs w:val="24"/>
        <w:lang w:val="pt-PT" w:eastAsia="en-US" w:bidi="ar-SA"/>
      </w:rPr>
    </w:lvl>
    <w:lvl w:ilvl="3" w:tentative="0">
      <w:start w:val="0"/>
      <w:numFmt w:val="bullet"/>
      <w:lvlText w:val="•"/>
      <w:lvlJc w:val="left"/>
      <w:pPr>
        <w:ind w:left="2131" w:hanging="428"/>
      </w:pPr>
      <w:rPr>
        <w:rFonts w:hint="default"/>
        <w:lang w:val="pt-PT" w:eastAsia="en-US" w:bidi="ar-SA"/>
      </w:rPr>
    </w:lvl>
    <w:lvl w:ilvl="4" w:tentative="0">
      <w:start w:val="0"/>
      <w:numFmt w:val="bullet"/>
      <w:lvlText w:val="•"/>
      <w:lvlJc w:val="left"/>
      <w:pPr>
        <w:ind w:left="3442" w:hanging="428"/>
      </w:pPr>
      <w:rPr>
        <w:rFonts w:hint="default"/>
        <w:lang w:val="pt-PT" w:eastAsia="en-US" w:bidi="ar-SA"/>
      </w:rPr>
    </w:lvl>
    <w:lvl w:ilvl="5" w:tentative="0">
      <w:start w:val="0"/>
      <w:numFmt w:val="bullet"/>
      <w:lvlText w:val="•"/>
      <w:lvlJc w:val="left"/>
      <w:pPr>
        <w:ind w:left="4754" w:hanging="428"/>
      </w:pPr>
      <w:rPr>
        <w:rFonts w:hint="default"/>
        <w:lang w:val="pt-PT" w:eastAsia="en-US" w:bidi="ar-SA"/>
      </w:rPr>
    </w:lvl>
    <w:lvl w:ilvl="6" w:tentative="0">
      <w:start w:val="0"/>
      <w:numFmt w:val="bullet"/>
      <w:lvlText w:val="•"/>
      <w:lvlJc w:val="left"/>
      <w:pPr>
        <w:ind w:left="6065" w:hanging="428"/>
      </w:pPr>
      <w:rPr>
        <w:rFonts w:hint="default"/>
        <w:lang w:val="pt-PT" w:eastAsia="en-US" w:bidi="ar-SA"/>
      </w:rPr>
    </w:lvl>
    <w:lvl w:ilvl="7" w:tentative="0">
      <w:start w:val="0"/>
      <w:numFmt w:val="bullet"/>
      <w:lvlText w:val="•"/>
      <w:lvlJc w:val="left"/>
      <w:pPr>
        <w:ind w:left="7377" w:hanging="428"/>
      </w:pPr>
      <w:rPr>
        <w:rFonts w:hint="default"/>
        <w:lang w:val="pt-PT" w:eastAsia="en-US" w:bidi="ar-SA"/>
      </w:rPr>
    </w:lvl>
    <w:lvl w:ilvl="8" w:tentative="0">
      <w:start w:val="0"/>
      <w:numFmt w:val="bullet"/>
      <w:lvlText w:val="•"/>
      <w:lvlJc w:val="left"/>
      <w:pPr>
        <w:ind w:left="8688" w:hanging="428"/>
      </w:pPr>
      <w:rPr>
        <w:rFonts w:hint="default"/>
        <w:lang w:val="pt-PT" w:eastAsia="en-US" w:bidi="ar-SA"/>
      </w:rPr>
    </w:lvl>
  </w:abstractNum>
  <w:abstractNum w:abstractNumId="6">
    <w:nsid w:val="051829CB"/>
    <w:multiLevelType w:val="multilevel"/>
    <w:tmpl w:val="051829CB"/>
    <w:lvl w:ilvl="0" w:tentative="0">
      <w:start w:val="2"/>
      <w:numFmt w:val="decimal"/>
      <w:lvlText w:val="%1"/>
      <w:lvlJc w:val="left"/>
      <w:pPr>
        <w:ind w:left="320" w:hanging="202"/>
        <w:jc w:val="left"/>
      </w:pPr>
      <w:rPr>
        <w:rFonts w:hint="default" w:ascii="Arial" w:hAnsi="Arial" w:eastAsia="Arial" w:cs="Arial"/>
        <w:b/>
        <w:bCs/>
        <w:w w:val="99"/>
        <w:sz w:val="24"/>
        <w:szCs w:val="24"/>
        <w:lang w:val="pt-PT" w:eastAsia="en-US" w:bidi="ar-SA"/>
      </w:rPr>
    </w:lvl>
    <w:lvl w:ilvl="1" w:tentative="0">
      <w:start w:val="0"/>
      <w:numFmt w:val="bullet"/>
      <w:lvlText w:val=""/>
      <w:lvlJc w:val="left"/>
      <w:pPr>
        <w:ind w:left="786" w:hanging="360"/>
      </w:pPr>
      <w:rPr>
        <w:rFonts w:hint="default"/>
        <w:w w:val="100"/>
        <w:lang w:val="pt-PT" w:eastAsia="en-US" w:bidi="ar-SA"/>
      </w:rPr>
    </w:lvl>
    <w:lvl w:ilvl="2" w:tentative="0">
      <w:start w:val="0"/>
      <w:numFmt w:val="bullet"/>
      <w:lvlText w:val="•"/>
      <w:lvlJc w:val="left"/>
      <w:pPr>
        <w:ind w:left="1950" w:hanging="360"/>
      </w:pPr>
      <w:rPr>
        <w:rFonts w:hint="default"/>
        <w:lang w:val="pt-PT" w:eastAsia="en-US" w:bidi="ar-SA"/>
      </w:rPr>
    </w:lvl>
    <w:lvl w:ilvl="3" w:tentative="0">
      <w:start w:val="0"/>
      <w:numFmt w:val="bullet"/>
      <w:lvlText w:val="•"/>
      <w:lvlJc w:val="left"/>
      <w:pPr>
        <w:ind w:left="3120" w:hanging="360"/>
      </w:pPr>
      <w:rPr>
        <w:rFonts w:hint="default"/>
        <w:lang w:val="pt-PT" w:eastAsia="en-US" w:bidi="ar-SA"/>
      </w:rPr>
    </w:lvl>
    <w:lvl w:ilvl="4" w:tentative="0">
      <w:start w:val="0"/>
      <w:numFmt w:val="bullet"/>
      <w:lvlText w:val="•"/>
      <w:lvlJc w:val="left"/>
      <w:pPr>
        <w:ind w:left="4290" w:hanging="360"/>
      </w:pPr>
      <w:rPr>
        <w:rFonts w:hint="default"/>
        <w:lang w:val="pt-PT" w:eastAsia="en-US" w:bidi="ar-SA"/>
      </w:rPr>
    </w:lvl>
    <w:lvl w:ilvl="5" w:tentative="0">
      <w:start w:val="0"/>
      <w:numFmt w:val="bullet"/>
      <w:lvlText w:val="•"/>
      <w:lvlJc w:val="left"/>
      <w:pPr>
        <w:ind w:left="5460" w:hanging="360"/>
      </w:pPr>
      <w:rPr>
        <w:rFonts w:hint="default"/>
        <w:lang w:val="pt-PT" w:eastAsia="en-US" w:bidi="ar-SA"/>
      </w:rPr>
    </w:lvl>
    <w:lvl w:ilvl="6" w:tentative="0">
      <w:start w:val="0"/>
      <w:numFmt w:val="bullet"/>
      <w:lvlText w:val="•"/>
      <w:lvlJc w:val="left"/>
      <w:pPr>
        <w:ind w:left="6630" w:hanging="360"/>
      </w:pPr>
      <w:rPr>
        <w:rFonts w:hint="default"/>
        <w:lang w:val="pt-PT" w:eastAsia="en-US" w:bidi="ar-SA"/>
      </w:rPr>
    </w:lvl>
    <w:lvl w:ilvl="7" w:tentative="0">
      <w:start w:val="0"/>
      <w:numFmt w:val="bullet"/>
      <w:lvlText w:val="•"/>
      <w:lvlJc w:val="left"/>
      <w:pPr>
        <w:ind w:left="7800" w:hanging="360"/>
      </w:pPr>
      <w:rPr>
        <w:rFonts w:hint="default"/>
        <w:lang w:val="pt-PT" w:eastAsia="en-US" w:bidi="ar-SA"/>
      </w:rPr>
    </w:lvl>
    <w:lvl w:ilvl="8" w:tentative="0">
      <w:start w:val="0"/>
      <w:numFmt w:val="bullet"/>
      <w:lvlText w:val="•"/>
      <w:lvlJc w:val="left"/>
      <w:pPr>
        <w:ind w:left="8970" w:hanging="360"/>
      </w:pPr>
      <w:rPr>
        <w:rFonts w:hint="default"/>
        <w:lang w:val="pt-PT" w:eastAsia="en-US" w:bidi="ar-SA"/>
      </w:rPr>
    </w:lvl>
  </w:abstractNum>
  <w:abstractNum w:abstractNumId="7">
    <w:nsid w:val="0C485ACD"/>
    <w:multiLevelType w:val="multilevel"/>
    <w:tmpl w:val="0C485ACD"/>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8">
    <w:nsid w:val="0E1746AD"/>
    <w:multiLevelType w:val="multilevel"/>
    <w:tmpl w:val="0E1746AD"/>
    <w:lvl w:ilvl="0" w:tentative="0">
      <w:start w:val="20"/>
      <w:numFmt w:val="decimal"/>
      <w:lvlText w:val="%1"/>
      <w:lvlJc w:val="left"/>
      <w:pPr>
        <w:ind w:left="1262" w:hanging="337"/>
        <w:jc w:val="left"/>
      </w:pPr>
      <w:rPr>
        <w:rFonts w:hint="default" w:ascii="Arial" w:hAnsi="Arial" w:eastAsia="Arial" w:cs="Arial"/>
        <w:b/>
        <w:bCs/>
        <w:w w:val="99"/>
        <w:sz w:val="24"/>
        <w:szCs w:val="24"/>
        <w:lang w:val="pt-PT" w:eastAsia="en-US" w:bidi="ar-SA"/>
      </w:rPr>
    </w:lvl>
    <w:lvl w:ilvl="1" w:tentative="0">
      <w:start w:val="1"/>
      <w:numFmt w:val="decimal"/>
      <w:lvlText w:val="%1.%2"/>
      <w:lvlJc w:val="left"/>
      <w:pPr>
        <w:ind w:left="1459" w:hanging="535"/>
        <w:jc w:val="left"/>
      </w:pPr>
      <w:rPr>
        <w:rFonts w:hint="default" w:ascii="Arial" w:hAnsi="Arial" w:eastAsia="Arial" w:cs="Arial"/>
        <w:b/>
        <w:bCs/>
        <w:w w:val="99"/>
        <w:sz w:val="24"/>
        <w:szCs w:val="24"/>
        <w:lang w:val="pt-PT" w:eastAsia="en-US" w:bidi="ar-SA"/>
      </w:rPr>
    </w:lvl>
    <w:lvl w:ilvl="2" w:tentative="0">
      <w:start w:val="0"/>
      <w:numFmt w:val="bullet"/>
      <w:lvlText w:val="•"/>
      <w:lvlJc w:val="left"/>
      <w:pPr>
        <w:ind w:left="2554" w:hanging="535"/>
      </w:pPr>
      <w:rPr>
        <w:rFonts w:hint="default"/>
        <w:lang w:val="pt-PT" w:eastAsia="en-US" w:bidi="ar-SA"/>
      </w:rPr>
    </w:lvl>
    <w:lvl w:ilvl="3" w:tentative="0">
      <w:start w:val="0"/>
      <w:numFmt w:val="bullet"/>
      <w:lvlText w:val="•"/>
      <w:lvlJc w:val="left"/>
      <w:pPr>
        <w:ind w:left="3649" w:hanging="535"/>
      </w:pPr>
      <w:rPr>
        <w:rFonts w:hint="default"/>
        <w:lang w:val="pt-PT" w:eastAsia="en-US" w:bidi="ar-SA"/>
      </w:rPr>
    </w:lvl>
    <w:lvl w:ilvl="4" w:tentative="0">
      <w:start w:val="0"/>
      <w:numFmt w:val="bullet"/>
      <w:lvlText w:val="•"/>
      <w:lvlJc w:val="left"/>
      <w:pPr>
        <w:ind w:left="4743" w:hanging="535"/>
      </w:pPr>
      <w:rPr>
        <w:rFonts w:hint="default"/>
        <w:lang w:val="pt-PT" w:eastAsia="en-US" w:bidi="ar-SA"/>
      </w:rPr>
    </w:lvl>
    <w:lvl w:ilvl="5" w:tentative="0">
      <w:start w:val="0"/>
      <w:numFmt w:val="bullet"/>
      <w:lvlText w:val="•"/>
      <w:lvlJc w:val="left"/>
      <w:pPr>
        <w:ind w:left="5838" w:hanging="535"/>
      </w:pPr>
      <w:rPr>
        <w:rFonts w:hint="default"/>
        <w:lang w:val="pt-PT" w:eastAsia="en-US" w:bidi="ar-SA"/>
      </w:rPr>
    </w:lvl>
    <w:lvl w:ilvl="6" w:tentative="0">
      <w:start w:val="0"/>
      <w:numFmt w:val="bullet"/>
      <w:lvlText w:val="•"/>
      <w:lvlJc w:val="left"/>
      <w:pPr>
        <w:ind w:left="6932" w:hanging="535"/>
      </w:pPr>
      <w:rPr>
        <w:rFonts w:hint="default"/>
        <w:lang w:val="pt-PT" w:eastAsia="en-US" w:bidi="ar-SA"/>
      </w:rPr>
    </w:lvl>
    <w:lvl w:ilvl="7" w:tentative="0">
      <w:start w:val="0"/>
      <w:numFmt w:val="bullet"/>
      <w:lvlText w:val="•"/>
      <w:lvlJc w:val="left"/>
      <w:pPr>
        <w:ind w:left="8027" w:hanging="535"/>
      </w:pPr>
      <w:rPr>
        <w:rFonts w:hint="default"/>
        <w:lang w:val="pt-PT" w:eastAsia="en-US" w:bidi="ar-SA"/>
      </w:rPr>
    </w:lvl>
    <w:lvl w:ilvl="8" w:tentative="0">
      <w:start w:val="0"/>
      <w:numFmt w:val="bullet"/>
      <w:lvlText w:val="•"/>
      <w:lvlJc w:val="left"/>
      <w:pPr>
        <w:ind w:left="9122" w:hanging="535"/>
      </w:pPr>
      <w:rPr>
        <w:rFonts w:hint="default"/>
        <w:lang w:val="pt-PT" w:eastAsia="en-US" w:bidi="ar-SA"/>
      </w:rPr>
    </w:lvl>
  </w:abstractNum>
  <w:abstractNum w:abstractNumId="9">
    <w:nsid w:val="0FA427C3"/>
    <w:multiLevelType w:val="multilevel"/>
    <w:tmpl w:val="0FA427C3"/>
    <w:lvl w:ilvl="0" w:tentative="0">
      <w:start w:val="1"/>
      <w:numFmt w:val="lowerLetter"/>
      <w:lvlText w:val="%1)"/>
      <w:lvlJc w:val="left"/>
      <w:pPr>
        <w:ind w:left="359" w:hanging="884"/>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884"/>
      </w:pPr>
      <w:rPr>
        <w:rFonts w:hint="default"/>
        <w:lang w:val="pt-PT" w:eastAsia="en-US" w:bidi="ar-SA"/>
      </w:rPr>
    </w:lvl>
    <w:lvl w:ilvl="2" w:tentative="0">
      <w:start w:val="0"/>
      <w:numFmt w:val="bullet"/>
      <w:lvlText w:val="•"/>
      <w:lvlJc w:val="left"/>
      <w:pPr>
        <w:ind w:left="2550" w:hanging="884"/>
      </w:pPr>
      <w:rPr>
        <w:rFonts w:hint="default"/>
        <w:lang w:val="pt-PT" w:eastAsia="en-US" w:bidi="ar-SA"/>
      </w:rPr>
    </w:lvl>
    <w:lvl w:ilvl="3" w:tentative="0">
      <w:start w:val="0"/>
      <w:numFmt w:val="bullet"/>
      <w:lvlText w:val="•"/>
      <w:lvlJc w:val="left"/>
      <w:pPr>
        <w:ind w:left="3645" w:hanging="884"/>
      </w:pPr>
      <w:rPr>
        <w:rFonts w:hint="default"/>
        <w:lang w:val="pt-PT" w:eastAsia="en-US" w:bidi="ar-SA"/>
      </w:rPr>
    </w:lvl>
    <w:lvl w:ilvl="4" w:tentative="0">
      <w:start w:val="0"/>
      <w:numFmt w:val="bullet"/>
      <w:lvlText w:val="•"/>
      <w:lvlJc w:val="left"/>
      <w:pPr>
        <w:ind w:left="4740" w:hanging="884"/>
      </w:pPr>
      <w:rPr>
        <w:rFonts w:hint="default"/>
        <w:lang w:val="pt-PT" w:eastAsia="en-US" w:bidi="ar-SA"/>
      </w:rPr>
    </w:lvl>
    <w:lvl w:ilvl="5" w:tentative="0">
      <w:start w:val="0"/>
      <w:numFmt w:val="bullet"/>
      <w:lvlText w:val="•"/>
      <w:lvlJc w:val="left"/>
      <w:pPr>
        <w:ind w:left="5835" w:hanging="884"/>
      </w:pPr>
      <w:rPr>
        <w:rFonts w:hint="default"/>
        <w:lang w:val="pt-PT" w:eastAsia="en-US" w:bidi="ar-SA"/>
      </w:rPr>
    </w:lvl>
    <w:lvl w:ilvl="6" w:tentative="0">
      <w:start w:val="0"/>
      <w:numFmt w:val="bullet"/>
      <w:lvlText w:val="•"/>
      <w:lvlJc w:val="left"/>
      <w:pPr>
        <w:ind w:left="6930" w:hanging="884"/>
      </w:pPr>
      <w:rPr>
        <w:rFonts w:hint="default"/>
        <w:lang w:val="pt-PT" w:eastAsia="en-US" w:bidi="ar-SA"/>
      </w:rPr>
    </w:lvl>
    <w:lvl w:ilvl="7" w:tentative="0">
      <w:start w:val="0"/>
      <w:numFmt w:val="bullet"/>
      <w:lvlText w:val="•"/>
      <w:lvlJc w:val="left"/>
      <w:pPr>
        <w:ind w:left="8025" w:hanging="884"/>
      </w:pPr>
      <w:rPr>
        <w:rFonts w:hint="default"/>
        <w:lang w:val="pt-PT" w:eastAsia="en-US" w:bidi="ar-SA"/>
      </w:rPr>
    </w:lvl>
    <w:lvl w:ilvl="8" w:tentative="0">
      <w:start w:val="0"/>
      <w:numFmt w:val="bullet"/>
      <w:lvlText w:val="•"/>
      <w:lvlJc w:val="left"/>
      <w:pPr>
        <w:ind w:left="9120" w:hanging="884"/>
      </w:pPr>
      <w:rPr>
        <w:rFonts w:hint="default"/>
        <w:lang w:val="pt-PT" w:eastAsia="en-US" w:bidi="ar-SA"/>
      </w:rPr>
    </w:lvl>
  </w:abstractNum>
  <w:abstractNum w:abstractNumId="10">
    <w:nsid w:val="11023AE3"/>
    <w:multiLevelType w:val="multilevel"/>
    <w:tmpl w:val="11023AE3"/>
    <w:lvl w:ilvl="0" w:tentative="0">
      <w:start w:val="7"/>
      <w:numFmt w:val="decimal"/>
      <w:lvlText w:val="%1"/>
      <w:lvlJc w:val="left"/>
      <w:pPr>
        <w:ind w:left="962" w:hanging="603"/>
        <w:jc w:val="left"/>
      </w:pPr>
      <w:rPr>
        <w:rFonts w:hint="default"/>
        <w:lang w:val="pt-PT" w:eastAsia="en-US" w:bidi="ar-SA"/>
      </w:rPr>
    </w:lvl>
    <w:lvl w:ilvl="1" w:tentative="0">
      <w:start w:val="4"/>
      <w:numFmt w:val="decimal"/>
      <w:lvlText w:val="%1.%2"/>
      <w:lvlJc w:val="left"/>
      <w:pPr>
        <w:ind w:left="962" w:hanging="603"/>
        <w:jc w:val="left"/>
      </w:pPr>
      <w:rPr>
        <w:rFonts w:hint="default"/>
        <w:lang w:val="pt-PT" w:eastAsia="en-US" w:bidi="ar-SA"/>
      </w:rPr>
    </w:lvl>
    <w:lvl w:ilvl="2" w:tentative="0">
      <w:start w:val="1"/>
      <w:numFmt w:val="decimal"/>
      <w:lvlText w:val="%1.%2.%3"/>
      <w:lvlJc w:val="left"/>
      <w:pPr>
        <w:ind w:left="962" w:hanging="603"/>
        <w:jc w:val="left"/>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4065" w:hanging="603"/>
      </w:pPr>
      <w:rPr>
        <w:rFonts w:hint="default"/>
        <w:lang w:val="pt-PT" w:eastAsia="en-US" w:bidi="ar-SA"/>
      </w:rPr>
    </w:lvl>
    <w:lvl w:ilvl="4" w:tentative="0">
      <w:start w:val="0"/>
      <w:numFmt w:val="bullet"/>
      <w:lvlText w:val="•"/>
      <w:lvlJc w:val="left"/>
      <w:pPr>
        <w:ind w:left="5100" w:hanging="603"/>
      </w:pPr>
      <w:rPr>
        <w:rFonts w:hint="default"/>
        <w:lang w:val="pt-PT" w:eastAsia="en-US" w:bidi="ar-SA"/>
      </w:rPr>
    </w:lvl>
    <w:lvl w:ilvl="5" w:tentative="0">
      <w:start w:val="0"/>
      <w:numFmt w:val="bullet"/>
      <w:lvlText w:val="•"/>
      <w:lvlJc w:val="left"/>
      <w:pPr>
        <w:ind w:left="6135" w:hanging="603"/>
      </w:pPr>
      <w:rPr>
        <w:rFonts w:hint="default"/>
        <w:lang w:val="pt-PT" w:eastAsia="en-US" w:bidi="ar-SA"/>
      </w:rPr>
    </w:lvl>
    <w:lvl w:ilvl="6" w:tentative="0">
      <w:start w:val="0"/>
      <w:numFmt w:val="bullet"/>
      <w:lvlText w:val="•"/>
      <w:lvlJc w:val="left"/>
      <w:pPr>
        <w:ind w:left="7170" w:hanging="603"/>
      </w:pPr>
      <w:rPr>
        <w:rFonts w:hint="default"/>
        <w:lang w:val="pt-PT" w:eastAsia="en-US" w:bidi="ar-SA"/>
      </w:rPr>
    </w:lvl>
    <w:lvl w:ilvl="7" w:tentative="0">
      <w:start w:val="0"/>
      <w:numFmt w:val="bullet"/>
      <w:lvlText w:val="•"/>
      <w:lvlJc w:val="left"/>
      <w:pPr>
        <w:ind w:left="8205" w:hanging="603"/>
      </w:pPr>
      <w:rPr>
        <w:rFonts w:hint="default"/>
        <w:lang w:val="pt-PT" w:eastAsia="en-US" w:bidi="ar-SA"/>
      </w:rPr>
    </w:lvl>
    <w:lvl w:ilvl="8" w:tentative="0">
      <w:start w:val="0"/>
      <w:numFmt w:val="bullet"/>
      <w:lvlText w:val="•"/>
      <w:lvlJc w:val="left"/>
      <w:pPr>
        <w:ind w:left="9240" w:hanging="603"/>
      </w:pPr>
      <w:rPr>
        <w:rFonts w:hint="default"/>
        <w:lang w:val="pt-PT" w:eastAsia="en-US" w:bidi="ar-SA"/>
      </w:rPr>
    </w:lvl>
  </w:abstractNum>
  <w:abstractNum w:abstractNumId="11">
    <w:nsid w:val="1437422D"/>
    <w:multiLevelType w:val="multilevel"/>
    <w:tmpl w:val="1437422D"/>
    <w:lvl w:ilvl="0" w:tentative="0">
      <w:start w:val="1"/>
      <w:numFmt w:val="upperRoman"/>
      <w:lvlText w:val="%1."/>
      <w:lvlJc w:val="left"/>
      <w:pPr>
        <w:ind w:left="359" w:hanging="721"/>
        <w:jc w:val="left"/>
      </w:pPr>
      <w:rPr>
        <w:rFonts w:hint="default" w:ascii="Arial" w:hAnsi="Arial" w:eastAsia="Arial" w:cs="Arial"/>
        <w:w w:val="100"/>
        <w:sz w:val="24"/>
        <w:szCs w:val="24"/>
        <w:lang w:val="pt-PT" w:eastAsia="en-US" w:bidi="ar-SA"/>
      </w:rPr>
    </w:lvl>
    <w:lvl w:ilvl="1" w:tentative="0">
      <w:start w:val="0"/>
      <w:numFmt w:val="bullet"/>
      <w:lvlText w:val="•"/>
      <w:lvlJc w:val="left"/>
      <w:pPr>
        <w:ind w:left="1455" w:hanging="721"/>
      </w:pPr>
      <w:rPr>
        <w:rFonts w:hint="default"/>
        <w:lang w:val="pt-PT" w:eastAsia="en-US" w:bidi="ar-SA"/>
      </w:rPr>
    </w:lvl>
    <w:lvl w:ilvl="2" w:tentative="0">
      <w:start w:val="0"/>
      <w:numFmt w:val="bullet"/>
      <w:lvlText w:val="•"/>
      <w:lvlJc w:val="left"/>
      <w:pPr>
        <w:ind w:left="2550" w:hanging="721"/>
      </w:pPr>
      <w:rPr>
        <w:rFonts w:hint="default"/>
        <w:lang w:val="pt-PT" w:eastAsia="en-US" w:bidi="ar-SA"/>
      </w:rPr>
    </w:lvl>
    <w:lvl w:ilvl="3" w:tentative="0">
      <w:start w:val="0"/>
      <w:numFmt w:val="bullet"/>
      <w:lvlText w:val="•"/>
      <w:lvlJc w:val="left"/>
      <w:pPr>
        <w:ind w:left="3645" w:hanging="721"/>
      </w:pPr>
      <w:rPr>
        <w:rFonts w:hint="default"/>
        <w:lang w:val="pt-PT" w:eastAsia="en-US" w:bidi="ar-SA"/>
      </w:rPr>
    </w:lvl>
    <w:lvl w:ilvl="4" w:tentative="0">
      <w:start w:val="0"/>
      <w:numFmt w:val="bullet"/>
      <w:lvlText w:val="•"/>
      <w:lvlJc w:val="left"/>
      <w:pPr>
        <w:ind w:left="4740" w:hanging="721"/>
      </w:pPr>
      <w:rPr>
        <w:rFonts w:hint="default"/>
        <w:lang w:val="pt-PT" w:eastAsia="en-US" w:bidi="ar-SA"/>
      </w:rPr>
    </w:lvl>
    <w:lvl w:ilvl="5" w:tentative="0">
      <w:start w:val="0"/>
      <w:numFmt w:val="bullet"/>
      <w:lvlText w:val="•"/>
      <w:lvlJc w:val="left"/>
      <w:pPr>
        <w:ind w:left="5835" w:hanging="721"/>
      </w:pPr>
      <w:rPr>
        <w:rFonts w:hint="default"/>
        <w:lang w:val="pt-PT" w:eastAsia="en-US" w:bidi="ar-SA"/>
      </w:rPr>
    </w:lvl>
    <w:lvl w:ilvl="6" w:tentative="0">
      <w:start w:val="0"/>
      <w:numFmt w:val="bullet"/>
      <w:lvlText w:val="•"/>
      <w:lvlJc w:val="left"/>
      <w:pPr>
        <w:ind w:left="6930" w:hanging="721"/>
      </w:pPr>
      <w:rPr>
        <w:rFonts w:hint="default"/>
        <w:lang w:val="pt-PT" w:eastAsia="en-US" w:bidi="ar-SA"/>
      </w:rPr>
    </w:lvl>
    <w:lvl w:ilvl="7" w:tentative="0">
      <w:start w:val="0"/>
      <w:numFmt w:val="bullet"/>
      <w:lvlText w:val="•"/>
      <w:lvlJc w:val="left"/>
      <w:pPr>
        <w:ind w:left="8025" w:hanging="721"/>
      </w:pPr>
      <w:rPr>
        <w:rFonts w:hint="default"/>
        <w:lang w:val="pt-PT" w:eastAsia="en-US" w:bidi="ar-SA"/>
      </w:rPr>
    </w:lvl>
    <w:lvl w:ilvl="8" w:tentative="0">
      <w:start w:val="0"/>
      <w:numFmt w:val="bullet"/>
      <w:lvlText w:val="•"/>
      <w:lvlJc w:val="left"/>
      <w:pPr>
        <w:ind w:left="9120" w:hanging="721"/>
      </w:pPr>
      <w:rPr>
        <w:rFonts w:hint="default"/>
        <w:lang w:val="pt-PT" w:eastAsia="en-US" w:bidi="ar-SA"/>
      </w:rPr>
    </w:lvl>
  </w:abstractNum>
  <w:abstractNum w:abstractNumId="12">
    <w:nsid w:val="153F4A45"/>
    <w:multiLevelType w:val="multilevel"/>
    <w:tmpl w:val="153F4A45"/>
    <w:lvl w:ilvl="0" w:tentative="0">
      <w:start w:val="7"/>
      <w:numFmt w:val="decimal"/>
      <w:lvlText w:val="%1"/>
      <w:lvlJc w:val="left"/>
      <w:pPr>
        <w:ind w:left="560" w:hanging="202"/>
        <w:jc w:val="left"/>
      </w:pPr>
      <w:rPr>
        <w:rFonts w:hint="default"/>
        <w:b/>
        <w:bCs/>
        <w:w w:val="99"/>
        <w:lang w:val="pt-PT" w:eastAsia="en-US" w:bidi="ar-SA"/>
      </w:rPr>
    </w:lvl>
    <w:lvl w:ilvl="1" w:tentative="0">
      <w:start w:val="1"/>
      <w:numFmt w:val="decimal"/>
      <w:lvlText w:val="%1.%2"/>
      <w:lvlJc w:val="left"/>
      <w:pPr>
        <w:ind w:left="762" w:hanging="404"/>
        <w:jc w:val="left"/>
      </w:pPr>
      <w:rPr>
        <w:rFonts w:hint="default"/>
        <w:b/>
        <w:bCs/>
        <w:w w:val="99"/>
        <w:lang w:val="pt-PT" w:eastAsia="en-US" w:bidi="ar-SA"/>
      </w:rPr>
    </w:lvl>
    <w:lvl w:ilvl="2" w:tentative="0">
      <w:start w:val="0"/>
      <w:numFmt w:val="bullet"/>
      <w:lvlText w:val=""/>
      <w:lvlJc w:val="left"/>
      <w:pPr>
        <w:ind w:left="1079" w:hanging="404"/>
      </w:pPr>
      <w:rPr>
        <w:rFonts w:hint="default" w:ascii="Symbol" w:hAnsi="Symbol" w:eastAsia="Symbol" w:cs="Symbol"/>
        <w:w w:val="100"/>
        <w:sz w:val="24"/>
        <w:szCs w:val="24"/>
        <w:lang w:val="pt-PT" w:eastAsia="en-US" w:bidi="ar-SA"/>
      </w:rPr>
    </w:lvl>
    <w:lvl w:ilvl="3" w:tentative="0">
      <w:start w:val="0"/>
      <w:numFmt w:val="bullet"/>
      <w:lvlText w:val="•"/>
      <w:lvlJc w:val="left"/>
      <w:pPr>
        <w:ind w:left="2358" w:hanging="404"/>
      </w:pPr>
      <w:rPr>
        <w:rFonts w:hint="default"/>
        <w:lang w:val="pt-PT" w:eastAsia="en-US" w:bidi="ar-SA"/>
      </w:rPr>
    </w:lvl>
    <w:lvl w:ilvl="4" w:tentative="0">
      <w:start w:val="0"/>
      <w:numFmt w:val="bullet"/>
      <w:lvlText w:val="•"/>
      <w:lvlJc w:val="left"/>
      <w:pPr>
        <w:ind w:left="3637" w:hanging="404"/>
      </w:pPr>
      <w:rPr>
        <w:rFonts w:hint="default"/>
        <w:lang w:val="pt-PT" w:eastAsia="en-US" w:bidi="ar-SA"/>
      </w:rPr>
    </w:lvl>
    <w:lvl w:ilvl="5" w:tentative="0">
      <w:start w:val="0"/>
      <w:numFmt w:val="bullet"/>
      <w:lvlText w:val="•"/>
      <w:lvlJc w:val="left"/>
      <w:pPr>
        <w:ind w:left="4916" w:hanging="404"/>
      </w:pPr>
      <w:rPr>
        <w:rFonts w:hint="default"/>
        <w:lang w:val="pt-PT" w:eastAsia="en-US" w:bidi="ar-SA"/>
      </w:rPr>
    </w:lvl>
    <w:lvl w:ilvl="6" w:tentative="0">
      <w:start w:val="0"/>
      <w:numFmt w:val="bullet"/>
      <w:lvlText w:val="•"/>
      <w:lvlJc w:val="left"/>
      <w:pPr>
        <w:ind w:left="6195" w:hanging="404"/>
      </w:pPr>
      <w:rPr>
        <w:rFonts w:hint="default"/>
        <w:lang w:val="pt-PT" w:eastAsia="en-US" w:bidi="ar-SA"/>
      </w:rPr>
    </w:lvl>
    <w:lvl w:ilvl="7" w:tentative="0">
      <w:start w:val="0"/>
      <w:numFmt w:val="bullet"/>
      <w:lvlText w:val="•"/>
      <w:lvlJc w:val="left"/>
      <w:pPr>
        <w:ind w:left="7474" w:hanging="404"/>
      </w:pPr>
      <w:rPr>
        <w:rFonts w:hint="default"/>
        <w:lang w:val="pt-PT" w:eastAsia="en-US" w:bidi="ar-SA"/>
      </w:rPr>
    </w:lvl>
    <w:lvl w:ilvl="8" w:tentative="0">
      <w:start w:val="0"/>
      <w:numFmt w:val="bullet"/>
      <w:lvlText w:val="•"/>
      <w:lvlJc w:val="left"/>
      <w:pPr>
        <w:ind w:left="8753" w:hanging="404"/>
      </w:pPr>
      <w:rPr>
        <w:rFonts w:hint="default"/>
        <w:lang w:val="pt-PT" w:eastAsia="en-US" w:bidi="ar-SA"/>
      </w:rPr>
    </w:lvl>
  </w:abstractNum>
  <w:abstractNum w:abstractNumId="13">
    <w:nsid w:val="1D545104"/>
    <w:multiLevelType w:val="multilevel"/>
    <w:tmpl w:val="1D545104"/>
    <w:lvl w:ilvl="0" w:tentative="0">
      <w:start w:val="15"/>
      <w:numFmt w:val="decimal"/>
      <w:lvlText w:val="%1"/>
      <w:lvlJc w:val="left"/>
      <w:pPr>
        <w:ind w:left="695" w:hanging="336"/>
        <w:jc w:val="left"/>
      </w:pPr>
      <w:rPr>
        <w:rFonts w:hint="default" w:ascii="Arial" w:hAnsi="Arial" w:eastAsia="Arial" w:cs="Arial"/>
        <w:b/>
        <w:bCs/>
        <w:color w:val="auto"/>
        <w:w w:val="99"/>
        <w:sz w:val="24"/>
        <w:szCs w:val="24"/>
        <w:lang w:val="pt-PT" w:eastAsia="en-US" w:bidi="ar-SA"/>
      </w:rPr>
    </w:lvl>
    <w:lvl w:ilvl="1" w:tentative="0">
      <w:start w:val="1"/>
      <w:numFmt w:val="lowerLetter"/>
      <w:lvlText w:val="%2)"/>
      <w:lvlJc w:val="left"/>
      <w:pPr>
        <w:ind w:left="1055" w:hanging="599"/>
        <w:jc w:val="left"/>
      </w:pPr>
      <w:rPr>
        <w:rFonts w:hint="default" w:ascii="Arial" w:hAnsi="Arial" w:eastAsia="Arial" w:cs="Arial"/>
        <w:w w:val="99"/>
        <w:sz w:val="24"/>
        <w:szCs w:val="24"/>
        <w:lang w:val="pt-PT" w:eastAsia="en-US" w:bidi="ar-SA"/>
      </w:rPr>
    </w:lvl>
    <w:lvl w:ilvl="2" w:tentative="0">
      <w:start w:val="0"/>
      <w:numFmt w:val="bullet"/>
      <w:lvlText w:val="•"/>
      <w:lvlJc w:val="left"/>
      <w:pPr>
        <w:ind w:left="1060" w:hanging="599"/>
      </w:pPr>
      <w:rPr>
        <w:rFonts w:hint="default"/>
        <w:lang w:val="pt-PT" w:eastAsia="en-US" w:bidi="ar-SA"/>
      </w:rPr>
    </w:lvl>
    <w:lvl w:ilvl="3" w:tentative="0">
      <w:start w:val="0"/>
      <w:numFmt w:val="bullet"/>
      <w:lvlText w:val="•"/>
      <w:lvlJc w:val="left"/>
      <w:pPr>
        <w:ind w:left="1080" w:hanging="599"/>
      </w:pPr>
      <w:rPr>
        <w:rFonts w:hint="default"/>
        <w:lang w:val="pt-PT" w:eastAsia="en-US" w:bidi="ar-SA"/>
      </w:rPr>
    </w:lvl>
    <w:lvl w:ilvl="4" w:tentative="0">
      <w:start w:val="0"/>
      <w:numFmt w:val="bullet"/>
      <w:lvlText w:val="•"/>
      <w:lvlJc w:val="left"/>
      <w:pPr>
        <w:ind w:left="2541" w:hanging="599"/>
      </w:pPr>
      <w:rPr>
        <w:rFonts w:hint="default"/>
        <w:lang w:val="pt-PT" w:eastAsia="en-US" w:bidi="ar-SA"/>
      </w:rPr>
    </w:lvl>
    <w:lvl w:ilvl="5" w:tentative="0">
      <w:start w:val="0"/>
      <w:numFmt w:val="bullet"/>
      <w:lvlText w:val="•"/>
      <w:lvlJc w:val="left"/>
      <w:pPr>
        <w:ind w:left="4003" w:hanging="599"/>
      </w:pPr>
      <w:rPr>
        <w:rFonts w:hint="default"/>
        <w:lang w:val="pt-PT" w:eastAsia="en-US" w:bidi="ar-SA"/>
      </w:rPr>
    </w:lvl>
    <w:lvl w:ilvl="6" w:tentative="0">
      <w:start w:val="0"/>
      <w:numFmt w:val="bullet"/>
      <w:lvlText w:val="•"/>
      <w:lvlJc w:val="left"/>
      <w:pPr>
        <w:ind w:left="5464" w:hanging="599"/>
      </w:pPr>
      <w:rPr>
        <w:rFonts w:hint="default"/>
        <w:lang w:val="pt-PT" w:eastAsia="en-US" w:bidi="ar-SA"/>
      </w:rPr>
    </w:lvl>
    <w:lvl w:ilvl="7" w:tentative="0">
      <w:start w:val="0"/>
      <w:numFmt w:val="bullet"/>
      <w:lvlText w:val="•"/>
      <w:lvlJc w:val="left"/>
      <w:pPr>
        <w:ind w:left="6926" w:hanging="599"/>
      </w:pPr>
      <w:rPr>
        <w:rFonts w:hint="default"/>
        <w:lang w:val="pt-PT" w:eastAsia="en-US" w:bidi="ar-SA"/>
      </w:rPr>
    </w:lvl>
    <w:lvl w:ilvl="8" w:tentative="0">
      <w:start w:val="0"/>
      <w:numFmt w:val="bullet"/>
      <w:lvlText w:val="•"/>
      <w:lvlJc w:val="left"/>
      <w:pPr>
        <w:ind w:left="8388" w:hanging="599"/>
      </w:pPr>
      <w:rPr>
        <w:rFonts w:hint="default"/>
        <w:lang w:val="pt-PT" w:eastAsia="en-US" w:bidi="ar-SA"/>
      </w:rPr>
    </w:lvl>
  </w:abstractNum>
  <w:abstractNum w:abstractNumId="14">
    <w:nsid w:val="26B58291"/>
    <w:multiLevelType w:val="singleLevel"/>
    <w:tmpl w:val="26B58291"/>
    <w:lvl w:ilvl="0" w:tentative="0">
      <w:start w:val="1"/>
      <w:numFmt w:val="lowerLetter"/>
      <w:lvlText w:val="%1)"/>
      <w:lvlJc w:val="left"/>
      <w:pPr>
        <w:tabs>
          <w:tab w:val="left" w:pos="425"/>
        </w:tabs>
        <w:ind w:left="425" w:hanging="425"/>
      </w:pPr>
      <w:rPr>
        <w:rFonts w:hint="default"/>
      </w:rPr>
    </w:lvl>
  </w:abstractNum>
  <w:abstractNum w:abstractNumId="15">
    <w:nsid w:val="2C89406A"/>
    <w:multiLevelType w:val="multilevel"/>
    <w:tmpl w:val="2C89406A"/>
    <w:lvl w:ilvl="0" w:tentative="0">
      <w:start w:val="12"/>
      <w:numFmt w:val="upperRoman"/>
      <w:lvlText w:val="%1."/>
      <w:lvlJc w:val="left"/>
      <w:pPr>
        <w:ind w:left="359" w:hanging="721"/>
        <w:jc w:val="left"/>
      </w:pPr>
      <w:rPr>
        <w:rFonts w:hint="default" w:ascii="Arial" w:hAnsi="Arial" w:eastAsia="Arial" w:cs="Arial"/>
        <w:spacing w:val="-2"/>
        <w:w w:val="100"/>
        <w:sz w:val="24"/>
        <w:szCs w:val="24"/>
        <w:lang w:val="pt-PT" w:eastAsia="en-US" w:bidi="ar-SA"/>
      </w:rPr>
    </w:lvl>
    <w:lvl w:ilvl="1" w:tentative="0">
      <w:start w:val="0"/>
      <w:numFmt w:val="bullet"/>
      <w:lvlText w:val="•"/>
      <w:lvlJc w:val="left"/>
      <w:pPr>
        <w:ind w:left="1455" w:hanging="721"/>
      </w:pPr>
      <w:rPr>
        <w:rFonts w:hint="default"/>
        <w:lang w:val="pt-PT" w:eastAsia="en-US" w:bidi="ar-SA"/>
      </w:rPr>
    </w:lvl>
    <w:lvl w:ilvl="2" w:tentative="0">
      <w:start w:val="0"/>
      <w:numFmt w:val="bullet"/>
      <w:lvlText w:val="•"/>
      <w:lvlJc w:val="left"/>
      <w:pPr>
        <w:ind w:left="2550" w:hanging="721"/>
      </w:pPr>
      <w:rPr>
        <w:rFonts w:hint="default"/>
        <w:lang w:val="pt-PT" w:eastAsia="en-US" w:bidi="ar-SA"/>
      </w:rPr>
    </w:lvl>
    <w:lvl w:ilvl="3" w:tentative="0">
      <w:start w:val="0"/>
      <w:numFmt w:val="bullet"/>
      <w:lvlText w:val="•"/>
      <w:lvlJc w:val="left"/>
      <w:pPr>
        <w:ind w:left="3645" w:hanging="721"/>
      </w:pPr>
      <w:rPr>
        <w:rFonts w:hint="default"/>
        <w:lang w:val="pt-PT" w:eastAsia="en-US" w:bidi="ar-SA"/>
      </w:rPr>
    </w:lvl>
    <w:lvl w:ilvl="4" w:tentative="0">
      <w:start w:val="0"/>
      <w:numFmt w:val="bullet"/>
      <w:lvlText w:val="•"/>
      <w:lvlJc w:val="left"/>
      <w:pPr>
        <w:ind w:left="4740" w:hanging="721"/>
      </w:pPr>
      <w:rPr>
        <w:rFonts w:hint="default"/>
        <w:lang w:val="pt-PT" w:eastAsia="en-US" w:bidi="ar-SA"/>
      </w:rPr>
    </w:lvl>
    <w:lvl w:ilvl="5" w:tentative="0">
      <w:start w:val="0"/>
      <w:numFmt w:val="bullet"/>
      <w:lvlText w:val="•"/>
      <w:lvlJc w:val="left"/>
      <w:pPr>
        <w:ind w:left="5835" w:hanging="721"/>
      </w:pPr>
      <w:rPr>
        <w:rFonts w:hint="default"/>
        <w:lang w:val="pt-PT" w:eastAsia="en-US" w:bidi="ar-SA"/>
      </w:rPr>
    </w:lvl>
    <w:lvl w:ilvl="6" w:tentative="0">
      <w:start w:val="0"/>
      <w:numFmt w:val="bullet"/>
      <w:lvlText w:val="•"/>
      <w:lvlJc w:val="left"/>
      <w:pPr>
        <w:ind w:left="6930" w:hanging="721"/>
      </w:pPr>
      <w:rPr>
        <w:rFonts w:hint="default"/>
        <w:lang w:val="pt-PT" w:eastAsia="en-US" w:bidi="ar-SA"/>
      </w:rPr>
    </w:lvl>
    <w:lvl w:ilvl="7" w:tentative="0">
      <w:start w:val="0"/>
      <w:numFmt w:val="bullet"/>
      <w:lvlText w:val="•"/>
      <w:lvlJc w:val="left"/>
      <w:pPr>
        <w:ind w:left="8025" w:hanging="721"/>
      </w:pPr>
      <w:rPr>
        <w:rFonts w:hint="default"/>
        <w:lang w:val="pt-PT" w:eastAsia="en-US" w:bidi="ar-SA"/>
      </w:rPr>
    </w:lvl>
    <w:lvl w:ilvl="8" w:tentative="0">
      <w:start w:val="0"/>
      <w:numFmt w:val="bullet"/>
      <w:lvlText w:val="•"/>
      <w:lvlJc w:val="left"/>
      <w:pPr>
        <w:ind w:left="9120" w:hanging="721"/>
      </w:pPr>
      <w:rPr>
        <w:rFonts w:hint="default"/>
        <w:lang w:val="pt-PT" w:eastAsia="en-US" w:bidi="ar-SA"/>
      </w:rPr>
    </w:lvl>
  </w:abstractNum>
  <w:abstractNum w:abstractNumId="16">
    <w:nsid w:val="2DDD28FC"/>
    <w:multiLevelType w:val="multilevel"/>
    <w:tmpl w:val="2DDD28FC"/>
    <w:lvl w:ilvl="0" w:tentative="0">
      <w:start w:val="9"/>
      <w:numFmt w:val="decimal"/>
      <w:lvlText w:val="%1-"/>
      <w:lvlJc w:val="left"/>
      <w:pPr>
        <w:ind w:left="1206" w:hanging="282"/>
        <w:jc w:val="left"/>
      </w:pPr>
      <w:rPr>
        <w:rFonts w:hint="default" w:ascii="Arial" w:hAnsi="Arial" w:eastAsia="Arial" w:cs="Arial"/>
        <w:b/>
        <w:bCs/>
        <w:spacing w:val="0"/>
        <w:w w:val="99"/>
        <w:sz w:val="24"/>
        <w:szCs w:val="24"/>
        <w:lang w:val="pt-PT" w:eastAsia="en-US" w:bidi="ar-SA"/>
      </w:rPr>
    </w:lvl>
    <w:lvl w:ilvl="1" w:tentative="0">
      <w:start w:val="0"/>
      <w:numFmt w:val="bullet"/>
      <w:lvlText w:val="•"/>
      <w:lvlJc w:val="left"/>
      <w:pPr>
        <w:ind w:left="2211" w:hanging="282"/>
      </w:pPr>
      <w:rPr>
        <w:rFonts w:hint="default"/>
        <w:lang w:val="pt-PT" w:eastAsia="en-US" w:bidi="ar-SA"/>
      </w:rPr>
    </w:lvl>
    <w:lvl w:ilvl="2" w:tentative="0">
      <w:start w:val="0"/>
      <w:numFmt w:val="bullet"/>
      <w:lvlText w:val="•"/>
      <w:lvlJc w:val="left"/>
      <w:pPr>
        <w:ind w:left="3222" w:hanging="282"/>
      </w:pPr>
      <w:rPr>
        <w:rFonts w:hint="default"/>
        <w:lang w:val="pt-PT" w:eastAsia="en-US" w:bidi="ar-SA"/>
      </w:rPr>
    </w:lvl>
    <w:lvl w:ilvl="3" w:tentative="0">
      <w:start w:val="0"/>
      <w:numFmt w:val="bullet"/>
      <w:lvlText w:val="•"/>
      <w:lvlJc w:val="left"/>
      <w:pPr>
        <w:ind w:left="4233" w:hanging="282"/>
      </w:pPr>
      <w:rPr>
        <w:rFonts w:hint="default"/>
        <w:lang w:val="pt-PT" w:eastAsia="en-US" w:bidi="ar-SA"/>
      </w:rPr>
    </w:lvl>
    <w:lvl w:ilvl="4" w:tentative="0">
      <w:start w:val="0"/>
      <w:numFmt w:val="bullet"/>
      <w:lvlText w:val="•"/>
      <w:lvlJc w:val="left"/>
      <w:pPr>
        <w:ind w:left="5244" w:hanging="282"/>
      </w:pPr>
      <w:rPr>
        <w:rFonts w:hint="default"/>
        <w:lang w:val="pt-PT" w:eastAsia="en-US" w:bidi="ar-SA"/>
      </w:rPr>
    </w:lvl>
    <w:lvl w:ilvl="5" w:tentative="0">
      <w:start w:val="0"/>
      <w:numFmt w:val="bullet"/>
      <w:lvlText w:val="•"/>
      <w:lvlJc w:val="left"/>
      <w:pPr>
        <w:ind w:left="6255" w:hanging="282"/>
      </w:pPr>
      <w:rPr>
        <w:rFonts w:hint="default"/>
        <w:lang w:val="pt-PT" w:eastAsia="en-US" w:bidi="ar-SA"/>
      </w:rPr>
    </w:lvl>
    <w:lvl w:ilvl="6" w:tentative="0">
      <w:start w:val="0"/>
      <w:numFmt w:val="bullet"/>
      <w:lvlText w:val="•"/>
      <w:lvlJc w:val="left"/>
      <w:pPr>
        <w:ind w:left="7266" w:hanging="282"/>
      </w:pPr>
      <w:rPr>
        <w:rFonts w:hint="default"/>
        <w:lang w:val="pt-PT" w:eastAsia="en-US" w:bidi="ar-SA"/>
      </w:rPr>
    </w:lvl>
    <w:lvl w:ilvl="7" w:tentative="0">
      <w:start w:val="0"/>
      <w:numFmt w:val="bullet"/>
      <w:lvlText w:val="•"/>
      <w:lvlJc w:val="left"/>
      <w:pPr>
        <w:ind w:left="8277" w:hanging="282"/>
      </w:pPr>
      <w:rPr>
        <w:rFonts w:hint="default"/>
        <w:lang w:val="pt-PT" w:eastAsia="en-US" w:bidi="ar-SA"/>
      </w:rPr>
    </w:lvl>
    <w:lvl w:ilvl="8" w:tentative="0">
      <w:start w:val="0"/>
      <w:numFmt w:val="bullet"/>
      <w:lvlText w:val="•"/>
      <w:lvlJc w:val="left"/>
      <w:pPr>
        <w:ind w:left="9288" w:hanging="282"/>
      </w:pPr>
      <w:rPr>
        <w:rFonts w:hint="default"/>
        <w:lang w:val="pt-PT" w:eastAsia="en-US" w:bidi="ar-SA"/>
      </w:rPr>
    </w:lvl>
  </w:abstractNum>
  <w:abstractNum w:abstractNumId="17">
    <w:nsid w:val="2ECA3F8D"/>
    <w:multiLevelType w:val="multilevel"/>
    <w:tmpl w:val="2ECA3F8D"/>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18">
    <w:nsid w:val="36994A5F"/>
    <w:multiLevelType w:val="multilevel"/>
    <w:tmpl w:val="36994A5F"/>
    <w:lvl w:ilvl="0" w:tentative="0">
      <w:start w:val="8"/>
      <w:numFmt w:val="decimal"/>
      <w:lvlText w:val="%1"/>
      <w:lvlJc w:val="left"/>
      <w:pPr>
        <w:ind w:left="962" w:hanging="603"/>
        <w:jc w:val="left"/>
      </w:pPr>
      <w:rPr>
        <w:rFonts w:hint="default"/>
        <w:lang w:val="pt-PT" w:eastAsia="en-US" w:bidi="ar-SA"/>
      </w:rPr>
    </w:lvl>
    <w:lvl w:ilvl="1" w:tentative="0">
      <w:start w:val="3"/>
      <w:numFmt w:val="decimal"/>
      <w:lvlText w:val="%1.%2"/>
      <w:lvlJc w:val="left"/>
      <w:pPr>
        <w:ind w:left="962" w:hanging="603"/>
        <w:jc w:val="left"/>
      </w:pPr>
      <w:rPr>
        <w:rFonts w:hint="default"/>
        <w:lang w:val="pt-PT" w:eastAsia="en-US" w:bidi="ar-SA"/>
      </w:rPr>
    </w:lvl>
    <w:lvl w:ilvl="2" w:tentative="0">
      <w:start w:val="1"/>
      <w:numFmt w:val="decimal"/>
      <w:lvlText w:val="%1.%2.%3"/>
      <w:lvlJc w:val="left"/>
      <w:pPr>
        <w:ind w:left="962" w:hanging="603"/>
        <w:jc w:val="left"/>
      </w:pPr>
      <w:rPr>
        <w:rFonts w:hint="default" w:ascii="Arial" w:hAnsi="Arial" w:eastAsia="Arial" w:cs="Arial"/>
        <w:b/>
        <w:bCs/>
        <w:color w:val="404040"/>
        <w:spacing w:val="-2"/>
        <w:w w:val="99"/>
        <w:sz w:val="24"/>
        <w:szCs w:val="24"/>
        <w:lang w:val="pt-PT" w:eastAsia="en-US" w:bidi="ar-SA"/>
      </w:rPr>
    </w:lvl>
    <w:lvl w:ilvl="3" w:tentative="0">
      <w:start w:val="1"/>
      <w:numFmt w:val="lowerLetter"/>
      <w:lvlText w:val="%4)"/>
      <w:lvlJc w:val="left"/>
      <w:pPr>
        <w:ind w:left="1450" w:hanging="599"/>
        <w:jc w:val="left"/>
      </w:pPr>
      <w:rPr>
        <w:rFonts w:hint="default"/>
        <w:b w:val="0"/>
        <w:w w:val="99"/>
        <w:lang w:val="pt-PT" w:eastAsia="en-US" w:bidi="ar-SA"/>
      </w:rPr>
    </w:lvl>
    <w:lvl w:ilvl="4" w:tentative="0">
      <w:start w:val="0"/>
      <w:numFmt w:val="bullet"/>
      <w:lvlText w:val="•"/>
      <w:lvlJc w:val="left"/>
      <w:pPr>
        <w:ind w:left="3622" w:hanging="599"/>
      </w:pPr>
      <w:rPr>
        <w:rFonts w:hint="default"/>
        <w:lang w:val="pt-PT" w:eastAsia="en-US" w:bidi="ar-SA"/>
      </w:rPr>
    </w:lvl>
    <w:lvl w:ilvl="5" w:tentative="0">
      <w:start w:val="0"/>
      <w:numFmt w:val="bullet"/>
      <w:lvlText w:val="•"/>
      <w:lvlJc w:val="left"/>
      <w:pPr>
        <w:ind w:left="4904" w:hanging="599"/>
      </w:pPr>
      <w:rPr>
        <w:rFonts w:hint="default"/>
        <w:lang w:val="pt-PT" w:eastAsia="en-US" w:bidi="ar-SA"/>
      </w:rPr>
    </w:lvl>
    <w:lvl w:ilvl="6" w:tentative="0">
      <w:start w:val="0"/>
      <w:numFmt w:val="bullet"/>
      <w:lvlText w:val="•"/>
      <w:lvlJc w:val="left"/>
      <w:pPr>
        <w:ind w:left="6185" w:hanging="599"/>
      </w:pPr>
      <w:rPr>
        <w:rFonts w:hint="default"/>
        <w:lang w:val="pt-PT" w:eastAsia="en-US" w:bidi="ar-SA"/>
      </w:rPr>
    </w:lvl>
    <w:lvl w:ilvl="7" w:tentative="0">
      <w:start w:val="0"/>
      <w:numFmt w:val="bullet"/>
      <w:lvlText w:val="•"/>
      <w:lvlJc w:val="left"/>
      <w:pPr>
        <w:ind w:left="7467" w:hanging="599"/>
      </w:pPr>
      <w:rPr>
        <w:rFonts w:hint="default"/>
        <w:lang w:val="pt-PT" w:eastAsia="en-US" w:bidi="ar-SA"/>
      </w:rPr>
    </w:lvl>
    <w:lvl w:ilvl="8" w:tentative="0">
      <w:start w:val="0"/>
      <w:numFmt w:val="bullet"/>
      <w:lvlText w:val="•"/>
      <w:lvlJc w:val="left"/>
      <w:pPr>
        <w:ind w:left="8748" w:hanging="599"/>
      </w:pPr>
      <w:rPr>
        <w:rFonts w:hint="default"/>
        <w:lang w:val="pt-PT" w:eastAsia="en-US" w:bidi="ar-SA"/>
      </w:rPr>
    </w:lvl>
  </w:abstractNum>
  <w:abstractNum w:abstractNumId="19">
    <w:nsid w:val="36A174D3"/>
    <w:multiLevelType w:val="multilevel"/>
    <w:tmpl w:val="36A174D3"/>
    <w:lvl w:ilvl="0" w:tentative="0">
      <w:start w:val="1"/>
      <w:numFmt w:val="bullet"/>
      <w:lvlText w:val=""/>
      <w:lvlJc w:val="left"/>
      <w:pPr>
        <w:ind w:left="1079" w:hanging="360"/>
      </w:pPr>
      <w:rPr>
        <w:rFonts w:hint="default" w:ascii="Symbol" w:hAnsi="Symbol"/>
      </w:rPr>
    </w:lvl>
    <w:lvl w:ilvl="1" w:tentative="0">
      <w:start w:val="1"/>
      <w:numFmt w:val="bullet"/>
      <w:lvlText w:val="o"/>
      <w:lvlJc w:val="left"/>
      <w:pPr>
        <w:ind w:left="1799" w:hanging="360"/>
      </w:pPr>
      <w:rPr>
        <w:rFonts w:hint="default" w:ascii="Courier New" w:hAnsi="Courier New" w:cs="Courier New"/>
      </w:rPr>
    </w:lvl>
    <w:lvl w:ilvl="2" w:tentative="0">
      <w:start w:val="1"/>
      <w:numFmt w:val="bullet"/>
      <w:lvlText w:val=""/>
      <w:lvlJc w:val="left"/>
      <w:pPr>
        <w:ind w:left="2519" w:hanging="360"/>
      </w:pPr>
      <w:rPr>
        <w:rFonts w:hint="default" w:ascii="Wingdings" w:hAnsi="Wingdings"/>
      </w:rPr>
    </w:lvl>
    <w:lvl w:ilvl="3" w:tentative="0">
      <w:start w:val="1"/>
      <w:numFmt w:val="bullet"/>
      <w:lvlText w:val=""/>
      <w:lvlJc w:val="left"/>
      <w:pPr>
        <w:ind w:left="3239" w:hanging="360"/>
      </w:pPr>
      <w:rPr>
        <w:rFonts w:hint="default" w:ascii="Symbol" w:hAnsi="Symbol"/>
      </w:rPr>
    </w:lvl>
    <w:lvl w:ilvl="4" w:tentative="0">
      <w:start w:val="1"/>
      <w:numFmt w:val="bullet"/>
      <w:lvlText w:val="o"/>
      <w:lvlJc w:val="left"/>
      <w:pPr>
        <w:ind w:left="3959" w:hanging="360"/>
      </w:pPr>
      <w:rPr>
        <w:rFonts w:hint="default" w:ascii="Courier New" w:hAnsi="Courier New" w:cs="Courier New"/>
      </w:rPr>
    </w:lvl>
    <w:lvl w:ilvl="5" w:tentative="0">
      <w:start w:val="1"/>
      <w:numFmt w:val="bullet"/>
      <w:lvlText w:val=""/>
      <w:lvlJc w:val="left"/>
      <w:pPr>
        <w:ind w:left="4679" w:hanging="360"/>
      </w:pPr>
      <w:rPr>
        <w:rFonts w:hint="default" w:ascii="Wingdings" w:hAnsi="Wingdings"/>
      </w:rPr>
    </w:lvl>
    <w:lvl w:ilvl="6" w:tentative="0">
      <w:start w:val="1"/>
      <w:numFmt w:val="bullet"/>
      <w:lvlText w:val=""/>
      <w:lvlJc w:val="left"/>
      <w:pPr>
        <w:ind w:left="5399" w:hanging="360"/>
      </w:pPr>
      <w:rPr>
        <w:rFonts w:hint="default" w:ascii="Symbol" w:hAnsi="Symbol"/>
      </w:rPr>
    </w:lvl>
    <w:lvl w:ilvl="7" w:tentative="0">
      <w:start w:val="1"/>
      <w:numFmt w:val="bullet"/>
      <w:lvlText w:val="o"/>
      <w:lvlJc w:val="left"/>
      <w:pPr>
        <w:ind w:left="6119" w:hanging="360"/>
      </w:pPr>
      <w:rPr>
        <w:rFonts w:hint="default" w:ascii="Courier New" w:hAnsi="Courier New" w:cs="Courier New"/>
      </w:rPr>
    </w:lvl>
    <w:lvl w:ilvl="8" w:tentative="0">
      <w:start w:val="1"/>
      <w:numFmt w:val="bullet"/>
      <w:lvlText w:val=""/>
      <w:lvlJc w:val="left"/>
      <w:pPr>
        <w:ind w:left="6839" w:hanging="360"/>
      </w:pPr>
      <w:rPr>
        <w:rFonts w:hint="default" w:ascii="Wingdings" w:hAnsi="Wingdings"/>
      </w:rPr>
    </w:lvl>
  </w:abstractNum>
  <w:abstractNum w:abstractNumId="20">
    <w:nsid w:val="375C79DE"/>
    <w:multiLevelType w:val="multilevel"/>
    <w:tmpl w:val="375C79DE"/>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21">
    <w:nsid w:val="3969C22E"/>
    <w:multiLevelType w:val="singleLevel"/>
    <w:tmpl w:val="3969C22E"/>
    <w:lvl w:ilvl="0" w:tentative="0">
      <w:start w:val="1"/>
      <w:numFmt w:val="lowerLetter"/>
      <w:lvlText w:val="%1)"/>
      <w:lvlJc w:val="left"/>
      <w:pPr>
        <w:tabs>
          <w:tab w:val="left" w:pos="425"/>
        </w:tabs>
        <w:ind w:left="425" w:hanging="425"/>
      </w:pPr>
      <w:rPr>
        <w:rFonts w:hint="default"/>
      </w:rPr>
    </w:lvl>
  </w:abstractNum>
  <w:abstractNum w:abstractNumId="22">
    <w:nsid w:val="3BC52BF9"/>
    <w:multiLevelType w:val="multilevel"/>
    <w:tmpl w:val="3BC52BF9"/>
    <w:lvl w:ilvl="0" w:tentative="0">
      <w:start w:val="11"/>
      <w:numFmt w:val="decimal"/>
      <w:lvlText w:val="%1"/>
      <w:lvlJc w:val="left"/>
      <w:pPr>
        <w:ind w:left="695" w:hanging="336"/>
        <w:jc w:val="left"/>
      </w:pPr>
      <w:rPr>
        <w:rFonts w:hint="default" w:ascii="Arial" w:hAnsi="Arial" w:eastAsia="Arial" w:cs="Arial"/>
        <w:b/>
        <w:bCs/>
        <w:color w:val="404040"/>
        <w:w w:val="99"/>
        <w:sz w:val="24"/>
        <w:szCs w:val="24"/>
        <w:lang w:val="pt-PT" w:eastAsia="en-US" w:bidi="ar-SA"/>
      </w:rPr>
    </w:lvl>
    <w:lvl w:ilvl="1" w:tentative="0">
      <w:start w:val="1"/>
      <w:numFmt w:val="lowerLetter"/>
      <w:lvlText w:val="%2)"/>
      <w:lvlJc w:val="left"/>
      <w:pPr>
        <w:ind w:left="1055" w:hanging="599"/>
        <w:jc w:val="left"/>
      </w:pPr>
      <w:rPr>
        <w:rFonts w:hint="default" w:ascii="Arial" w:hAnsi="Arial" w:eastAsia="Arial" w:cs="Arial"/>
        <w:w w:val="99"/>
        <w:sz w:val="24"/>
        <w:szCs w:val="24"/>
        <w:lang w:val="pt-PT" w:eastAsia="en-US" w:bidi="ar-SA"/>
      </w:rPr>
    </w:lvl>
    <w:lvl w:ilvl="2" w:tentative="0">
      <w:start w:val="1"/>
      <w:numFmt w:val="decimal"/>
      <w:lvlText w:val="%3-"/>
      <w:lvlJc w:val="left"/>
      <w:pPr>
        <w:ind w:left="1439" w:hanging="281"/>
        <w:jc w:val="left"/>
      </w:pPr>
      <w:rPr>
        <w:rFonts w:hint="default" w:ascii="Arial" w:hAnsi="Arial" w:eastAsia="Arial" w:cs="Arial"/>
        <w:w w:val="99"/>
        <w:sz w:val="24"/>
        <w:szCs w:val="24"/>
        <w:lang w:val="pt-PT" w:eastAsia="en-US" w:bidi="ar-SA"/>
      </w:rPr>
    </w:lvl>
    <w:lvl w:ilvl="3" w:tentative="0">
      <w:start w:val="0"/>
      <w:numFmt w:val="bullet"/>
      <w:lvlText w:val="•"/>
      <w:lvlJc w:val="left"/>
      <w:pPr>
        <w:ind w:left="1440" w:hanging="281"/>
      </w:pPr>
      <w:rPr>
        <w:rFonts w:hint="default"/>
        <w:lang w:val="pt-PT" w:eastAsia="en-US" w:bidi="ar-SA"/>
      </w:rPr>
    </w:lvl>
    <w:lvl w:ilvl="4" w:tentative="0">
      <w:start w:val="0"/>
      <w:numFmt w:val="bullet"/>
      <w:lvlText w:val="•"/>
      <w:lvlJc w:val="left"/>
      <w:pPr>
        <w:ind w:left="2850" w:hanging="281"/>
      </w:pPr>
      <w:rPr>
        <w:rFonts w:hint="default"/>
        <w:lang w:val="pt-PT" w:eastAsia="en-US" w:bidi="ar-SA"/>
      </w:rPr>
    </w:lvl>
    <w:lvl w:ilvl="5" w:tentative="0">
      <w:start w:val="0"/>
      <w:numFmt w:val="bullet"/>
      <w:lvlText w:val="•"/>
      <w:lvlJc w:val="left"/>
      <w:pPr>
        <w:ind w:left="4260" w:hanging="281"/>
      </w:pPr>
      <w:rPr>
        <w:rFonts w:hint="default"/>
        <w:lang w:val="pt-PT" w:eastAsia="en-US" w:bidi="ar-SA"/>
      </w:rPr>
    </w:lvl>
    <w:lvl w:ilvl="6" w:tentative="0">
      <w:start w:val="0"/>
      <w:numFmt w:val="bullet"/>
      <w:lvlText w:val="•"/>
      <w:lvlJc w:val="left"/>
      <w:pPr>
        <w:ind w:left="5670" w:hanging="281"/>
      </w:pPr>
      <w:rPr>
        <w:rFonts w:hint="default"/>
        <w:lang w:val="pt-PT" w:eastAsia="en-US" w:bidi="ar-SA"/>
      </w:rPr>
    </w:lvl>
    <w:lvl w:ilvl="7" w:tentative="0">
      <w:start w:val="0"/>
      <w:numFmt w:val="bullet"/>
      <w:lvlText w:val="•"/>
      <w:lvlJc w:val="left"/>
      <w:pPr>
        <w:ind w:left="7080" w:hanging="281"/>
      </w:pPr>
      <w:rPr>
        <w:rFonts w:hint="default"/>
        <w:lang w:val="pt-PT" w:eastAsia="en-US" w:bidi="ar-SA"/>
      </w:rPr>
    </w:lvl>
    <w:lvl w:ilvl="8" w:tentative="0">
      <w:start w:val="0"/>
      <w:numFmt w:val="bullet"/>
      <w:lvlText w:val="•"/>
      <w:lvlJc w:val="left"/>
      <w:pPr>
        <w:ind w:left="8490" w:hanging="281"/>
      </w:pPr>
      <w:rPr>
        <w:rFonts w:hint="default"/>
        <w:lang w:val="pt-PT" w:eastAsia="en-US" w:bidi="ar-SA"/>
      </w:rPr>
    </w:lvl>
  </w:abstractNum>
  <w:abstractNum w:abstractNumId="23">
    <w:nsid w:val="3C221A2C"/>
    <w:multiLevelType w:val="multilevel"/>
    <w:tmpl w:val="3C221A2C"/>
    <w:lvl w:ilvl="0" w:tentative="0">
      <w:start w:val="21"/>
      <w:numFmt w:val="decimal"/>
      <w:lvlText w:val="%1"/>
      <w:lvlJc w:val="left"/>
      <w:pPr>
        <w:ind w:left="894" w:hanging="536"/>
        <w:jc w:val="left"/>
      </w:pPr>
      <w:rPr>
        <w:rFonts w:hint="default"/>
        <w:lang w:val="pt-PT" w:eastAsia="en-US" w:bidi="ar-SA"/>
      </w:rPr>
    </w:lvl>
    <w:lvl w:ilvl="1" w:tentative="0">
      <w:start w:val="1"/>
      <w:numFmt w:val="decimal"/>
      <w:lvlText w:val="%1.%2"/>
      <w:lvlJc w:val="left"/>
      <w:pPr>
        <w:ind w:left="894" w:hanging="536"/>
        <w:jc w:val="right"/>
      </w:pPr>
      <w:rPr>
        <w:rFonts w:hint="default" w:ascii="Arial" w:hAnsi="Arial" w:eastAsia="Arial" w:cs="Arial"/>
        <w:b/>
        <w:bCs/>
        <w:color w:val="auto"/>
        <w:w w:val="99"/>
        <w:sz w:val="24"/>
        <w:szCs w:val="24"/>
        <w:lang w:val="pt-PT" w:eastAsia="en-US" w:bidi="ar-SA"/>
      </w:rPr>
    </w:lvl>
    <w:lvl w:ilvl="2" w:tentative="0">
      <w:start w:val="0"/>
      <w:numFmt w:val="bullet"/>
      <w:lvlText w:val=""/>
      <w:lvlJc w:val="left"/>
      <w:pPr>
        <w:ind w:left="1761" w:hanging="248"/>
      </w:pPr>
      <w:rPr>
        <w:rFonts w:hint="default" w:ascii="Symbol" w:hAnsi="Symbol" w:eastAsia="Symbol" w:cs="Symbol"/>
        <w:w w:val="100"/>
        <w:sz w:val="24"/>
        <w:szCs w:val="24"/>
        <w:lang w:val="pt-PT" w:eastAsia="en-US" w:bidi="ar-SA"/>
      </w:rPr>
    </w:lvl>
    <w:lvl w:ilvl="3" w:tentative="0">
      <w:start w:val="0"/>
      <w:numFmt w:val="bullet"/>
      <w:lvlText w:val="•"/>
      <w:lvlJc w:val="left"/>
      <w:pPr>
        <w:ind w:left="3882" w:hanging="248"/>
      </w:pPr>
      <w:rPr>
        <w:rFonts w:hint="default"/>
        <w:lang w:val="pt-PT" w:eastAsia="en-US" w:bidi="ar-SA"/>
      </w:rPr>
    </w:lvl>
    <w:lvl w:ilvl="4" w:tentative="0">
      <w:start w:val="0"/>
      <w:numFmt w:val="bullet"/>
      <w:lvlText w:val="•"/>
      <w:lvlJc w:val="left"/>
      <w:pPr>
        <w:ind w:left="4943" w:hanging="248"/>
      </w:pPr>
      <w:rPr>
        <w:rFonts w:hint="default"/>
        <w:lang w:val="pt-PT" w:eastAsia="en-US" w:bidi="ar-SA"/>
      </w:rPr>
    </w:lvl>
    <w:lvl w:ilvl="5" w:tentative="0">
      <w:start w:val="0"/>
      <w:numFmt w:val="bullet"/>
      <w:lvlText w:val="•"/>
      <w:lvlJc w:val="left"/>
      <w:pPr>
        <w:ind w:left="6004" w:hanging="248"/>
      </w:pPr>
      <w:rPr>
        <w:rFonts w:hint="default"/>
        <w:lang w:val="pt-PT" w:eastAsia="en-US" w:bidi="ar-SA"/>
      </w:rPr>
    </w:lvl>
    <w:lvl w:ilvl="6" w:tentative="0">
      <w:start w:val="0"/>
      <w:numFmt w:val="bullet"/>
      <w:lvlText w:val="•"/>
      <w:lvlJc w:val="left"/>
      <w:pPr>
        <w:ind w:left="7066" w:hanging="248"/>
      </w:pPr>
      <w:rPr>
        <w:rFonts w:hint="default"/>
        <w:lang w:val="pt-PT" w:eastAsia="en-US" w:bidi="ar-SA"/>
      </w:rPr>
    </w:lvl>
    <w:lvl w:ilvl="7" w:tentative="0">
      <w:start w:val="0"/>
      <w:numFmt w:val="bullet"/>
      <w:lvlText w:val="•"/>
      <w:lvlJc w:val="left"/>
      <w:pPr>
        <w:ind w:left="8127" w:hanging="248"/>
      </w:pPr>
      <w:rPr>
        <w:rFonts w:hint="default"/>
        <w:lang w:val="pt-PT" w:eastAsia="en-US" w:bidi="ar-SA"/>
      </w:rPr>
    </w:lvl>
    <w:lvl w:ilvl="8" w:tentative="0">
      <w:start w:val="0"/>
      <w:numFmt w:val="bullet"/>
      <w:lvlText w:val="•"/>
      <w:lvlJc w:val="left"/>
      <w:pPr>
        <w:ind w:left="9188" w:hanging="248"/>
      </w:pPr>
      <w:rPr>
        <w:rFonts w:hint="default"/>
        <w:lang w:val="pt-PT" w:eastAsia="en-US" w:bidi="ar-SA"/>
      </w:rPr>
    </w:lvl>
  </w:abstractNum>
  <w:abstractNum w:abstractNumId="24">
    <w:nsid w:val="3DDE2D54"/>
    <w:multiLevelType w:val="multilevel"/>
    <w:tmpl w:val="3DDE2D54"/>
    <w:lvl w:ilvl="0" w:tentative="0">
      <w:start w:val="8"/>
      <w:numFmt w:val="decimal"/>
      <w:lvlText w:val="%1"/>
      <w:lvlJc w:val="left"/>
      <w:pPr>
        <w:ind w:left="1327" w:hanging="403"/>
        <w:jc w:val="left"/>
      </w:pPr>
      <w:rPr>
        <w:rFonts w:hint="default"/>
        <w:lang w:val="pt-PT" w:eastAsia="en-US" w:bidi="ar-SA"/>
      </w:rPr>
    </w:lvl>
    <w:lvl w:ilvl="1" w:tentative="0">
      <w:start w:val="1"/>
      <w:numFmt w:val="decimal"/>
      <w:lvlText w:val="%1.%2"/>
      <w:lvlJc w:val="left"/>
      <w:pPr>
        <w:ind w:left="1327" w:hanging="403"/>
        <w:jc w:val="left"/>
      </w:pPr>
      <w:rPr>
        <w:rFonts w:hint="default" w:ascii="Arial" w:hAnsi="Arial" w:eastAsia="Arial" w:cs="Arial"/>
        <w:b/>
        <w:bCs/>
        <w:w w:val="99"/>
        <w:sz w:val="24"/>
        <w:szCs w:val="24"/>
        <w:lang w:val="pt-PT" w:eastAsia="en-US" w:bidi="ar-SA"/>
      </w:rPr>
    </w:lvl>
    <w:lvl w:ilvl="2" w:tentative="0">
      <w:start w:val="1"/>
      <w:numFmt w:val="decimal"/>
      <w:lvlText w:val="%1.%2.%3"/>
      <w:lvlJc w:val="left"/>
      <w:pPr>
        <w:ind w:left="1526" w:hanging="602"/>
        <w:jc w:val="left"/>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3695" w:hanging="602"/>
      </w:pPr>
      <w:rPr>
        <w:rFonts w:hint="default"/>
        <w:lang w:val="pt-PT" w:eastAsia="en-US" w:bidi="ar-SA"/>
      </w:rPr>
    </w:lvl>
    <w:lvl w:ilvl="4" w:tentative="0">
      <w:start w:val="0"/>
      <w:numFmt w:val="bullet"/>
      <w:lvlText w:val="•"/>
      <w:lvlJc w:val="left"/>
      <w:pPr>
        <w:ind w:left="4783" w:hanging="602"/>
      </w:pPr>
      <w:rPr>
        <w:rFonts w:hint="default"/>
        <w:lang w:val="pt-PT" w:eastAsia="en-US" w:bidi="ar-SA"/>
      </w:rPr>
    </w:lvl>
    <w:lvl w:ilvl="5" w:tentative="0">
      <w:start w:val="0"/>
      <w:numFmt w:val="bullet"/>
      <w:lvlText w:val="•"/>
      <w:lvlJc w:val="left"/>
      <w:pPr>
        <w:ind w:left="5871" w:hanging="602"/>
      </w:pPr>
      <w:rPr>
        <w:rFonts w:hint="default"/>
        <w:lang w:val="pt-PT" w:eastAsia="en-US" w:bidi="ar-SA"/>
      </w:rPr>
    </w:lvl>
    <w:lvl w:ilvl="6" w:tentative="0">
      <w:start w:val="0"/>
      <w:numFmt w:val="bullet"/>
      <w:lvlText w:val="•"/>
      <w:lvlJc w:val="left"/>
      <w:pPr>
        <w:ind w:left="6959" w:hanging="602"/>
      </w:pPr>
      <w:rPr>
        <w:rFonts w:hint="default"/>
        <w:lang w:val="pt-PT" w:eastAsia="en-US" w:bidi="ar-SA"/>
      </w:rPr>
    </w:lvl>
    <w:lvl w:ilvl="7" w:tentative="0">
      <w:start w:val="0"/>
      <w:numFmt w:val="bullet"/>
      <w:lvlText w:val="•"/>
      <w:lvlJc w:val="left"/>
      <w:pPr>
        <w:ind w:left="8047" w:hanging="602"/>
      </w:pPr>
      <w:rPr>
        <w:rFonts w:hint="default"/>
        <w:lang w:val="pt-PT" w:eastAsia="en-US" w:bidi="ar-SA"/>
      </w:rPr>
    </w:lvl>
    <w:lvl w:ilvl="8" w:tentative="0">
      <w:start w:val="0"/>
      <w:numFmt w:val="bullet"/>
      <w:lvlText w:val="•"/>
      <w:lvlJc w:val="left"/>
      <w:pPr>
        <w:ind w:left="9135" w:hanging="602"/>
      </w:pPr>
      <w:rPr>
        <w:rFonts w:hint="default"/>
        <w:lang w:val="pt-PT" w:eastAsia="en-US" w:bidi="ar-SA"/>
      </w:rPr>
    </w:lvl>
  </w:abstractNum>
  <w:abstractNum w:abstractNumId="25">
    <w:nsid w:val="3EF46697"/>
    <w:multiLevelType w:val="multilevel"/>
    <w:tmpl w:val="3EF46697"/>
    <w:lvl w:ilvl="0" w:tentative="0">
      <w:start w:val="0"/>
      <w:numFmt w:val="bullet"/>
      <w:lvlText w:val=""/>
      <w:lvlJc w:val="left"/>
      <w:pPr>
        <w:ind w:left="1761" w:hanging="248"/>
      </w:pPr>
      <w:rPr>
        <w:rFonts w:hint="default" w:ascii="Wingdings" w:hAnsi="Wingdings" w:eastAsia="Wingdings" w:cs="Wingdings"/>
        <w:w w:val="100"/>
        <w:sz w:val="24"/>
        <w:szCs w:val="24"/>
        <w:lang w:val="pt-PT" w:eastAsia="en-US" w:bidi="ar-SA"/>
      </w:rPr>
    </w:lvl>
    <w:lvl w:ilvl="1" w:tentative="0">
      <w:start w:val="0"/>
      <w:numFmt w:val="bullet"/>
      <w:lvlText w:val="•"/>
      <w:lvlJc w:val="left"/>
      <w:pPr>
        <w:ind w:left="2715" w:hanging="248"/>
      </w:pPr>
      <w:rPr>
        <w:rFonts w:hint="default"/>
        <w:lang w:val="pt-PT" w:eastAsia="en-US" w:bidi="ar-SA"/>
      </w:rPr>
    </w:lvl>
    <w:lvl w:ilvl="2" w:tentative="0">
      <w:start w:val="0"/>
      <w:numFmt w:val="bullet"/>
      <w:lvlText w:val="•"/>
      <w:lvlJc w:val="left"/>
      <w:pPr>
        <w:ind w:left="3670" w:hanging="248"/>
      </w:pPr>
      <w:rPr>
        <w:rFonts w:hint="default"/>
        <w:lang w:val="pt-PT" w:eastAsia="en-US" w:bidi="ar-SA"/>
      </w:rPr>
    </w:lvl>
    <w:lvl w:ilvl="3" w:tentative="0">
      <w:start w:val="0"/>
      <w:numFmt w:val="bullet"/>
      <w:lvlText w:val="•"/>
      <w:lvlJc w:val="left"/>
      <w:pPr>
        <w:ind w:left="4625" w:hanging="248"/>
      </w:pPr>
      <w:rPr>
        <w:rFonts w:hint="default"/>
        <w:lang w:val="pt-PT" w:eastAsia="en-US" w:bidi="ar-SA"/>
      </w:rPr>
    </w:lvl>
    <w:lvl w:ilvl="4" w:tentative="0">
      <w:start w:val="0"/>
      <w:numFmt w:val="bullet"/>
      <w:lvlText w:val="•"/>
      <w:lvlJc w:val="left"/>
      <w:pPr>
        <w:ind w:left="5580" w:hanging="248"/>
      </w:pPr>
      <w:rPr>
        <w:rFonts w:hint="default"/>
        <w:lang w:val="pt-PT" w:eastAsia="en-US" w:bidi="ar-SA"/>
      </w:rPr>
    </w:lvl>
    <w:lvl w:ilvl="5" w:tentative="0">
      <w:start w:val="0"/>
      <w:numFmt w:val="bullet"/>
      <w:lvlText w:val="•"/>
      <w:lvlJc w:val="left"/>
      <w:pPr>
        <w:ind w:left="6535" w:hanging="248"/>
      </w:pPr>
      <w:rPr>
        <w:rFonts w:hint="default"/>
        <w:lang w:val="pt-PT" w:eastAsia="en-US" w:bidi="ar-SA"/>
      </w:rPr>
    </w:lvl>
    <w:lvl w:ilvl="6" w:tentative="0">
      <w:start w:val="0"/>
      <w:numFmt w:val="bullet"/>
      <w:lvlText w:val="•"/>
      <w:lvlJc w:val="left"/>
      <w:pPr>
        <w:ind w:left="7490" w:hanging="248"/>
      </w:pPr>
      <w:rPr>
        <w:rFonts w:hint="default"/>
        <w:lang w:val="pt-PT" w:eastAsia="en-US" w:bidi="ar-SA"/>
      </w:rPr>
    </w:lvl>
    <w:lvl w:ilvl="7" w:tentative="0">
      <w:start w:val="0"/>
      <w:numFmt w:val="bullet"/>
      <w:lvlText w:val="•"/>
      <w:lvlJc w:val="left"/>
      <w:pPr>
        <w:ind w:left="8445" w:hanging="248"/>
      </w:pPr>
      <w:rPr>
        <w:rFonts w:hint="default"/>
        <w:lang w:val="pt-PT" w:eastAsia="en-US" w:bidi="ar-SA"/>
      </w:rPr>
    </w:lvl>
    <w:lvl w:ilvl="8" w:tentative="0">
      <w:start w:val="0"/>
      <w:numFmt w:val="bullet"/>
      <w:lvlText w:val="•"/>
      <w:lvlJc w:val="left"/>
      <w:pPr>
        <w:ind w:left="9400" w:hanging="248"/>
      </w:pPr>
      <w:rPr>
        <w:rFonts w:hint="default"/>
        <w:lang w:val="pt-PT" w:eastAsia="en-US" w:bidi="ar-SA"/>
      </w:rPr>
    </w:lvl>
  </w:abstractNum>
  <w:abstractNum w:abstractNumId="26">
    <w:nsid w:val="3F8E4EB5"/>
    <w:multiLevelType w:val="singleLevel"/>
    <w:tmpl w:val="3F8E4EB5"/>
    <w:lvl w:ilvl="0" w:tentative="0">
      <w:start w:val="1"/>
      <w:numFmt w:val="lowerLetter"/>
      <w:lvlText w:val="%1)"/>
      <w:lvlJc w:val="left"/>
      <w:pPr>
        <w:tabs>
          <w:tab w:val="left" w:pos="425"/>
        </w:tabs>
        <w:ind w:left="425" w:hanging="425"/>
      </w:pPr>
      <w:rPr>
        <w:rFonts w:hint="default"/>
        <w:b w:val="0"/>
        <w:bCs w:val="0"/>
      </w:rPr>
    </w:lvl>
  </w:abstractNum>
  <w:abstractNum w:abstractNumId="27">
    <w:nsid w:val="3FDD31D1"/>
    <w:multiLevelType w:val="multilevel"/>
    <w:tmpl w:val="3FDD31D1"/>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079" w:hanging="361"/>
      </w:pPr>
      <w:rPr>
        <w:rFonts w:hint="default" w:ascii="Symbol" w:hAnsi="Symbol" w:eastAsia="Symbol" w:cs="Symbol"/>
        <w:w w:val="100"/>
        <w:sz w:val="24"/>
        <w:szCs w:val="24"/>
        <w:lang w:val="pt-PT" w:eastAsia="en-US" w:bidi="ar-SA"/>
      </w:rPr>
    </w:lvl>
    <w:lvl w:ilvl="2" w:tentative="0">
      <w:start w:val="0"/>
      <w:numFmt w:val="bullet"/>
      <w:lvlText w:val="•"/>
      <w:lvlJc w:val="left"/>
      <w:pPr>
        <w:ind w:left="2216" w:hanging="361"/>
      </w:pPr>
      <w:rPr>
        <w:rFonts w:hint="default"/>
        <w:lang w:val="pt-PT" w:eastAsia="en-US" w:bidi="ar-SA"/>
      </w:rPr>
    </w:lvl>
    <w:lvl w:ilvl="3" w:tentative="0">
      <w:start w:val="0"/>
      <w:numFmt w:val="bullet"/>
      <w:lvlText w:val="•"/>
      <w:lvlJc w:val="left"/>
      <w:pPr>
        <w:ind w:left="3353" w:hanging="361"/>
      </w:pPr>
      <w:rPr>
        <w:rFonts w:hint="default"/>
        <w:lang w:val="pt-PT" w:eastAsia="en-US" w:bidi="ar-SA"/>
      </w:rPr>
    </w:lvl>
    <w:lvl w:ilvl="4" w:tentative="0">
      <w:start w:val="0"/>
      <w:numFmt w:val="bullet"/>
      <w:lvlText w:val="•"/>
      <w:lvlJc w:val="left"/>
      <w:pPr>
        <w:ind w:left="4490" w:hanging="361"/>
      </w:pPr>
      <w:rPr>
        <w:rFonts w:hint="default"/>
        <w:lang w:val="pt-PT" w:eastAsia="en-US" w:bidi="ar-SA"/>
      </w:rPr>
    </w:lvl>
    <w:lvl w:ilvl="5" w:tentative="0">
      <w:start w:val="0"/>
      <w:numFmt w:val="bullet"/>
      <w:lvlText w:val="•"/>
      <w:lvlJc w:val="left"/>
      <w:pPr>
        <w:ind w:left="5627" w:hanging="361"/>
      </w:pPr>
      <w:rPr>
        <w:rFonts w:hint="default"/>
        <w:lang w:val="pt-PT" w:eastAsia="en-US" w:bidi="ar-SA"/>
      </w:rPr>
    </w:lvl>
    <w:lvl w:ilvl="6" w:tentative="0">
      <w:start w:val="0"/>
      <w:numFmt w:val="bullet"/>
      <w:lvlText w:val="•"/>
      <w:lvlJc w:val="left"/>
      <w:pPr>
        <w:ind w:left="6764" w:hanging="361"/>
      </w:pPr>
      <w:rPr>
        <w:rFonts w:hint="default"/>
        <w:lang w:val="pt-PT" w:eastAsia="en-US" w:bidi="ar-SA"/>
      </w:rPr>
    </w:lvl>
    <w:lvl w:ilvl="7" w:tentative="0">
      <w:start w:val="0"/>
      <w:numFmt w:val="bullet"/>
      <w:lvlText w:val="•"/>
      <w:lvlJc w:val="left"/>
      <w:pPr>
        <w:ind w:left="7900" w:hanging="361"/>
      </w:pPr>
      <w:rPr>
        <w:rFonts w:hint="default"/>
        <w:lang w:val="pt-PT" w:eastAsia="en-US" w:bidi="ar-SA"/>
      </w:rPr>
    </w:lvl>
    <w:lvl w:ilvl="8" w:tentative="0">
      <w:start w:val="0"/>
      <w:numFmt w:val="bullet"/>
      <w:lvlText w:val="•"/>
      <w:lvlJc w:val="left"/>
      <w:pPr>
        <w:ind w:left="9037" w:hanging="361"/>
      </w:pPr>
      <w:rPr>
        <w:rFonts w:hint="default"/>
        <w:lang w:val="pt-PT" w:eastAsia="en-US" w:bidi="ar-SA"/>
      </w:rPr>
    </w:lvl>
  </w:abstractNum>
  <w:abstractNum w:abstractNumId="28">
    <w:nsid w:val="41470446"/>
    <w:multiLevelType w:val="multilevel"/>
    <w:tmpl w:val="4147044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447B6BB4"/>
    <w:multiLevelType w:val="singleLevel"/>
    <w:tmpl w:val="447B6BB4"/>
    <w:lvl w:ilvl="0" w:tentative="0">
      <w:start w:val="1"/>
      <w:numFmt w:val="lowerLetter"/>
      <w:lvlText w:val="%1)"/>
      <w:lvlJc w:val="left"/>
      <w:pPr>
        <w:tabs>
          <w:tab w:val="left" w:pos="425"/>
        </w:tabs>
        <w:ind w:left="425" w:hanging="425"/>
      </w:pPr>
      <w:rPr>
        <w:rFonts w:hint="default"/>
      </w:rPr>
    </w:lvl>
  </w:abstractNum>
  <w:abstractNum w:abstractNumId="30">
    <w:nsid w:val="48DF459E"/>
    <w:multiLevelType w:val="singleLevel"/>
    <w:tmpl w:val="48DF459E"/>
    <w:lvl w:ilvl="0" w:tentative="0">
      <w:start w:val="1"/>
      <w:numFmt w:val="lowerLetter"/>
      <w:lvlText w:val="%1)"/>
      <w:lvlJc w:val="left"/>
      <w:pPr>
        <w:tabs>
          <w:tab w:val="left" w:pos="425"/>
        </w:tabs>
        <w:ind w:left="425" w:hanging="425"/>
      </w:pPr>
      <w:rPr>
        <w:rFonts w:hint="default"/>
      </w:rPr>
    </w:lvl>
  </w:abstractNum>
  <w:abstractNum w:abstractNumId="31">
    <w:nsid w:val="48F94AEB"/>
    <w:multiLevelType w:val="multilevel"/>
    <w:tmpl w:val="48F94AEB"/>
    <w:lvl w:ilvl="0" w:tentative="0">
      <w:start w:val="1"/>
      <w:numFmt w:val="bullet"/>
      <w:lvlText w:val=""/>
      <w:lvlJc w:val="left"/>
      <w:pPr>
        <w:ind w:left="786" w:hanging="360"/>
      </w:pPr>
      <w:rPr>
        <w:rFonts w:hint="default" w:ascii="Symbol" w:hAnsi="Symbol"/>
        <w:w w:val="100"/>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32">
    <w:nsid w:val="4E53015E"/>
    <w:multiLevelType w:val="multilevel"/>
    <w:tmpl w:val="4E53015E"/>
    <w:lvl w:ilvl="0" w:tentative="0">
      <w:start w:val="1"/>
      <w:numFmt w:val="upperRoman"/>
      <w:lvlText w:val="%1."/>
      <w:lvlJc w:val="left"/>
      <w:pPr>
        <w:ind w:left="1079" w:hanging="495"/>
        <w:jc w:val="right"/>
      </w:pPr>
      <w:rPr>
        <w:rFonts w:hint="default" w:ascii="Arial" w:hAnsi="Arial" w:eastAsia="Arial" w:cs="Arial"/>
        <w:color w:val="auto"/>
        <w:w w:val="100"/>
        <w:sz w:val="24"/>
        <w:szCs w:val="24"/>
        <w:lang w:val="pt-PT" w:eastAsia="en-US" w:bidi="ar-SA"/>
      </w:rPr>
    </w:lvl>
    <w:lvl w:ilvl="1" w:tentative="0">
      <w:start w:val="0"/>
      <w:numFmt w:val="bullet"/>
      <w:lvlText w:val="•"/>
      <w:lvlJc w:val="left"/>
      <w:pPr>
        <w:ind w:left="2103" w:hanging="495"/>
      </w:pPr>
      <w:rPr>
        <w:rFonts w:hint="default"/>
        <w:lang w:val="pt-PT" w:eastAsia="en-US" w:bidi="ar-SA"/>
      </w:rPr>
    </w:lvl>
    <w:lvl w:ilvl="2" w:tentative="0">
      <w:start w:val="0"/>
      <w:numFmt w:val="bullet"/>
      <w:lvlText w:val="•"/>
      <w:lvlJc w:val="left"/>
      <w:pPr>
        <w:ind w:left="3126" w:hanging="495"/>
      </w:pPr>
      <w:rPr>
        <w:rFonts w:hint="default"/>
        <w:lang w:val="pt-PT" w:eastAsia="en-US" w:bidi="ar-SA"/>
      </w:rPr>
    </w:lvl>
    <w:lvl w:ilvl="3" w:tentative="0">
      <w:start w:val="0"/>
      <w:numFmt w:val="bullet"/>
      <w:lvlText w:val="•"/>
      <w:lvlJc w:val="left"/>
      <w:pPr>
        <w:ind w:left="4149" w:hanging="495"/>
      </w:pPr>
      <w:rPr>
        <w:rFonts w:hint="default"/>
        <w:lang w:val="pt-PT" w:eastAsia="en-US" w:bidi="ar-SA"/>
      </w:rPr>
    </w:lvl>
    <w:lvl w:ilvl="4" w:tentative="0">
      <w:start w:val="0"/>
      <w:numFmt w:val="bullet"/>
      <w:lvlText w:val="•"/>
      <w:lvlJc w:val="left"/>
      <w:pPr>
        <w:ind w:left="5172" w:hanging="495"/>
      </w:pPr>
      <w:rPr>
        <w:rFonts w:hint="default"/>
        <w:lang w:val="pt-PT" w:eastAsia="en-US" w:bidi="ar-SA"/>
      </w:rPr>
    </w:lvl>
    <w:lvl w:ilvl="5" w:tentative="0">
      <w:start w:val="0"/>
      <w:numFmt w:val="bullet"/>
      <w:lvlText w:val="•"/>
      <w:lvlJc w:val="left"/>
      <w:pPr>
        <w:ind w:left="6195" w:hanging="495"/>
      </w:pPr>
      <w:rPr>
        <w:rFonts w:hint="default"/>
        <w:lang w:val="pt-PT" w:eastAsia="en-US" w:bidi="ar-SA"/>
      </w:rPr>
    </w:lvl>
    <w:lvl w:ilvl="6" w:tentative="0">
      <w:start w:val="0"/>
      <w:numFmt w:val="bullet"/>
      <w:lvlText w:val="•"/>
      <w:lvlJc w:val="left"/>
      <w:pPr>
        <w:ind w:left="7218" w:hanging="495"/>
      </w:pPr>
      <w:rPr>
        <w:rFonts w:hint="default"/>
        <w:lang w:val="pt-PT" w:eastAsia="en-US" w:bidi="ar-SA"/>
      </w:rPr>
    </w:lvl>
    <w:lvl w:ilvl="7" w:tentative="0">
      <w:start w:val="0"/>
      <w:numFmt w:val="bullet"/>
      <w:lvlText w:val="•"/>
      <w:lvlJc w:val="left"/>
      <w:pPr>
        <w:ind w:left="8241" w:hanging="495"/>
      </w:pPr>
      <w:rPr>
        <w:rFonts w:hint="default"/>
        <w:lang w:val="pt-PT" w:eastAsia="en-US" w:bidi="ar-SA"/>
      </w:rPr>
    </w:lvl>
    <w:lvl w:ilvl="8" w:tentative="0">
      <w:start w:val="0"/>
      <w:numFmt w:val="bullet"/>
      <w:lvlText w:val="•"/>
      <w:lvlJc w:val="left"/>
      <w:pPr>
        <w:ind w:left="9264" w:hanging="495"/>
      </w:pPr>
      <w:rPr>
        <w:rFonts w:hint="default"/>
        <w:lang w:val="pt-PT" w:eastAsia="en-US" w:bidi="ar-SA"/>
      </w:rPr>
    </w:lvl>
  </w:abstractNum>
  <w:abstractNum w:abstractNumId="33">
    <w:nsid w:val="4EC51893"/>
    <w:multiLevelType w:val="multilevel"/>
    <w:tmpl w:val="4EC51893"/>
    <w:lvl w:ilvl="0" w:tentative="0">
      <w:start w:val="1"/>
      <w:numFmt w:val="decimal"/>
      <w:lvlText w:val="%1)"/>
      <w:lvlJc w:val="left"/>
      <w:pPr>
        <w:ind w:left="359" w:hanging="290"/>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rFonts w:hint="default"/>
        <w:lang w:val="pt-PT" w:eastAsia="en-US" w:bidi="ar-SA"/>
      </w:rPr>
    </w:lvl>
    <w:lvl w:ilvl="2" w:tentative="0">
      <w:start w:val="0"/>
      <w:numFmt w:val="bullet"/>
      <w:lvlText w:val="•"/>
      <w:lvlJc w:val="left"/>
      <w:pPr>
        <w:ind w:left="2550" w:hanging="290"/>
      </w:pPr>
      <w:rPr>
        <w:rFonts w:hint="default"/>
        <w:lang w:val="pt-PT" w:eastAsia="en-US" w:bidi="ar-SA"/>
      </w:rPr>
    </w:lvl>
    <w:lvl w:ilvl="3" w:tentative="0">
      <w:start w:val="0"/>
      <w:numFmt w:val="bullet"/>
      <w:lvlText w:val="•"/>
      <w:lvlJc w:val="left"/>
      <w:pPr>
        <w:ind w:left="3645" w:hanging="290"/>
      </w:pPr>
      <w:rPr>
        <w:rFonts w:hint="default"/>
        <w:lang w:val="pt-PT" w:eastAsia="en-US" w:bidi="ar-SA"/>
      </w:rPr>
    </w:lvl>
    <w:lvl w:ilvl="4" w:tentative="0">
      <w:start w:val="0"/>
      <w:numFmt w:val="bullet"/>
      <w:lvlText w:val="•"/>
      <w:lvlJc w:val="left"/>
      <w:pPr>
        <w:ind w:left="4740" w:hanging="290"/>
      </w:pPr>
      <w:rPr>
        <w:rFonts w:hint="default"/>
        <w:lang w:val="pt-PT" w:eastAsia="en-US" w:bidi="ar-SA"/>
      </w:rPr>
    </w:lvl>
    <w:lvl w:ilvl="5" w:tentative="0">
      <w:start w:val="0"/>
      <w:numFmt w:val="bullet"/>
      <w:lvlText w:val="•"/>
      <w:lvlJc w:val="left"/>
      <w:pPr>
        <w:ind w:left="5835" w:hanging="290"/>
      </w:pPr>
      <w:rPr>
        <w:rFonts w:hint="default"/>
        <w:lang w:val="pt-PT" w:eastAsia="en-US" w:bidi="ar-SA"/>
      </w:rPr>
    </w:lvl>
    <w:lvl w:ilvl="6" w:tentative="0">
      <w:start w:val="0"/>
      <w:numFmt w:val="bullet"/>
      <w:lvlText w:val="•"/>
      <w:lvlJc w:val="left"/>
      <w:pPr>
        <w:ind w:left="6930" w:hanging="290"/>
      </w:pPr>
      <w:rPr>
        <w:rFonts w:hint="default"/>
        <w:lang w:val="pt-PT" w:eastAsia="en-US" w:bidi="ar-SA"/>
      </w:rPr>
    </w:lvl>
    <w:lvl w:ilvl="7" w:tentative="0">
      <w:start w:val="0"/>
      <w:numFmt w:val="bullet"/>
      <w:lvlText w:val="•"/>
      <w:lvlJc w:val="left"/>
      <w:pPr>
        <w:ind w:left="8025" w:hanging="290"/>
      </w:pPr>
      <w:rPr>
        <w:rFonts w:hint="default"/>
        <w:lang w:val="pt-PT" w:eastAsia="en-US" w:bidi="ar-SA"/>
      </w:rPr>
    </w:lvl>
    <w:lvl w:ilvl="8" w:tentative="0">
      <w:start w:val="0"/>
      <w:numFmt w:val="bullet"/>
      <w:lvlText w:val="•"/>
      <w:lvlJc w:val="left"/>
      <w:pPr>
        <w:ind w:left="9120" w:hanging="290"/>
      </w:pPr>
      <w:rPr>
        <w:rFonts w:hint="default"/>
        <w:lang w:val="pt-PT" w:eastAsia="en-US" w:bidi="ar-SA"/>
      </w:rPr>
    </w:lvl>
  </w:abstractNum>
  <w:abstractNum w:abstractNumId="34">
    <w:nsid w:val="4F2920C0"/>
    <w:multiLevelType w:val="multilevel"/>
    <w:tmpl w:val="4F2920C0"/>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35">
    <w:nsid w:val="4F7B621E"/>
    <w:multiLevelType w:val="multilevel"/>
    <w:tmpl w:val="4F7B621E"/>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079" w:hanging="337"/>
      </w:pPr>
      <w:rPr>
        <w:rFonts w:hint="default" w:ascii="Symbol" w:hAnsi="Symbol" w:eastAsia="Symbol" w:cs="Symbol"/>
        <w:w w:val="100"/>
        <w:sz w:val="24"/>
        <w:szCs w:val="24"/>
        <w:lang w:val="pt-PT" w:eastAsia="en-US" w:bidi="ar-SA"/>
      </w:rPr>
    </w:lvl>
    <w:lvl w:ilvl="2" w:tentative="0">
      <w:start w:val="0"/>
      <w:numFmt w:val="bullet"/>
      <w:lvlText w:val="•"/>
      <w:lvlJc w:val="left"/>
      <w:pPr>
        <w:ind w:left="2216" w:hanging="337"/>
      </w:pPr>
      <w:rPr>
        <w:rFonts w:hint="default"/>
        <w:lang w:val="pt-PT" w:eastAsia="en-US" w:bidi="ar-SA"/>
      </w:rPr>
    </w:lvl>
    <w:lvl w:ilvl="3" w:tentative="0">
      <w:start w:val="0"/>
      <w:numFmt w:val="bullet"/>
      <w:lvlText w:val="•"/>
      <w:lvlJc w:val="left"/>
      <w:pPr>
        <w:ind w:left="3353" w:hanging="337"/>
      </w:pPr>
      <w:rPr>
        <w:rFonts w:hint="default"/>
        <w:lang w:val="pt-PT" w:eastAsia="en-US" w:bidi="ar-SA"/>
      </w:rPr>
    </w:lvl>
    <w:lvl w:ilvl="4" w:tentative="0">
      <w:start w:val="0"/>
      <w:numFmt w:val="bullet"/>
      <w:lvlText w:val="•"/>
      <w:lvlJc w:val="left"/>
      <w:pPr>
        <w:ind w:left="4490" w:hanging="337"/>
      </w:pPr>
      <w:rPr>
        <w:rFonts w:hint="default"/>
        <w:lang w:val="pt-PT" w:eastAsia="en-US" w:bidi="ar-SA"/>
      </w:rPr>
    </w:lvl>
    <w:lvl w:ilvl="5" w:tentative="0">
      <w:start w:val="0"/>
      <w:numFmt w:val="bullet"/>
      <w:lvlText w:val="•"/>
      <w:lvlJc w:val="left"/>
      <w:pPr>
        <w:ind w:left="5627" w:hanging="337"/>
      </w:pPr>
      <w:rPr>
        <w:rFonts w:hint="default"/>
        <w:lang w:val="pt-PT" w:eastAsia="en-US" w:bidi="ar-SA"/>
      </w:rPr>
    </w:lvl>
    <w:lvl w:ilvl="6" w:tentative="0">
      <w:start w:val="0"/>
      <w:numFmt w:val="bullet"/>
      <w:lvlText w:val="•"/>
      <w:lvlJc w:val="left"/>
      <w:pPr>
        <w:ind w:left="6764" w:hanging="337"/>
      </w:pPr>
      <w:rPr>
        <w:rFonts w:hint="default"/>
        <w:lang w:val="pt-PT" w:eastAsia="en-US" w:bidi="ar-SA"/>
      </w:rPr>
    </w:lvl>
    <w:lvl w:ilvl="7" w:tentative="0">
      <w:start w:val="0"/>
      <w:numFmt w:val="bullet"/>
      <w:lvlText w:val="•"/>
      <w:lvlJc w:val="left"/>
      <w:pPr>
        <w:ind w:left="7900" w:hanging="337"/>
      </w:pPr>
      <w:rPr>
        <w:rFonts w:hint="default"/>
        <w:lang w:val="pt-PT" w:eastAsia="en-US" w:bidi="ar-SA"/>
      </w:rPr>
    </w:lvl>
    <w:lvl w:ilvl="8" w:tentative="0">
      <w:start w:val="0"/>
      <w:numFmt w:val="bullet"/>
      <w:lvlText w:val="•"/>
      <w:lvlJc w:val="left"/>
      <w:pPr>
        <w:ind w:left="9037" w:hanging="337"/>
      </w:pPr>
      <w:rPr>
        <w:rFonts w:hint="default"/>
        <w:lang w:val="pt-PT" w:eastAsia="en-US" w:bidi="ar-SA"/>
      </w:rPr>
    </w:lvl>
  </w:abstractNum>
  <w:abstractNum w:abstractNumId="36">
    <w:nsid w:val="5030769E"/>
    <w:multiLevelType w:val="multilevel"/>
    <w:tmpl w:val="5030769E"/>
    <w:lvl w:ilvl="0" w:tentative="0">
      <w:start w:val="1"/>
      <w:numFmt w:val="lowerLetter"/>
      <w:lvlText w:val="%1)"/>
      <w:lvlJc w:val="left"/>
      <w:pPr>
        <w:ind w:left="359" w:hanging="720"/>
        <w:jc w:val="left"/>
      </w:pPr>
      <w:rPr>
        <w:rFonts w:hint="default"/>
        <w:color w:val="auto"/>
        <w:spacing w:val="-22"/>
        <w:w w:val="99"/>
        <w:sz w:val="24"/>
        <w:szCs w:val="24"/>
        <w:lang w:val="pt-PT" w:eastAsia="en-US" w:bidi="ar-SA"/>
      </w:rPr>
    </w:lvl>
    <w:lvl w:ilvl="1" w:tentative="0">
      <w:start w:val="0"/>
      <w:numFmt w:val="bullet"/>
      <w:lvlText w:val="•"/>
      <w:lvlJc w:val="left"/>
      <w:pPr>
        <w:ind w:left="1455" w:hanging="720"/>
      </w:pPr>
      <w:rPr>
        <w:rFonts w:hint="default"/>
        <w:lang w:val="pt-PT" w:eastAsia="en-US" w:bidi="ar-SA"/>
      </w:rPr>
    </w:lvl>
    <w:lvl w:ilvl="2" w:tentative="0">
      <w:start w:val="0"/>
      <w:numFmt w:val="bullet"/>
      <w:lvlText w:val="•"/>
      <w:lvlJc w:val="left"/>
      <w:pPr>
        <w:ind w:left="2550" w:hanging="720"/>
      </w:pPr>
      <w:rPr>
        <w:rFonts w:hint="default"/>
        <w:lang w:val="pt-PT" w:eastAsia="en-US" w:bidi="ar-SA"/>
      </w:rPr>
    </w:lvl>
    <w:lvl w:ilvl="3" w:tentative="0">
      <w:start w:val="0"/>
      <w:numFmt w:val="bullet"/>
      <w:lvlText w:val="•"/>
      <w:lvlJc w:val="left"/>
      <w:pPr>
        <w:ind w:left="3645" w:hanging="720"/>
      </w:pPr>
      <w:rPr>
        <w:rFonts w:hint="default"/>
        <w:lang w:val="pt-PT" w:eastAsia="en-US" w:bidi="ar-SA"/>
      </w:rPr>
    </w:lvl>
    <w:lvl w:ilvl="4" w:tentative="0">
      <w:start w:val="0"/>
      <w:numFmt w:val="bullet"/>
      <w:lvlText w:val="•"/>
      <w:lvlJc w:val="left"/>
      <w:pPr>
        <w:ind w:left="4740" w:hanging="720"/>
      </w:pPr>
      <w:rPr>
        <w:rFonts w:hint="default"/>
        <w:lang w:val="pt-PT" w:eastAsia="en-US" w:bidi="ar-SA"/>
      </w:rPr>
    </w:lvl>
    <w:lvl w:ilvl="5" w:tentative="0">
      <w:start w:val="0"/>
      <w:numFmt w:val="bullet"/>
      <w:lvlText w:val="•"/>
      <w:lvlJc w:val="left"/>
      <w:pPr>
        <w:ind w:left="5835" w:hanging="720"/>
      </w:pPr>
      <w:rPr>
        <w:rFonts w:hint="default"/>
        <w:lang w:val="pt-PT" w:eastAsia="en-US" w:bidi="ar-SA"/>
      </w:rPr>
    </w:lvl>
    <w:lvl w:ilvl="6" w:tentative="0">
      <w:start w:val="0"/>
      <w:numFmt w:val="bullet"/>
      <w:lvlText w:val="•"/>
      <w:lvlJc w:val="left"/>
      <w:pPr>
        <w:ind w:left="6930" w:hanging="720"/>
      </w:pPr>
      <w:rPr>
        <w:rFonts w:hint="default"/>
        <w:lang w:val="pt-PT" w:eastAsia="en-US" w:bidi="ar-SA"/>
      </w:rPr>
    </w:lvl>
    <w:lvl w:ilvl="7" w:tentative="0">
      <w:start w:val="0"/>
      <w:numFmt w:val="bullet"/>
      <w:lvlText w:val="•"/>
      <w:lvlJc w:val="left"/>
      <w:pPr>
        <w:ind w:left="8025" w:hanging="720"/>
      </w:pPr>
      <w:rPr>
        <w:rFonts w:hint="default"/>
        <w:lang w:val="pt-PT" w:eastAsia="en-US" w:bidi="ar-SA"/>
      </w:rPr>
    </w:lvl>
    <w:lvl w:ilvl="8" w:tentative="0">
      <w:start w:val="0"/>
      <w:numFmt w:val="bullet"/>
      <w:lvlText w:val="•"/>
      <w:lvlJc w:val="left"/>
      <w:pPr>
        <w:ind w:left="9120" w:hanging="720"/>
      </w:pPr>
      <w:rPr>
        <w:rFonts w:hint="default"/>
        <w:lang w:val="pt-PT" w:eastAsia="en-US" w:bidi="ar-SA"/>
      </w:rPr>
    </w:lvl>
  </w:abstractNum>
  <w:abstractNum w:abstractNumId="37">
    <w:nsid w:val="512830A7"/>
    <w:multiLevelType w:val="multilevel"/>
    <w:tmpl w:val="512830A7"/>
    <w:lvl w:ilvl="0" w:tentative="0">
      <w:start w:val="1"/>
      <w:numFmt w:val="lowerLetter"/>
      <w:lvlText w:val="%1)"/>
      <w:lvlJc w:val="left"/>
      <w:pPr>
        <w:ind w:left="359" w:hanging="853"/>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853"/>
      </w:pPr>
      <w:rPr>
        <w:rFonts w:hint="default"/>
        <w:lang w:val="pt-PT" w:eastAsia="en-US" w:bidi="ar-SA"/>
      </w:rPr>
    </w:lvl>
    <w:lvl w:ilvl="2" w:tentative="0">
      <w:start w:val="0"/>
      <w:numFmt w:val="bullet"/>
      <w:lvlText w:val="•"/>
      <w:lvlJc w:val="left"/>
      <w:pPr>
        <w:ind w:left="2550" w:hanging="853"/>
      </w:pPr>
      <w:rPr>
        <w:rFonts w:hint="default"/>
        <w:lang w:val="pt-PT" w:eastAsia="en-US" w:bidi="ar-SA"/>
      </w:rPr>
    </w:lvl>
    <w:lvl w:ilvl="3" w:tentative="0">
      <w:start w:val="0"/>
      <w:numFmt w:val="bullet"/>
      <w:lvlText w:val="•"/>
      <w:lvlJc w:val="left"/>
      <w:pPr>
        <w:ind w:left="3645" w:hanging="853"/>
      </w:pPr>
      <w:rPr>
        <w:rFonts w:hint="default"/>
        <w:lang w:val="pt-PT" w:eastAsia="en-US" w:bidi="ar-SA"/>
      </w:rPr>
    </w:lvl>
    <w:lvl w:ilvl="4" w:tentative="0">
      <w:start w:val="0"/>
      <w:numFmt w:val="bullet"/>
      <w:lvlText w:val="•"/>
      <w:lvlJc w:val="left"/>
      <w:pPr>
        <w:ind w:left="4740" w:hanging="853"/>
      </w:pPr>
      <w:rPr>
        <w:rFonts w:hint="default"/>
        <w:lang w:val="pt-PT" w:eastAsia="en-US" w:bidi="ar-SA"/>
      </w:rPr>
    </w:lvl>
    <w:lvl w:ilvl="5" w:tentative="0">
      <w:start w:val="0"/>
      <w:numFmt w:val="bullet"/>
      <w:lvlText w:val="•"/>
      <w:lvlJc w:val="left"/>
      <w:pPr>
        <w:ind w:left="5835" w:hanging="853"/>
      </w:pPr>
      <w:rPr>
        <w:rFonts w:hint="default"/>
        <w:lang w:val="pt-PT" w:eastAsia="en-US" w:bidi="ar-SA"/>
      </w:rPr>
    </w:lvl>
    <w:lvl w:ilvl="6" w:tentative="0">
      <w:start w:val="0"/>
      <w:numFmt w:val="bullet"/>
      <w:lvlText w:val="•"/>
      <w:lvlJc w:val="left"/>
      <w:pPr>
        <w:ind w:left="6930" w:hanging="853"/>
      </w:pPr>
      <w:rPr>
        <w:rFonts w:hint="default"/>
        <w:lang w:val="pt-PT" w:eastAsia="en-US" w:bidi="ar-SA"/>
      </w:rPr>
    </w:lvl>
    <w:lvl w:ilvl="7" w:tentative="0">
      <w:start w:val="0"/>
      <w:numFmt w:val="bullet"/>
      <w:lvlText w:val="•"/>
      <w:lvlJc w:val="left"/>
      <w:pPr>
        <w:ind w:left="8025" w:hanging="853"/>
      </w:pPr>
      <w:rPr>
        <w:rFonts w:hint="default"/>
        <w:lang w:val="pt-PT" w:eastAsia="en-US" w:bidi="ar-SA"/>
      </w:rPr>
    </w:lvl>
    <w:lvl w:ilvl="8" w:tentative="0">
      <w:start w:val="0"/>
      <w:numFmt w:val="bullet"/>
      <w:lvlText w:val="•"/>
      <w:lvlJc w:val="left"/>
      <w:pPr>
        <w:ind w:left="9120" w:hanging="853"/>
      </w:pPr>
      <w:rPr>
        <w:rFonts w:hint="default"/>
        <w:lang w:val="pt-PT" w:eastAsia="en-US" w:bidi="ar-SA"/>
      </w:rPr>
    </w:lvl>
  </w:abstractNum>
  <w:abstractNum w:abstractNumId="38">
    <w:nsid w:val="56EC6065"/>
    <w:multiLevelType w:val="multilevel"/>
    <w:tmpl w:val="56EC6065"/>
    <w:lvl w:ilvl="0" w:tentative="0">
      <w:start w:val="1"/>
      <w:numFmt w:val="lowerLetter"/>
      <w:lvlText w:val="%1)"/>
      <w:lvlJc w:val="left"/>
      <w:pPr>
        <w:ind w:left="359" w:hanging="853"/>
        <w:jc w:val="left"/>
      </w:pPr>
      <w:rPr>
        <w:rFonts w:hint="default"/>
        <w:w w:val="99"/>
        <w:lang w:val="pt-PT" w:eastAsia="en-US" w:bidi="ar-SA"/>
      </w:rPr>
    </w:lvl>
    <w:lvl w:ilvl="1" w:tentative="0">
      <w:start w:val="0"/>
      <w:numFmt w:val="bullet"/>
      <w:lvlText w:val="•"/>
      <w:lvlJc w:val="left"/>
      <w:pPr>
        <w:ind w:left="1455" w:hanging="853"/>
      </w:pPr>
      <w:rPr>
        <w:rFonts w:hint="default"/>
        <w:lang w:val="pt-PT" w:eastAsia="en-US" w:bidi="ar-SA"/>
      </w:rPr>
    </w:lvl>
    <w:lvl w:ilvl="2" w:tentative="0">
      <w:start w:val="0"/>
      <w:numFmt w:val="bullet"/>
      <w:lvlText w:val="•"/>
      <w:lvlJc w:val="left"/>
      <w:pPr>
        <w:ind w:left="2550" w:hanging="853"/>
      </w:pPr>
      <w:rPr>
        <w:rFonts w:hint="default"/>
        <w:lang w:val="pt-PT" w:eastAsia="en-US" w:bidi="ar-SA"/>
      </w:rPr>
    </w:lvl>
    <w:lvl w:ilvl="3" w:tentative="0">
      <w:start w:val="0"/>
      <w:numFmt w:val="bullet"/>
      <w:lvlText w:val="•"/>
      <w:lvlJc w:val="left"/>
      <w:pPr>
        <w:ind w:left="3645" w:hanging="853"/>
      </w:pPr>
      <w:rPr>
        <w:rFonts w:hint="default"/>
        <w:lang w:val="pt-PT" w:eastAsia="en-US" w:bidi="ar-SA"/>
      </w:rPr>
    </w:lvl>
    <w:lvl w:ilvl="4" w:tentative="0">
      <w:start w:val="0"/>
      <w:numFmt w:val="bullet"/>
      <w:lvlText w:val="•"/>
      <w:lvlJc w:val="left"/>
      <w:pPr>
        <w:ind w:left="4740" w:hanging="853"/>
      </w:pPr>
      <w:rPr>
        <w:rFonts w:hint="default"/>
        <w:lang w:val="pt-PT" w:eastAsia="en-US" w:bidi="ar-SA"/>
      </w:rPr>
    </w:lvl>
    <w:lvl w:ilvl="5" w:tentative="0">
      <w:start w:val="0"/>
      <w:numFmt w:val="bullet"/>
      <w:lvlText w:val="•"/>
      <w:lvlJc w:val="left"/>
      <w:pPr>
        <w:ind w:left="5835" w:hanging="853"/>
      </w:pPr>
      <w:rPr>
        <w:rFonts w:hint="default"/>
        <w:lang w:val="pt-PT" w:eastAsia="en-US" w:bidi="ar-SA"/>
      </w:rPr>
    </w:lvl>
    <w:lvl w:ilvl="6" w:tentative="0">
      <w:start w:val="0"/>
      <w:numFmt w:val="bullet"/>
      <w:lvlText w:val="•"/>
      <w:lvlJc w:val="left"/>
      <w:pPr>
        <w:ind w:left="6930" w:hanging="853"/>
      </w:pPr>
      <w:rPr>
        <w:rFonts w:hint="default"/>
        <w:lang w:val="pt-PT" w:eastAsia="en-US" w:bidi="ar-SA"/>
      </w:rPr>
    </w:lvl>
    <w:lvl w:ilvl="7" w:tentative="0">
      <w:start w:val="0"/>
      <w:numFmt w:val="bullet"/>
      <w:lvlText w:val="•"/>
      <w:lvlJc w:val="left"/>
      <w:pPr>
        <w:ind w:left="8025" w:hanging="853"/>
      </w:pPr>
      <w:rPr>
        <w:rFonts w:hint="default"/>
        <w:lang w:val="pt-PT" w:eastAsia="en-US" w:bidi="ar-SA"/>
      </w:rPr>
    </w:lvl>
    <w:lvl w:ilvl="8" w:tentative="0">
      <w:start w:val="0"/>
      <w:numFmt w:val="bullet"/>
      <w:lvlText w:val="•"/>
      <w:lvlJc w:val="left"/>
      <w:pPr>
        <w:ind w:left="9120" w:hanging="853"/>
      </w:pPr>
      <w:rPr>
        <w:rFonts w:hint="default"/>
        <w:lang w:val="pt-PT" w:eastAsia="en-US" w:bidi="ar-SA"/>
      </w:rPr>
    </w:lvl>
  </w:abstractNum>
  <w:abstractNum w:abstractNumId="39">
    <w:nsid w:val="57DE2B01"/>
    <w:multiLevelType w:val="multilevel"/>
    <w:tmpl w:val="57DE2B01"/>
    <w:lvl w:ilvl="0" w:tentative="0">
      <w:start w:val="12"/>
      <w:numFmt w:val="decimal"/>
      <w:lvlText w:val="%1-"/>
      <w:lvlJc w:val="left"/>
      <w:pPr>
        <w:ind w:left="1341" w:hanging="416"/>
        <w:jc w:val="left"/>
      </w:pPr>
      <w:rPr>
        <w:rFonts w:hint="default" w:ascii="Arial" w:hAnsi="Arial" w:eastAsia="Arial" w:cs="Arial"/>
        <w:b/>
        <w:bCs/>
        <w:w w:val="99"/>
        <w:sz w:val="24"/>
        <w:szCs w:val="24"/>
        <w:lang w:val="pt-PT" w:eastAsia="en-US" w:bidi="ar-SA"/>
      </w:rPr>
    </w:lvl>
    <w:lvl w:ilvl="1" w:tentative="0">
      <w:start w:val="0"/>
      <w:numFmt w:val="bullet"/>
      <w:lvlText w:val="•"/>
      <w:lvlJc w:val="left"/>
      <w:pPr>
        <w:ind w:left="2337" w:hanging="416"/>
      </w:pPr>
      <w:rPr>
        <w:rFonts w:hint="default"/>
        <w:lang w:val="pt-PT" w:eastAsia="en-US" w:bidi="ar-SA"/>
      </w:rPr>
    </w:lvl>
    <w:lvl w:ilvl="2" w:tentative="0">
      <w:start w:val="0"/>
      <w:numFmt w:val="bullet"/>
      <w:lvlText w:val="•"/>
      <w:lvlJc w:val="left"/>
      <w:pPr>
        <w:ind w:left="3334" w:hanging="416"/>
      </w:pPr>
      <w:rPr>
        <w:rFonts w:hint="default"/>
        <w:lang w:val="pt-PT" w:eastAsia="en-US" w:bidi="ar-SA"/>
      </w:rPr>
    </w:lvl>
    <w:lvl w:ilvl="3" w:tentative="0">
      <w:start w:val="0"/>
      <w:numFmt w:val="bullet"/>
      <w:lvlText w:val="•"/>
      <w:lvlJc w:val="left"/>
      <w:pPr>
        <w:ind w:left="4331" w:hanging="416"/>
      </w:pPr>
      <w:rPr>
        <w:rFonts w:hint="default"/>
        <w:lang w:val="pt-PT" w:eastAsia="en-US" w:bidi="ar-SA"/>
      </w:rPr>
    </w:lvl>
    <w:lvl w:ilvl="4" w:tentative="0">
      <w:start w:val="0"/>
      <w:numFmt w:val="bullet"/>
      <w:lvlText w:val="•"/>
      <w:lvlJc w:val="left"/>
      <w:pPr>
        <w:ind w:left="5328" w:hanging="416"/>
      </w:pPr>
      <w:rPr>
        <w:rFonts w:hint="default"/>
        <w:lang w:val="pt-PT" w:eastAsia="en-US" w:bidi="ar-SA"/>
      </w:rPr>
    </w:lvl>
    <w:lvl w:ilvl="5" w:tentative="0">
      <w:start w:val="0"/>
      <w:numFmt w:val="bullet"/>
      <w:lvlText w:val="•"/>
      <w:lvlJc w:val="left"/>
      <w:pPr>
        <w:ind w:left="6325" w:hanging="416"/>
      </w:pPr>
      <w:rPr>
        <w:rFonts w:hint="default"/>
        <w:lang w:val="pt-PT" w:eastAsia="en-US" w:bidi="ar-SA"/>
      </w:rPr>
    </w:lvl>
    <w:lvl w:ilvl="6" w:tentative="0">
      <w:start w:val="0"/>
      <w:numFmt w:val="bullet"/>
      <w:lvlText w:val="•"/>
      <w:lvlJc w:val="left"/>
      <w:pPr>
        <w:ind w:left="7322" w:hanging="416"/>
      </w:pPr>
      <w:rPr>
        <w:rFonts w:hint="default"/>
        <w:lang w:val="pt-PT" w:eastAsia="en-US" w:bidi="ar-SA"/>
      </w:rPr>
    </w:lvl>
    <w:lvl w:ilvl="7" w:tentative="0">
      <w:start w:val="0"/>
      <w:numFmt w:val="bullet"/>
      <w:lvlText w:val="•"/>
      <w:lvlJc w:val="left"/>
      <w:pPr>
        <w:ind w:left="8319" w:hanging="416"/>
      </w:pPr>
      <w:rPr>
        <w:rFonts w:hint="default"/>
        <w:lang w:val="pt-PT" w:eastAsia="en-US" w:bidi="ar-SA"/>
      </w:rPr>
    </w:lvl>
    <w:lvl w:ilvl="8" w:tentative="0">
      <w:start w:val="0"/>
      <w:numFmt w:val="bullet"/>
      <w:lvlText w:val="•"/>
      <w:lvlJc w:val="left"/>
      <w:pPr>
        <w:ind w:left="9316" w:hanging="416"/>
      </w:pPr>
      <w:rPr>
        <w:rFonts w:hint="default"/>
        <w:lang w:val="pt-PT" w:eastAsia="en-US" w:bidi="ar-SA"/>
      </w:rPr>
    </w:lvl>
  </w:abstractNum>
  <w:abstractNum w:abstractNumId="40">
    <w:nsid w:val="580E603E"/>
    <w:multiLevelType w:val="multilevel"/>
    <w:tmpl w:val="580E603E"/>
    <w:lvl w:ilvl="0" w:tentative="0">
      <w:start w:val="0"/>
      <w:numFmt w:val="bullet"/>
      <w:lvlText w:val=""/>
      <w:lvlJc w:val="left"/>
      <w:pPr>
        <w:ind w:left="1492" w:hanging="245"/>
      </w:pPr>
      <w:rPr>
        <w:rFonts w:hint="default" w:ascii="Symbol" w:hAnsi="Symbol" w:eastAsia="Symbol" w:cs="Symbol"/>
        <w:w w:val="100"/>
        <w:sz w:val="24"/>
        <w:szCs w:val="24"/>
        <w:lang w:val="pt-PT" w:eastAsia="en-US" w:bidi="ar-SA"/>
      </w:rPr>
    </w:lvl>
    <w:lvl w:ilvl="1" w:tentative="0">
      <w:start w:val="0"/>
      <w:numFmt w:val="bullet"/>
      <w:lvlText w:val="•"/>
      <w:lvlJc w:val="left"/>
      <w:pPr>
        <w:ind w:left="2481" w:hanging="245"/>
      </w:pPr>
      <w:rPr>
        <w:rFonts w:hint="default"/>
        <w:lang w:val="pt-PT" w:eastAsia="en-US" w:bidi="ar-SA"/>
      </w:rPr>
    </w:lvl>
    <w:lvl w:ilvl="2" w:tentative="0">
      <w:start w:val="0"/>
      <w:numFmt w:val="bullet"/>
      <w:lvlText w:val="•"/>
      <w:lvlJc w:val="left"/>
      <w:pPr>
        <w:ind w:left="3462" w:hanging="245"/>
      </w:pPr>
      <w:rPr>
        <w:rFonts w:hint="default"/>
        <w:lang w:val="pt-PT" w:eastAsia="en-US" w:bidi="ar-SA"/>
      </w:rPr>
    </w:lvl>
    <w:lvl w:ilvl="3" w:tentative="0">
      <w:start w:val="0"/>
      <w:numFmt w:val="bullet"/>
      <w:lvlText w:val="•"/>
      <w:lvlJc w:val="left"/>
      <w:pPr>
        <w:ind w:left="4443" w:hanging="245"/>
      </w:pPr>
      <w:rPr>
        <w:rFonts w:hint="default"/>
        <w:lang w:val="pt-PT" w:eastAsia="en-US" w:bidi="ar-SA"/>
      </w:rPr>
    </w:lvl>
    <w:lvl w:ilvl="4" w:tentative="0">
      <w:start w:val="0"/>
      <w:numFmt w:val="bullet"/>
      <w:lvlText w:val="•"/>
      <w:lvlJc w:val="left"/>
      <w:pPr>
        <w:ind w:left="5424" w:hanging="245"/>
      </w:pPr>
      <w:rPr>
        <w:rFonts w:hint="default"/>
        <w:lang w:val="pt-PT" w:eastAsia="en-US" w:bidi="ar-SA"/>
      </w:rPr>
    </w:lvl>
    <w:lvl w:ilvl="5" w:tentative="0">
      <w:start w:val="0"/>
      <w:numFmt w:val="bullet"/>
      <w:lvlText w:val="•"/>
      <w:lvlJc w:val="left"/>
      <w:pPr>
        <w:ind w:left="6405" w:hanging="245"/>
      </w:pPr>
      <w:rPr>
        <w:rFonts w:hint="default"/>
        <w:lang w:val="pt-PT" w:eastAsia="en-US" w:bidi="ar-SA"/>
      </w:rPr>
    </w:lvl>
    <w:lvl w:ilvl="6" w:tentative="0">
      <w:start w:val="0"/>
      <w:numFmt w:val="bullet"/>
      <w:lvlText w:val="•"/>
      <w:lvlJc w:val="left"/>
      <w:pPr>
        <w:ind w:left="7386" w:hanging="245"/>
      </w:pPr>
      <w:rPr>
        <w:rFonts w:hint="default"/>
        <w:lang w:val="pt-PT" w:eastAsia="en-US" w:bidi="ar-SA"/>
      </w:rPr>
    </w:lvl>
    <w:lvl w:ilvl="7" w:tentative="0">
      <w:start w:val="0"/>
      <w:numFmt w:val="bullet"/>
      <w:lvlText w:val="•"/>
      <w:lvlJc w:val="left"/>
      <w:pPr>
        <w:ind w:left="8367" w:hanging="245"/>
      </w:pPr>
      <w:rPr>
        <w:rFonts w:hint="default"/>
        <w:lang w:val="pt-PT" w:eastAsia="en-US" w:bidi="ar-SA"/>
      </w:rPr>
    </w:lvl>
    <w:lvl w:ilvl="8" w:tentative="0">
      <w:start w:val="0"/>
      <w:numFmt w:val="bullet"/>
      <w:lvlText w:val="•"/>
      <w:lvlJc w:val="left"/>
      <w:pPr>
        <w:ind w:left="9348" w:hanging="245"/>
      </w:pPr>
      <w:rPr>
        <w:rFonts w:hint="default"/>
        <w:lang w:val="pt-PT" w:eastAsia="en-US" w:bidi="ar-SA"/>
      </w:rPr>
    </w:lvl>
  </w:abstractNum>
  <w:abstractNum w:abstractNumId="41">
    <w:nsid w:val="5FCB4280"/>
    <w:multiLevelType w:val="multilevel"/>
    <w:tmpl w:val="5FCB4280"/>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780" w:hanging="360"/>
      </w:pPr>
      <w:rPr>
        <w:rFonts w:hint="default"/>
        <w:lang w:val="pt-PT" w:eastAsia="en-US" w:bidi="ar-SA"/>
      </w:rPr>
    </w:lvl>
    <w:lvl w:ilvl="2" w:tentative="0">
      <w:start w:val="0"/>
      <w:numFmt w:val="bullet"/>
      <w:lvlText w:val="•"/>
      <w:lvlJc w:val="left"/>
      <w:pPr>
        <w:ind w:left="1950" w:hanging="360"/>
      </w:pPr>
      <w:rPr>
        <w:rFonts w:hint="default"/>
        <w:lang w:val="pt-PT" w:eastAsia="en-US" w:bidi="ar-SA"/>
      </w:rPr>
    </w:lvl>
    <w:lvl w:ilvl="3" w:tentative="0">
      <w:start w:val="0"/>
      <w:numFmt w:val="bullet"/>
      <w:lvlText w:val="•"/>
      <w:lvlJc w:val="left"/>
      <w:pPr>
        <w:ind w:left="3120" w:hanging="360"/>
      </w:pPr>
      <w:rPr>
        <w:rFonts w:hint="default"/>
        <w:lang w:val="pt-PT" w:eastAsia="en-US" w:bidi="ar-SA"/>
      </w:rPr>
    </w:lvl>
    <w:lvl w:ilvl="4" w:tentative="0">
      <w:start w:val="0"/>
      <w:numFmt w:val="bullet"/>
      <w:lvlText w:val="•"/>
      <w:lvlJc w:val="left"/>
      <w:pPr>
        <w:ind w:left="4290" w:hanging="360"/>
      </w:pPr>
      <w:rPr>
        <w:rFonts w:hint="default"/>
        <w:lang w:val="pt-PT" w:eastAsia="en-US" w:bidi="ar-SA"/>
      </w:rPr>
    </w:lvl>
    <w:lvl w:ilvl="5" w:tentative="0">
      <w:start w:val="0"/>
      <w:numFmt w:val="bullet"/>
      <w:lvlText w:val="•"/>
      <w:lvlJc w:val="left"/>
      <w:pPr>
        <w:ind w:left="5460" w:hanging="360"/>
      </w:pPr>
      <w:rPr>
        <w:rFonts w:hint="default"/>
        <w:lang w:val="pt-PT" w:eastAsia="en-US" w:bidi="ar-SA"/>
      </w:rPr>
    </w:lvl>
    <w:lvl w:ilvl="6" w:tentative="0">
      <w:start w:val="0"/>
      <w:numFmt w:val="bullet"/>
      <w:lvlText w:val="•"/>
      <w:lvlJc w:val="left"/>
      <w:pPr>
        <w:ind w:left="6630" w:hanging="360"/>
      </w:pPr>
      <w:rPr>
        <w:rFonts w:hint="default"/>
        <w:lang w:val="pt-PT" w:eastAsia="en-US" w:bidi="ar-SA"/>
      </w:rPr>
    </w:lvl>
    <w:lvl w:ilvl="7" w:tentative="0">
      <w:start w:val="0"/>
      <w:numFmt w:val="bullet"/>
      <w:lvlText w:val="•"/>
      <w:lvlJc w:val="left"/>
      <w:pPr>
        <w:ind w:left="7800" w:hanging="360"/>
      </w:pPr>
      <w:rPr>
        <w:rFonts w:hint="default"/>
        <w:lang w:val="pt-PT" w:eastAsia="en-US" w:bidi="ar-SA"/>
      </w:rPr>
    </w:lvl>
    <w:lvl w:ilvl="8" w:tentative="0">
      <w:start w:val="0"/>
      <w:numFmt w:val="bullet"/>
      <w:lvlText w:val="•"/>
      <w:lvlJc w:val="left"/>
      <w:pPr>
        <w:ind w:left="8970" w:hanging="360"/>
      </w:pPr>
      <w:rPr>
        <w:rFonts w:hint="default"/>
        <w:lang w:val="pt-PT" w:eastAsia="en-US" w:bidi="ar-SA"/>
      </w:rPr>
    </w:lvl>
  </w:abstractNum>
  <w:abstractNum w:abstractNumId="42">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43">
    <w:nsid w:val="6CAD0AA7"/>
    <w:multiLevelType w:val="multilevel"/>
    <w:tmpl w:val="6CAD0AA7"/>
    <w:lvl w:ilvl="0" w:tentative="0">
      <w:start w:val="6"/>
      <w:numFmt w:val="decimal"/>
      <w:lvlText w:val="%1"/>
      <w:lvlJc w:val="left"/>
      <w:pPr>
        <w:ind w:left="831" w:hanging="473"/>
        <w:jc w:val="left"/>
      </w:pPr>
      <w:rPr>
        <w:rFonts w:hint="default"/>
        <w:lang w:val="pt-PT" w:eastAsia="en-US" w:bidi="ar-SA"/>
      </w:rPr>
    </w:lvl>
    <w:lvl w:ilvl="1" w:tentative="0">
      <w:start w:val="2"/>
      <w:numFmt w:val="decimal"/>
      <w:lvlText w:val="%1.%2."/>
      <w:lvlJc w:val="left"/>
      <w:pPr>
        <w:ind w:left="831" w:hanging="473"/>
        <w:jc w:val="left"/>
      </w:pPr>
      <w:rPr>
        <w:rFonts w:hint="default" w:ascii="Arial" w:hAnsi="Arial" w:eastAsia="Arial" w:cs="Arial"/>
        <w:b/>
        <w:bCs/>
        <w:w w:val="99"/>
        <w:sz w:val="24"/>
        <w:szCs w:val="24"/>
        <w:lang w:val="pt-PT" w:eastAsia="en-US" w:bidi="ar-SA"/>
      </w:rPr>
    </w:lvl>
    <w:lvl w:ilvl="2" w:tentative="0">
      <w:start w:val="1"/>
      <w:numFmt w:val="lowerLetter"/>
      <w:lvlText w:val="%3)"/>
      <w:lvlJc w:val="left"/>
      <w:pPr>
        <w:ind w:left="1242" w:hanging="294"/>
        <w:jc w:val="left"/>
      </w:pPr>
      <w:rPr>
        <w:rFonts w:hint="default" w:ascii="Arial" w:hAnsi="Arial" w:eastAsia="Arial" w:cs="Arial"/>
        <w:w w:val="99"/>
        <w:sz w:val="24"/>
        <w:szCs w:val="24"/>
        <w:lang w:val="pt-PT" w:eastAsia="en-US" w:bidi="ar-SA"/>
      </w:rPr>
    </w:lvl>
    <w:lvl w:ilvl="3" w:tentative="0">
      <w:start w:val="0"/>
      <w:numFmt w:val="bullet"/>
      <w:lvlText w:val="•"/>
      <w:lvlJc w:val="left"/>
      <w:pPr>
        <w:ind w:left="3478" w:hanging="294"/>
      </w:pPr>
      <w:rPr>
        <w:rFonts w:hint="default"/>
        <w:lang w:val="pt-PT" w:eastAsia="en-US" w:bidi="ar-SA"/>
      </w:rPr>
    </w:lvl>
    <w:lvl w:ilvl="4" w:tentative="0">
      <w:start w:val="0"/>
      <w:numFmt w:val="bullet"/>
      <w:lvlText w:val="•"/>
      <w:lvlJc w:val="left"/>
      <w:pPr>
        <w:ind w:left="4597" w:hanging="294"/>
      </w:pPr>
      <w:rPr>
        <w:rFonts w:hint="default"/>
        <w:lang w:val="pt-PT" w:eastAsia="en-US" w:bidi="ar-SA"/>
      </w:rPr>
    </w:lvl>
    <w:lvl w:ilvl="5" w:tentative="0">
      <w:start w:val="0"/>
      <w:numFmt w:val="bullet"/>
      <w:lvlText w:val="•"/>
      <w:lvlJc w:val="left"/>
      <w:pPr>
        <w:ind w:left="5716" w:hanging="294"/>
      </w:pPr>
      <w:rPr>
        <w:rFonts w:hint="default"/>
        <w:lang w:val="pt-PT" w:eastAsia="en-US" w:bidi="ar-SA"/>
      </w:rPr>
    </w:lvl>
    <w:lvl w:ilvl="6" w:tentative="0">
      <w:start w:val="0"/>
      <w:numFmt w:val="bullet"/>
      <w:lvlText w:val="•"/>
      <w:lvlJc w:val="left"/>
      <w:pPr>
        <w:ind w:left="6835" w:hanging="294"/>
      </w:pPr>
      <w:rPr>
        <w:rFonts w:hint="default"/>
        <w:lang w:val="pt-PT" w:eastAsia="en-US" w:bidi="ar-SA"/>
      </w:rPr>
    </w:lvl>
    <w:lvl w:ilvl="7" w:tentative="0">
      <w:start w:val="0"/>
      <w:numFmt w:val="bullet"/>
      <w:lvlText w:val="•"/>
      <w:lvlJc w:val="left"/>
      <w:pPr>
        <w:ind w:left="7954" w:hanging="294"/>
      </w:pPr>
      <w:rPr>
        <w:rFonts w:hint="default"/>
        <w:lang w:val="pt-PT" w:eastAsia="en-US" w:bidi="ar-SA"/>
      </w:rPr>
    </w:lvl>
    <w:lvl w:ilvl="8" w:tentative="0">
      <w:start w:val="0"/>
      <w:numFmt w:val="bullet"/>
      <w:lvlText w:val="•"/>
      <w:lvlJc w:val="left"/>
      <w:pPr>
        <w:ind w:left="9073" w:hanging="294"/>
      </w:pPr>
      <w:rPr>
        <w:rFonts w:hint="default"/>
        <w:lang w:val="pt-PT" w:eastAsia="en-US" w:bidi="ar-SA"/>
      </w:rPr>
    </w:lvl>
  </w:abstractNum>
  <w:abstractNum w:abstractNumId="44">
    <w:nsid w:val="6D4F4CB2"/>
    <w:multiLevelType w:val="multilevel"/>
    <w:tmpl w:val="6D4F4CB2"/>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45">
    <w:nsid w:val="6D7C7F9F"/>
    <w:multiLevelType w:val="multilevel"/>
    <w:tmpl w:val="6D7C7F9F"/>
    <w:lvl w:ilvl="0" w:tentative="0">
      <w:start w:val="20"/>
      <w:numFmt w:val="decimal"/>
      <w:lvlText w:val="%1"/>
      <w:lvlJc w:val="left"/>
      <w:pPr>
        <w:ind w:left="894" w:hanging="536"/>
        <w:jc w:val="left"/>
      </w:pPr>
      <w:rPr>
        <w:rFonts w:hint="default"/>
        <w:lang w:val="pt-PT" w:eastAsia="en-US" w:bidi="ar-SA"/>
      </w:rPr>
    </w:lvl>
    <w:lvl w:ilvl="1" w:tentative="0">
      <w:start w:val="2"/>
      <w:numFmt w:val="decimal"/>
      <w:lvlText w:val="%1.%2"/>
      <w:lvlJc w:val="left"/>
      <w:pPr>
        <w:ind w:left="894" w:hanging="536"/>
        <w:jc w:val="left"/>
      </w:pPr>
      <w:rPr>
        <w:rFonts w:hint="default" w:ascii="Arial" w:hAnsi="Arial" w:eastAsia="Arial" w:cs="Arial"/>
        <w:b/>
        <w:bCs/>
        <w:color w:val="auto"/>
        <w:w w:val="99"/>
        <w:sz w:val="24"/>
        <w:szCs w:val="24"/>
        <w:lang w:val="pt-PT" w:eastAsia="en-US" w:bidi="ar-SA"/>
      </w:rPr>
    </w:lvl>
    <w:lvl w:ilvl="2" w:tentative="0">
      <w:start w:val="0"/>
      <w:numFmt w:val="bullet"/>
      <w:lvlText w:val="•"/>
      <w:lvlJc w:val="left"/>
      <w:pPr>
        <w:ind w:left="2982" w:hanging="536"/>
      </w:pPr>
      <w:rPr>
        <w:rFonts w:hint="default"/>
        <w:lang w:val="pt-PT" w:eastAsia="en-US" w:bidi="ar-SA"/>
      </w:rPr>
    </w:lvl>
    <w:lvl w:ilvl="3" w:tentative="0">
      <w:start w:val="0"/>
      <w:numFmt w:val="bullet"/>
      <w:lvlText w:val="•"/>
      <w:lvlJc w:val="left"/>
      <w:pPr>
        <w:ind w:left="4023" w:hanging="536"/>
      </w:pPr>
      <w:rPr>
        <w:rFonts w:hint="default"/>
        <w:lang w:val="pt-PT" w:eastAsia="en-US" w:bidi="ar-SA"/>
      </w:rPr>
    </w:lvl>
    <w:lvl w:ilvl="4" w:tentative="0">
      <w:start w:val="0"/>
      <w:numFmt w:val="bullet"/>
      <w:lvlText w:val="•"/>
      <w:lvlJc w:val="left"/>
      <w:pPr>
        <w:ind w:left="5064" w:hanging="536"/>
      </w:pPr>
      <w:rPr>
        <w:rFonts w:hint="default"/>
        <w:lang w:val="pt-PT" w:eastAsia="en-US" w:bidi="ar-SA"/>
      </w:rPr>
    </w:lvl>
    <w:lvl w:ilvl="5" w:tentative="0">
      <w:start w:val="0"/>
      <w:numFmt w:val="bullet"/>
      <w:lvlText w:val="•"/>
      <w:lvlJc w:val="left"/>
      <w:pPr>
        <w:ind w:left="6105" w:hanging="536"/>
      </w:pPr>
      <w:rPr>
        <w:rFonts w:hint="default"/>
        <w:lang w:val="pt-PT" w:eastAsia="en-US" w:bidi="ar-SA"/>
      </w:rPr>
    </w:lvl>
    <w:lvl w:ilvl="6" w:tentative="0">
      <w:start w:val="0"/>
      <w:numFmt w:val="bullet"/>
      <w:lvlText w:val="•"/>
      <w:lvlJc w:val="left"/>
      <w:pPr>
        <w:ind w:left="7146" w:hanging="536"/>
      </w:pPr>
      <w:rPr>
        <w:rFonts w:hint="default"/>
        <w:lang w:val="pt-PT" w:eastAsia="en-US" w:bidi="ar-SA"/>
      </w:rPr>
    </w:lvl>
    <w:lvl w:ilvl="7" w:tentative="0">
      <w:start w:val="0"/>
      <w:numFmt w:val="bullet"/>
      <w:lvlText w:val="•"/>
      <w:lvlJc w:val="left"/>
      <w:pPr>
        <w:ind w:left="8187" w:hanging="536"/>
      </w:pPr>
      <w:rPr>
        <w:rFonts w:hint="default"/>
        <w:lang w:val="pt-PT" w:eastAsia="en-US" w:bidi="ar-SA"/>
      </w:rPr>
    </w:lvl>
    <w:lvl w:ilvl="8" w:tentative="0">
      <w:start w:val="0"/>
      <w:numFmt w:val="bullet"/>
      <w:lvlText w:val="•"/>
      <w:lvlJc w:val="left"/>
      <w:pPr>
        <w:ind w:left="9228" w:hanging="536"/>
      </w:pPr>
      <w:rPr>
        <w:rFonts w:hint="default"/>
        <w:lang w:val="pt-PT" w:eastAsia="en-US" w:bidi="ar-SA"/>
      </w:rPr>
    </w:lvl>
  </w:abstractNum>
  <w:abstractNum w:abstractNumId="46">
    <w:nsid w:val="6EE81374"/>
    <w:multiLevelType w:val="multilevel"/>
    <w:tmpl w:val="6EE81374"/>
    <w:lvl w:ilvl="0" w:tentative="0">
      <w:start w:val="0"/>
      <w:numFmt w:val="bullet"/>
      <w:lvlText w:val=""/>
      <w:lvlJc w:val="left"/>
      <w:pPr>
        <w:ind w:left="786"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abstractNum w:abstractNumId="47">
    <w:nsid w:val="742B728A"/>
    <w:multiLevelType w:val="multilevel"/>
    <w:tmpl w:val="742B728A"/>
    <w:lvl w:ilvl="0" w:tentative="0">
      <w:start w:val="14"/>
      <w:numFmt w:val="decimal"/>
      <w:lvlText w:val="%1-"/>
      <w:lvlJc w:val="left"/>
      <w:pPr>
        <w:ind w:left="793" w:hanging="435"/>
        <w:jc w:val="left"/>
      </w:pPr>
      <w:rPr>
        <w:rFonts w:hint="default" w:ascii="Arial" w:hAnsi="Arial" w:eastAsia="Arial" w:cs="Arial"/>
        <w:b/>
        <w:bCs/>
        <w:color w:val="404040"/>
        <w:w w:val="104"/>
        <w:sz w:val="24"/>
        <w:szCs w:val="24"/>
        <w:lang w:val="pt-PT" w:eastAsia="en-US" w:bidi="ar-SA"/>
      </w:rPr>
    </w:lvl>
    <w:lvl w:ilvl="1" w:tentative="0">
      <w:start w:val="1"/>
      <w:numFmt w:val="lowerLetter"/>
      <w:lvlText w:val="%2)"/>
      <w:lvlJc w:val="left"/>
      <w:pPr>
        <w:ind w:left="1055" w:hanging="599"/>
        <w:jc w:val="left"/>
      </w:pPr>
      <w:rPr>
        <w:rFonts w:hint="default" w:ascii="Arial" w:hAnsi="Arial" w:eastAsia="Arial" w:cs="Arial"/>
        <w:w w:val="99"/>
        <w:sz w:val="24"/>
        <w:szCs w:val="24"/>
        <w:lang w:val="pt-PT" w:eastAsia="en-US" w:bidi="ar-SA"/>
      </w:rPr>
    </w:lvl>
    <w:lvl w:ilvl="2" w:tentative="0">
      <w:start w:val="0"/>
      <w:numFmt w:val="bullet"/>
      <w:lvlText w:val="•"/>
      <w:lvlJc w:val="left"/>
      <w:pPr>
        <w:ind w:left="2199" w:hanging="599"/>
      </w:pPr>
      <w:rPr>
        <w:rFonts w:hint="default"/>
        <w:lang w:val="pt-PT" w:eastAsia="en-US" w:bidi="ar-SA"/>
      </w:rPr>
    </w:lvl>
    <w:lvl w:ilvl="3" w:tentative="0">
      <w:start w:val="0"/>
      <w:numFmt w:val="bullet"/>
      <w:lvlText w:val="•"/>
      <w:lvlJc w:val="left"/>
      <w:pPr>
        <w:ind w:left="3338" w:hanging="599"/>
      </w:pPr>
      <w:rPr>
        <w:rFonts w:hint="default"/>
        <w:lang w:val="pt-PT" w:eastAsia="en-US" w:bidi="ar-SA"/>
      </w:rPr>
    </w:lvl>
    <w:lvl w:ilvl="4" w:tentative="0">
      <w:start w:val="0"/>
      <w:numFmt w:val="bullet"/>
      <w:lvlText w:val="•"/>
      <w:lvlJc w:val="left"/>
      <w:pPr>
        <w:ind w:left="4477" w:hanging="599"/>
      </w:pPr>
      <w:rPr>
        <w:rFonts w:hint="default"/>
        <w:lang w:val="pt-PT" w:eastAsia="en-US" w:bidi="ar-SA"/>
      </w:rPr>
    </w:lvl>
    <w:lvl w:ilvl="5" w:tentative="0">
      <w:start w:val="0"/>
      <w:numFmt w:val="bullet"/>
      <w:lvlText w:val="•"/>
      <w:lvlJc w:val="left"/>
      <w:pPr>
        <w:ind w:left="5616" w:hanging="599"/>
      </w:pPr>
      <w:rPr>
        <w:rFonts w:hint="default"/>
        <w:lang w:val="pt-PT" w:eastAsia="en-US" w:bidi="ar-SA"/>
      </w:rPr>
    </w:lvl>
    <w:lvl w:ilvl="6" w:tentative="0">
      <w:start w:val="0"/>
      <w:numFmt w:val="bullet"/>
      <w:lvlText w:val="•"/>
      <w:lvlJc w:val="left"/>
      <w:pPr>
        <w:ind w:left="6755" w:hanging="599"/>
      </w:pPr>
      <w:rPr>
        <w:rFonts w:hint="default"/>
        <w:lang w:val="pt-PT" w:eastAsia="en-US" w:bidi="ar-SA"/>
      </w:rPr>
    </w:lvl>
    <w:lvl w:ilvl="7" w:tentative="0">
      <w:start w:val="0"/>
      <w:numFmt w:val="bullet"/>
      <w:lvlText w:val="•"/>
      <w:lvlJc w:val="left"/>
      <w:pPr>
        <w:ind w:left="7894" w:hanging="599"/>
      </w:pPr>
      <w:rPr>
        <w:rFonts w:hint="default"/>
        <w:lang w:val="pt-PT" w:eastAsia="en-US" w:bidi="ar-SA"/>
      </w:rPr>
    </w:lvl>
    <w:lvl w:ilvl="8" w:tentative="0">
      <w:start w:val="0"/>
      <w:numFmt w:val="bullet"/>
      <w:lvlText w:val="•"/>
      <w:lvlJc w:val="left"/>
      <w:pPr>
        <w:ind w:left="9033" w:hanging="599"/>
      </w:pPr>
      <w:rPr>
        <w:rFonts w:hint="default"/>
        <w:lang w:val="pt-PT" w:eastAsia="en-US" w:bidi="ar-SA"/>
      </w:rPr>
    </w:lvl>
  </w:abstractNum>
  <w:abstractNum w:abstractNumId="48">
    <w:nsid w:val="78CE54A9"/>
    <w:multiLevelType w:val="multilevel"/>
    <w:tmpl w:val="78CE54A9"/>
    <w:lvl w:ilvl="0" w:tentative="0">
      <w:start w:val="1"/>
      <w:numFmt w:val="upperLetter"/>
      <w:lvlText w:val="%1)"/>
      <w:lvlJc w:val="left"/>
      <w:pPr>
        <w:ind w:left="887" w:hanging="305"/>
        <w:jc w:val="left"/>
      </w:pPr>
      <w:rPr>
        <w:rFonts w:hint="default" w:ascii="Arial" w:hAnsi="Arial" w:eastAsia="Arial" w:cs="Arial"/>
        <w:w w:val="100"/>
        <w:sz w:val="24"/>
        <w:szCs w:val="24"/>
        <w:lang w:val="pt-PT" w:eastAsia="en-US" w:bidi="ar-SA"/>
      </w:rPr>
    </w:lvl>
    <w:lvl w:ilvl="1" w:tentative="0">
      <w:start w:val="0"/>
      <w:numFmt w:val="bullet"/>
      <w:lvlText w:val=""/>
      <w:lvlJc w:val="left"/>
      <w:pPr>
        <w:ind w:left="1079" w:hanging="361"/>
      </w:pPr>
      <w:rPr>
        <w:rFonts w:hint="default" w:ascii="Symbol" w:hAnsi="Symbol" w:eastAsia="Symbol" w:cs="Symbol"/>
        <w:w w:val="100"/>
        <w:sz w:val="24"/>
        <w:szCs w:val="24"/>
        <w:lang w:val="pt-PT" w:eastAsia="en-US" w:bidi="ar-SA"/>
      </w:rPr>
    </w:lvl>
    <w:lvl w:ilvl="2" w:tentative="0">
      <w:start w:val="0"/>
      <w:numFmt w:val="bullet"/>
      <w:lvlText w:val="•"/>
      <w:lvlJc w:val="left"/>
      <w:pPr>
        <w:ind w:left="2216" w:hanging="361"/>
      </w:pPr>
      <w:rPr>
        <w:rFonts w:hint="default"/>
        <w:lang w:val="pt-PT" w:eastAsia="en-US" w:bidi="ar-SA"/>
      </w:rPr>
    </w:lvl>
    <w:lvl w:ilvl="3" w:tentative="0">
      <w:start w:val="0"/>
      <w:numFmt w:val="bullet"/>
      <w:lvlText w:val="•"/>
      <w:lvlJc w:val="left"/>
      <w:pPr>
        <w:ind w:left="3353" w:hanging="361"/>
      </w:pPr>
      <w:rPr>
        <w:rFonts w:hint="default"/>
        <w:lang w:val="pt-PT" w:eastAsia="en-US" w:bidi="ar-SA"/>
      </w:rPr>
    </w:lvl>
    <w:lvl w:ilvl="4" w:tentative="0">
      <w:start w:val="0"/>
      <w:numFmt w:val="bullet"/>
      <w:lvlText w:val="•"/>
      <w:lvlJc w:val="left"/>
      <w:pPr>
        <w:ind w:left="4490" w:hanging="361"/>
      </w:pPr>
      <w:rPr>
        <w:rFonts w:hint="default"/>
        <w:lang w:val="pt-PT" w:eastAsia="en-US" w:bidi="ar-SA"/>
      </w:rPr>
    </w:lvl>
    <w:lvl w:ilvl="5" w:tentative="0">
      <w:start w:val="0"/>
      <w:numFmt w:val="bullet"/>
      <w:lvlText w:val="•"/>
      <w:lvlJc w:val="left"/>
      <w:pPr>
        <w:ind w:left="5627" w:hanging="361"/>
      </w:pPr>
      <w:rPr>
        <w:rFonts w:hint="default"/>
        <w:lang w:val="pt-PT" w:eastAsia="en-US" w:bidi="ar-SA"/>
      </w:rPr>
    </w:lvl>
    <w:lvl w:ilvl="6" w:tentative="0">
      <w:start w:val="0"/>
      <w:numFmt w:val="bullet"/>
      <w:lvlText w:val="•"/>
      <w:lvlJc w:val="left"/>
      <w:pPr>
        <w:ind w:left="6764" w:hanging="361"/>
      </w:pPr>
      <w:rPr>
        <w:rFonts w:hint="default"/>
        <w:lang w:val="pt-PT" w:eastAsia="en-US" w:bidi="ar-SA"/>
      </w:rPr>
    </w:lvl>
    <w:lvl w:ilvl="7" w:tentative="0">
      <w:start w:val="0"/>
      <w:numFmt w:val="bullet"/>
      <w:lvlText w:val="•"/>
      <w:lvlJc w:val="left"/>
      <w:pPr>
        <w:ind w:left="7900" w:hanging="361"/>
      </w:pPr>
      <w:rPr>
        <w:rFonts w:hint="default"/>
        <w:lang w:val="pt-PT" w:eastAsia="en-US" w:bidi="ar-SA"/>
      </w:rPr>
    </w:lvl>
    <w:lvl w:ilvl="8" w:tentative="0">
      <w:start w:val="0"/>
      <w:numFmt w:val="bullet"/>
      <w:lvlText w:val="•"/>
      <w:lvlJc w:val="left"/>
      <w:pPr>
        <w:ind w:left="9037" w:hanging="361"/>
      </w:pPr>
      <w:rPr>
        <w:rFonts w:hint="default"/>
        <w:lang w:val="pt-PT" w:eastAsia="en-US" w:bidi="ar-SA"/>
      </w:rPr>
    </w:lvl>
  </w:abstractNum>
  <w:abstractNum w:abstractNumId="49">
    <w:nsid w:val="7A486890"/>
    <w:multiLevelType w:val="multilevel"/>
    <w:tmpl w:val="7A486890"/>
    <w:lvl w:ilvl="0" w:tentative="0">
      <w:start w:val="1"/>
      <w:numFmt w:val="decimal"/>
      <w:lvlText w:val="%1"/>
      <w:lvlJc w:val="left"/>
      <w:pPr>
        <w:ind w:left="1127" w:hanging="203"/>
        <w:jc w:val="left"/>
      </w:pPr>
      <w:rPr>
        <w:rFonts w:hint="default" w:ascii="Arial" w:hAnsi="Arial" w:eastAsia="Arial" w:cs="Arial"/>
        <w:b/>
        <w:bCs/>
        <w:w w:val="99"/>
        <w:sz w:val="24"/>
        <w:szCs w:val="24"/>
        <w:lang w:val="pt-PT" w:eastAsia="en-US" w:bidi="ar-SA"/>
      </w:rPr>
    </w:lvl>
    <w:lvl w:ilvl="1" w:tentative="0">
      <w:start w:val="1"/>
      <w:numFmt w:val="decimal"/>
      <w:lvlText w:val="%1.%2"/>
      <w:lvlJc w:val="left"/>
      <w:pPr>
        <w:ind w:left="1327" w:hanging="403"/>
        <w:jc w:val="left"/>
      </w:pPr>
      <w:rPr>
        <w:rFonts w:hint="default" w:ascii="Arial" w:hAnsi="Arial" w:eastAsia="Arial" w:cs="Arial"/>
        <w:b/>
        <w:bCs/>
        <w:w w:val="99"/>
        <w:sz w:val="24"/>
        <w:szCs w:val="24"/>
        <w:lang w:val="pt-PT" w:eastAsia="en-US" w:bidi="ar-SA"/>
      </w:rPr>
    </w:lvl>
    <w:lvl w:ilvl="2" w:tentative="0">
      <w:start w:val="1"/>
      <w:numFmt w:val="decimal"/>
      <w:lvlText w:val="%1.%2.%3"/>
      <w:lvlJc w:val="left"/>
      <w:pPr>
        <w:ind w:left="1529" w:hanging="604"/>
        <w:jc w:val="left"/>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1520" w:hanging="604"/>
      </w:pPr>
      <w:rPr>
        <w:rFonts w:hint="default"/>
        <w:lang w:val="pt-PT" w:eastAsia="en-US" w:bidi="ar-SA"/>
      </w:rPr>
    </w:lvl>
    <w:lvl w:ilvl="4" w:tentative="0">
      <w:start w:val="0"/>
      <w:numFmt w:val="bullet"/>
      <w:lvlText w:val="•"/>
      <w:lvlJc w:val="left"/>
      <w:pPr>
        <w:ind w:left="2918" w:hanging="604"/>
      </w:pPr>
      <w:rPr>
        <w:rFonts w:hint="default"/>
        <w:lang w:val="pt-PT" w:eastAsia="en-US" w:bidi="ar-SA"/>
      </w:rPr>
    </w:lvl>
    <w:lvl w:ilvl="5" w:tentative="0">
      <w:start w:val="0"/>
      <w:numFmt w:val="bullet"/>
      <w:lvlText w:val="•"/>
      <w:lvlJc w:val="left"/>
      <w:pPr>
        <w:ind w:left="4317" w:hanging="604"/>
      </w:pPr>
      <w:rPr>
        <w:rFonts w:hint="default"/>
        <w:lang w:val="pt-PT" w:eastAsia="en-US" w:bidi="ar-SA"/>
      </w:rPr>
    </w:lvl>
    <w:lvl w:ilvl="6" w:tentative="0">
      <w:start w:val="0"/>
      <w:numFmt w:val="bullet"/>
      <w:lvlText w:val="•"/>
      <w:lvlJc w:val="left"/>
      <w:pPr>
        <w:ind w:left="5716" w:hanging="604"/>
      </w:pPr>
      <w:rPr>
        <w:rFonts w:hint="default"/>
        <w:lang w:val="pt-PT" w:eastAsia="en-US" w:bidi="ar-SA"/>
      </w:rPr>
    </w:lvl>
    <w:lvl w:ilvl="7" w:tentative="0">
      <w:start w:val="0"/>
      <w:numFmt w:val="bullet"/>
      <w:lvlText w:val="•"/>
      <w:lvlJc w:val="left"/>
      <w:pPr>
        <w:ind w:left="7114" w:hanging="604"/>
      </w:pPr>
      <w:rPr>
        <w:rFonts w:hint="default"/>
        <w:lang w:val="pt-PT" w:eastAsia="en-US" w:bidi="ar-SA"/>
      </w:rPr>
    </w:lvl>
    <w:lvl w:ilvl="8" w:tentative="0">
      <w:start w:val="0"/>
      <w:numFmt w:val="bullet"/>
      <w:lvlText w:val="•"/>
      <w:lvlJc w:val="left"/>
      <w:pPr>
        <w:ind w:left="8513" w:hanging="604"/>
      </w:pPr>
      <w:rPr>
        <w:rFonts w:hint="default"/>
        <w:lang w:val="pt-PT" w:eastAsia="en-US" w:bidi="ar-SA"/>
      </w:rPr>
    </w:lvl>
  </w:abstractNum>
  <w:abstractNum w:abstractNumId="50">
    <w:nsid w:val="7BBE6DBC"/>
    <w:multiLevelType w:val="multilevel"/>
    <w:tmpl w:val="7BBE6DBC"/>
    <w:lvl w:ilvl="0" w:tentative="0">
      <w:start w:val="1"/>
      <w:numFmt w:val="bullet"/>
      <w:lvlText w:val=""/>
      <w:lvlJc w:val="left"/>
      <w:pPr>
        <w:ind w:left="786" w:hanging="360"/>
      </w:pPr>
      <w:rPr>
        <w:rFonts w:hint="default" w:ascii="Symbol" w:hAnsi="Symbol"/>
        <w:w w:val="100"/>
        <w:lang w:val="pt-PT" w:eastAsia="en-US" w:bidi="ar-SA"/>
      </w:rPr>
    </w:lvl>
    <w:lvl w:ilvl="1" w:tentative="0">
      <w:start w:val="0"/>
      <w:numFmt w:val="bullet"/>
      <w:lvlText w:val="•"/>
      <w:lvlJc w:val="left"/>
      <w:pPr>
        <w:ind w:left="1833" w:hanging="360"/>
      </w:pPr>
      <w:rPr>
        <w:rFonts w:hint="default"/>
        <w:lang w:val="pt-PT" w:eastAsia="en-US" w:bidi="ar-SA"/>
      </w:rPr>
    </w:lvl>
    <w:lvl w:ilvl="2" w:tentative="0">
      <w:start w:val="0"/>
      <w:numFmt w:val="bullet"/>
      <w:lvlText w:val="•"/>
      <w:lvlJc w:val="left"/>
      <w:pPr>
        <w:ind w:left="2886" w:hanging="360"/>
      </w:pPr>
      <w:rPr>
        <w:rFonts w:hint="default"/>
        <w:lang w:val="pt-PT" w:eastAsia="en-US" w:bidi="ar-SA"/>
      </w:rPr>
    </w:lvl>
    <w:lvl w:ilvl="3" w:tentative="0">
      <w:start w:val="0"/>
      <w:numFmt w:val="bullet"/>
      <w:lvlText w:val="•"/>
      <w:lvlJc w:val="left"/>
      <w:pPr>
        <w:ind w:left="3939" w:hanging="360"/>
      </w:pPr>
      <w:rPr>
        <w:rFonts w:hint="default"/>
        <w:lang w:val="pt-PT" w:eastAsia="en-US" w:bidi="ar-SA"/>
      </w:rPr>
    </w:lvl>
    <w:lvl w:ilvl="4" w:tentative="0">
      <w:start w:val="0"/>
      <w:numFmt w:val="bullet"/>
      <w:lvlText w:val="•"/>
      <w:lvlJc w:val="left"/>
      <w:pPr>
        <w:ind w:left="4992" w:hanging="360"/>
      </w:pPr>
      <w:rPr>
        <w:rFonts w:hint="default"/>
        <w:lang w:val="pt-PT" w:eastAsia="en-US" w:bidi="ar-SA"/>
      </w:rPr>
    </w:lvl>
    <w:lvl w:ilvl="5" w:tentative="0">
      <w:start w:val="0"/>
      <w:numFmt w:val="bullet"/>
      <w:lvlText w:val="•"/>
      <w:lvlJc w:val="left"/>
      <w:pPr>
        <w:ind w:left="6045" w:hanging="360"/>
      </w:pPr>
      <w:rPr>
        <w:rFonts w:hint="default"/>
        <w:lang w:val="pt-PT" w:eastAsia="en-US" w:bidi="ar-SA"/>
      </w:rPr>
    </w:lvl>
    <w:lvl w:ilvl="6" w:tentative="0">
      <w:start w:val="0"/>
      <w:numFmt w:val="bullet"/>
      <w:lvlText w:val="•"/>
      <w:lvlJc w:val="left"/>
      <w:pPr>
        <w:ind w:left="7098" w:hanging="360"/>
      </w:pPr>
      <w:rPr>
        <w:rFonts w:hint="default"/>
        <w:lang w:val="pt-PT" w:eastAsia="en-US" w:bidi="ar-SA"/>
      </w:rPr>
    </w:lvl>
    <w:lvl w:ilvl="7" w:tentative="0">
      <w:start w:val="0"/>
      <w:numFmt w:val="bullet"/>
      <w:lvlText w:val="•"/>
      <w:lvlJc w:val="left"/>
      <w:pPr>
        <w:ind w:left="8151" w:hanging="360"/>
      </w:pPr>
      <w:rPr>
        <w:rFonts w:hint="default"/>
        <w:lang w:val="pt-PT" w:eastAsia="en-US" w:bidi="ar-SA"/>
      </w:rPr>
    </w:lvl>
    <w:lvl w:ilvl="8" w:tentative="0">
      <w:start w:val="0"/>
      <w:numFmt w:val="bullet"/>
      <w:lvlText w:val="•"/>
      <w:lvlJc w:val="left"/>
      <w:pPr>
        <w:ind w:left="9204" w:hanging="360"/>
      </w:pPr>
      <w:rPr>
        <w:rFonts w:hint="default"/>
        <w:lang w:val="pt-PT" w:eastAsia="en-US" w:bidi="ar-SA"/>
      </w:rPr>
    </w:lvl>
  </w:abstractNum>
  <w:num w:numId="1">
    <w:abstractNumId w:val="49"/>
  </w:num>
  <w:num w:numId="2">
    <w:abstractNumId w:val="24"/>
  </w:num>
  <w:num w:numId="3">
    <w:abstractNumId w:val="16"/>
  </w:num>
  <w:num w:numId="4">
    <w:abstractNumId w:val="39"/>
  </w:num>
  <w:num w:numId="5">
    <w:abstractNumId w:val="8"/>
  </w:num>
  <w:num w:numId="6">
    <w:abstractNumId w:val="33"/>
  </w:num>
  <w:num w:numId="7">
    <w:abstractNumId w:val="6"/>
  </w:num>
  <w:num w:numId="8">
    <w:abstractNumId w:val="2"/>
  </w:num>
  <w:num w:numId="9">
    <w:abstractNumId w:val="36"/>
  </w:num>
  <w:num w:numId="10">
    <w:abstractNumId w:val="32"/>
  </w:num>
  <w:num w:numId="11">
    <w:abstractNumId w:val="5"/>
  </w:num>
  <w:num w:numId="12">
    <w:abstractNumId w:val="4"/>
  </w:num>
  <w:num w:numId="13">
    <w:abstractNumId w:val="43"/>
  </w:num>
  <w:num w:numId="14">
    <w:abstractNumId w:val="12"/>
  </w:num>
  <w:num w:numId="15">
    <w:abstractNumId w:val="11"/>
  </w:num>
  <w:num w:numId="16">
    <w:abstractNumId w:val="15"/>
  </w:num>
  <w:num w:numId="17">
    <w:abstractNumId w:val="35"/>
  </w:num>
  <w:num w:numId="18">
    <w:abstractNumId w:val="48"/>
  </w:num>
  <w:num w:numId="19">
    <w:abstractNumId w:val="27"/>
  </w:num>
  <w:num w:numId="20">
    <w:abstractNumId w:val="25"/>
  </w:num>
  <w:num w:numId="21">
    <w:abstractNumId w:val="46"/>
  </w:num>
  <w:num w:numId="22">
    <w:abstractNumId w:val="28"/>
  </w:num>
  <w:num w:numId="23">
    <w:abstractNumId w:val="10"/>
  </w:num>
  <w:num w:numId="24">
    <w:abstractNumId w:val="19"/>
  </w:num>
  <w:num w:numId="25">
    <w:abstractNumId w:val="41"/>
  </w:num>
  <w:num w:numId="26">
    <w:abstractNumId w:val="44"/>
  </w:num>
  <w:num w:numId="27">
    <w:abstractNumId w:val="37"/>
  </w:num>
  <w:num w:numId="28">
    <w:abstractNumId w:val="50"/>
  </w:num>
  <w:num w:numId="29">
    <w:abstractNumId w:val="34"/>
  </w:num>
  <w:num w:numId="30">
    <w:abstractNumId w:val="18"/>
  </w:num>
  <w:num w:numId="31">
    <w:abstractNumId w:val="31"/>
  </w:num>
  <w:num w:numId="32">
    <w:abstractNumId w:val="38"/>
  </w:num>
  <w:num w:numId="33">
    <w:abstractNumId w:val="22"/>
  </w:num>
  <w:num w:numId="34">
    <w:abstractNumId w:val="9"/>
  </w:num>
  <w:num w:numId="35">
    <w:abstractNumId w:val="42"/>
  </w:num>
  <w:num w:numId="36">
    <w:abstractNumId w:val="47"/>
  </w:num>
  <w:num w:numId="37">
    <w:abstractNumId w:val="13"/>
  </w:num>
  <w:num w:numId="38">
    <w:abstractNumId w:val="20"/>
  </w:num>
  <w:num w:numId="39">
    <w:abstractNumId w:val="40"/>
  </w:num>
  <w:num w:numId="40">
    <w:abstractNumId w:val="14"/>
  </w:num>
  <w:num w:numId="41">
    <w:abstractNumId w:val="3"/>
  </w:num>
  <w:num w:numId="42">
    <w:abstractNumId w:val="26"/>
  </w:num>
  <w:num w:numId="43">
    <w:abstractNumId w:val="45"/>
  </w:num>
  <w:num w:numId="44">
    <w:abstractNumId w:val="21"/>
  </w:num>
  <w:num w:numId="45">
    <w:abstractNumId w:val="29"/>
  </w:num>
  <w:num w:numId="46">
    <w:abstractNumId w:val="30"/>
  </w:num>
  <w:num w:numId="47">
    <w:abstractNumId w:val="0"/>
  </w:num>
  <w:num w:numId="48">
    <w:abstractNumId w:val="23"/>
  </w:num>
  <w:num w:numId="49">
    <w:abstractNumId w:val="17"/>
  </w:num>
  <w:num w:numId="50">
    <w:abstractNumId w:val="7"/>
  </w:num>
  <w:num w:numId="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A7"/>
    <w:rsid w:val="00214971"/>
    <w:rsid w:val="002C7AA6"/>
    <w:rsid w:val="002F6A51"/>
    <w:rsid w:val="00316D61"/>
    <w:rsid w:val="00333FA5"/>
    <w:rsid w:val="003E7BEF"/>
    <w:rsid w:val="00401550"/>
    <w:rsid w:val="004C6FA7"/>
    <w:rsid w:val="005507AD"/>
    <w:rsid w:val="00724E9A"/>
    <w:rsid w:val="0085323E"/>
    <w:rsid w:val="008C5DF9"/>
    <w:rsid w:val="00A51078"/>
    <w:rsid w:val="00A6669E"/>
    <w:rsid w:val="00BF2A60"/>
    <w:rsid w:val="00CD225B"/>
    <w:rsid w:val="00D76E19"/>
    <w:rsid w:val="00FA4CC3"/>
    <w:rsid w:val="00FB433E"/>
    <w:rsid w:val="28CB4F0E"/>
    <w:rsid w:val="3B6F34B6"/>
    <w:rsid w:val="3D22769F"/>
    <w:rsid w:val="3D451F95"/>
    <w:rsid w:val="434B6174"/>
    <w:rsid w:val="43EB12BD"/>
    <w:rsid w:val="52081CB4"/>
    <w:rsid w:val="601D2871"/>
    <w:rsid w:val="6F86445E"/>
    <w:rsid w:val="70723B6C"/>
    <w:rsid w:val="786C2FE7"/>
    <w:rsid w:val="7BFE308E"/>
    <w:rsid w:val="7F0D17B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pt-PT" w:eastAsia="en-US" w:bidi="ar-SA"/>
    </w:rPr>
  </w:style>
  <w:style w:type="paragraph" w:styleId="2">
    <w:name w:val="heading 1"/>
    <w:basedOn w:val="1"/>
    <w:next w:val="1"/>
    <w:qFormat/>
    <w:uiPriority w:val="1"/>
    <w:pPr>
      <w:ind w:left="925"/>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semiHidden/>
    <w:unhideWhenUsed/>
    <w:qFormat/>
    <w:uiPriority w:val="99"/>
    <w:rPr>
      <w:color w:val="0000FF"/>
      <w:u w:val="single"/>
    </w:rPr>
  </w:style>
  <w:style w:type="paragraph" w:styleId="7">
    <w:name w:val="toc 2"/>
    <w:basedOn w:val="1"/>
    <w:next w:val="1"/>
    <w:qFormat/>
    <w:uiPriority w:val="1"/>
    <w:pPr>
      <w:spacing w:before="139"/>
      <w:ind w:left="1396" w:hanging="404"/>
    </w:pPr>
    <w:rPr>
      <w:b/>
      <w:bCs/>
      <w:sz w:val="24"/>
      <w:szCs w:val="24"/>
    </w:rPr>
  </w:style>
  <w:style w:type="paragraph" w:styleId="8">
    <w:name w:val="Body Text"/>
    <w:basedOn w:val="1"/>
    <w:qFormat/>
    <w:uiPriority w:val="1"/>
    <w:rPr>
      <w:sz w:val="24"/>
      <w:szCs w:val="24"/>
    </w:rPr>
  </w:style>
  <w:style w:type="paragraph" w:styleId="9">
    <w:name w:val="Title"/>
    <w:basedOn w:val="1"/>
    <w:qFormat/>
    <w:uiPriority w:val="1"/>
    <w:pPr>
      <w:spacing w:before="229"/>
      <w:ind w:left="2200" w:right="1962"/>
      <w:jc w:val="center"/>
    </w:pPr>
    <w:rPr>
      <w:b/>
      <w:bCs/>
      <w:sz w:val="96"/>
      <w:szCs w:val="96"/>
    </w:rPr>
  </w:style>
  <w:style w:type="paragraph" w:styleId="10">
    <w:name w:val="header"/>
    <w:basedOn w:val="1"/>
    <w:link w:val="17"/>
    <w:unhideWhenUsed/>
    <w:qFormat/>
    <w:uiPriority w:val="99"/>
    <w:pPr>
      <w:tabs>
        <w:tab w:val="center" w:pos="4252"/>
        <w:tab w:val="right" w:pos="8504"/>
      </w:tabs>
    </w:pPr>
  </w:style>
  <w:style w:type="paragraph" w:styleId="11">
    <w:name w:val="footer"/>
    <w:basedOn w:val="1"/>
    <w:link w:val="18"/>
    <w:unhideWhenUsed/>
    <w:qFormat/>
    <w:uiPriority w:val="99"/>
    <w:pPr>
      <w:tabs>
        <w:tab w:val="center" w:pos="4252"/>
        <w:tab w:val="right" w:pos="8504"/>
      </w:tabs>
    </w:pPr>
  </w:style>
  <w:style w:type="paragraph" w:styleId="12">
    <w:name w:val="Balloon Text"/>
    <w:basedOn w:val="1"/>
    <w:link w:val="19"/>
    <w:semiHidden/>
    <w:unhideWhenUsed/>
    <w:qFormat/>
    <w:uiPriority w:val="99"/>
    <w:rPr>
      <w:rFonts w:ascii="Tahoma" w:hAnsi="Tahoma" w:cs="Tahoma"/>
      <w:sz w:val="16"/>
      <w:szCs w:val="16"/>
    </w:rPr>
  </w:style>
  <w:style w:type="paragraph" w:styleId="13">
    <w:name w:val="toc 1"/>
    <w:basedOn w:val="1"/>
    <w:next w:val="1"/>
    <w:qFormat/>
    <w:uiPriority w:val="1"/>
    <w:pPr>
      <w:spacing w:before="137"/>
      <w:ind w:left="925" w:hanging="403"/>
    </w:pPr>
    <w:rPr>
      <w:b/>
      <w:bCs/>
      <w:sz w:val="24"/>
      <w:szCs w:val="24"/>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786" w:hanging="360"/>
      <w:jc w:val="both"/>
    </w:pPr>
  </w:style>
  <w:style w:type="paragraph" w:customStyle="1" w:styleId="16">
    <w:name w:val="Table Paragraph"/>
    <w:basedOn w:val="1"/>
    <w:qFormat/>
    <w:uiPriority w:val="1"/>
  </w:style>
  <w:style w:type="character" w:customStyle="1" w:styleId="17">
    <w:name w:val="Cabeçalho Char"/>
    <w:basedOn w:val="3"/>
    <w:link w:val="10"/>
    <w:qFormat/>
    <w:uiPriority w:val="99"/>
    <w:rPr>
      <w:rFonts w:ascii="Arial" w:hAnsi="Arial" w:eastAsia="Arial" w:cs="Arial"/>
      <w:lang w:val="pt-PT"/>
    </w:rPr>
  </w:style>
  <w:style w:type="character" w:customStyle="1" w:styleId="18">
    <w:name w:val="Rodapé Char"/>
    <w:basedOn w:val="3"/>
    <w:link w:val="11"/>
    <w:qFormat/>
    <w:uiPriority w:val="99"/>
    <w:rPr>
      <w:rFonts w:ascii="Arial" w:hAnsi="Arial" w:eastAsia="Arial" w:cs="Arial"/>
      <w:lang w:val="pt-PT"/>
    </w:rPr>
  </w:style>
  <w:style w:type="character" w:customStyle="1" w:styleId="19">
    <w:name w:val="Texto de balão Char"/>
    <w:basedOn w:val="3"/>
    <w:link w:val="12"/>
    <w:semiHidden/>
    <w:qFormat/>
    <w:uiPriority w:val="99"/>
    <w:rPr>
      <w:rFonts w:ascii="Tahoma" w:hAnsi="Tahoma" w:eastAsia="Arial" w:cs="Tahoma"/>
      <w:sz w:val="16"/>
      <w:szCs w:val="16"/>
      <w:lang w:val="pt-PT"/>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18725</Words>
  <Characters>101115</Characters>
  <Lines>842</Lines>
  <Paragraphs>239</Paragraphs>
  <TotalTime>0</TotalTime>
  <ScaleCrop>false</ScaleCrop>
  <LinksUpToDate>false</LinksUpToDate>
  <CharactersWithSpaces>119601</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2021-03-17T18:23:00Z</dcterms:created>
  <dc:creator>Helena Voigt Dallabona</dc:creator>
  <cp:lastModifiedBy>luana.m</cp:lastModifiedBy>
  <cp:lastPrinted>2021-03-03T12:57:00Z</cp:lastPrinted>
  <dcterms:modified xsi:type="dcterms:W3CDTF">2021-04-28T17:38:15Z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2010</vt:lpwstr>
  </property>
  <property fmtid="{D5CDD505-2E9C-101B-9397-08002B2CF9AE}" pid="4" name="LastSaved">
    <vt:filetime>2021-03-03T00:00:00Z</vt:filetime>
  </property>
  <property fmtid="{D5CDD505-2E9C-101B-9397-08002B2CF9AE}" pid="5" name="KSOProductBuildVer">
    <vt:lpwstr>1046-11.2.0.10114</vt:lpwstr>
  </property>
</Properties>
</file>